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16" w:rsidRDefault="004B0416" w:rsidP="0080683F">
      <w:pPr>
        <w:pStyle w:val="a6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83F">
        <w:rPr>
          <w:rFonts w:ascii="Times New Roman" w:hAnsi="Times New Roman" w:cs="Times New Roman"/>
          <w:b/>
          <w:sz w:val="24"/>
          <w:szCs w:val="24"/>
        </w:rPr>
        <w:t>Техническое задание на</w:t>
      </w:r>
      <w:r w:rsidR="009F2C1D" w:rsidRPr="00806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623">
        <w:rPr>
          <w:rFonts w:ascii="Times New Roman" w:hAnsi="Times New Roman" w:cs="Times New Roman"/>
          <w:b/>
          <w:sz w:val="24"/>
          <w:szCs w:val="24"/>
        </w:rPr>
        <w:t>о</w:t>
      </w:r>
      <w:r w:rsidR="009F1623" w:rsidRPr="009F1623">
        <w:rPr>
          <w:rFonts w:ascii="Times New Roman" w:hAnsi="Times New Roman" w:cs="Times New Roman"/>
          <w:b/>
          <w:sz w:val="24"/>
          <w:szCs w:val="24"/>
        </w:rPr>
        <w:t xml:space="preserve">казание услуг по проведению единой информационной политики с энергетическими компаниями ПАО «Газпром» – производство </w:t>
      </w:r>
      <w:proofErr w:type="spellStart"/>
      <w:r w:rsidR="009F1623" w:rsidRPr="009F1623">
        <w:rPr>
          <w:rFonts w:ascii="Times New Roman" w:hAnsi="Times New Roman" w:cs="Times New Roman"/>
          <w:b/>
          <w:sz w:val="24"/>
          <w:szCs w:val="24"/>
        </w:rPr>
        <w:t>имиджевых</w:t>
      </w:r>
      <w:proofErr w:type="spellEnd"/>
      <w:r w:rsidR="009F1623" w:rsidRPr="009F1623">
        <w:rPr>
          <w:rFonts w:ascii="Times New Roman" w:hAnsi="Times New Roman" w:cs="Times New Roman"/>
          <w:b/>
          <w:sz w:val="24"/>
          <w:szCs w:val="24"/>
        </w:rPr>
        <w:t xml:space="preserve"> роликов ПАО «МОЭК»</w:t>
      </w:r>
    </w:p>
    <w:p w:rsidR="0080683F" w:rsidRPr="0080683F" w:rsidRDefault="0080683F" w:rsidP="0080683F">
      <w:pPr>
        <w:pStyle w:val="a6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1A8" w:rsidRPr="00B221A8" w:rsidRDefault="00B221A8" w:rsidP="00B221A8">
      <w:pPr>
        <w:pStyle w:val="a6"/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21A8">
        <w:rPr>
          <w:rFonts w:ascii="Times New Roman" w:hAnsi="Times New Roman" w:cs="Times New Roman"/>
          <w:b/>
          <w:sz w:val="24"/>
          <w:szCs w:val="24"/>
        </w:rPr>
        <w:t>Глоссарий</w:t>
      </w:r>
    </w:p>
    <w:p w:rsidR="00B221A8" w:rsidRPr="00C45364" w:rsidRDefault="00B221A8" w:rsidP="00B221A8">
      <w:pPr>
        <w:pStyle w:val="a6"/>
        <w:spacing w:after="0" w:line="240" w:lineRule="auto"/>
        <w:ind w:left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21A8" w:rsidRPr="00C45364" w:rsidRDefault="00B221A8" w:rsidP="00B221A8">
      <w:pPr>
        <w:pStyle w:val="a6"/>
        <w:spacing w:after="0" w:line="240" w:lineRule="auto"/>
        <w:rPr>
          <w:rFonts w:ascii="Times New Roman" w:hAnsi="Times New Roman" w:cs="Times New Roman"/>
        </w:rPr>
      </w:pPr>
      <w:r w:rsidRPr="00C45364">
        <w:rPr>
          <w:rFonts w:ascii="Times New Roman" w:hAnsi="Times New Roman" w:cs="Times New Roman"/>
        </w:rPr>
        <w:t>Специальные термины, используемые в настоящем ТЗ, приведены в таблице ниже. 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Интернет.</w:t>
      </w:r>
    </w:p>
    <w:p w:rsidR="00B221A8" w:rsidRPr="00C45364" w:rsidRDefault="00B221A8" w:rsidP="00B221A8">
      <w:pPr>
        <w:pStyle w:val="a6"/>
        <w:spacing w:after="0" w:line="240" w:lineRule="auto"/>
        <w:ind w:left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682"/>
      </w:tblGrid>
      <w:tr w:rsidR="00B221A8" w:rsidRPr="00C45364" w:rsidTr="009F1623">
        <w:trPr>
          <w:tblHeader/>
        </w:trPr>
        <w:tc>
          <w:tcPr>
            <w:tcW w:w="3888" w:type="dxa"/>
            <w:shd w:val="clear" w:color="auto" w:fill="E6E6E6"/>
          </w:tcPr>
          <w:p w:rsidR="00B221A8" w:rsidRPr="00825687" w:rsidRDefault="00B221A8" w:rsidP="009F1623">
            <w:pPr>
              <w:pStyle w:val="a8"/>
              <w:jc w:val="center"/>
            </w:pPr>
            <w:r w:rsidRPr="00825687">
              <w:rPr>
                <w:rStyle w:val="a9"/>
              </w:rPr>
              <w:t>Термин</w:t>
            </w:r>
          </w:p>
        </w:tc>
        <w:tc>
          <w:tcPr>
            <w:tcW w:w="5682" w:type="dxa"/>
            <w:shd w:val="clear" w:color="auto" w:fill="E6E6E6"/>
          </w:tcPr>
          <w:p w:rsidR="00B221A8" w:rsidRPr="00825687" w:rsidRDefault="00B221A8" w:rsidP="009F1623">
            <w:pPr>
              <w:pStyle w:val="a8"/>
              <w:jc w:val="center"/>
            </w:pPr>
            <w:r w:rsidRPr="00825687">
              <w:rPr>
                <w:rStyle w:val="a9"/>
              </w:rPr>
              <w:t>Описание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B628B7" w:rsidP="009F1623">
            <w:pPr>
              <w:pStyle w:val="a8"/>
              <w:rPr>
                <w:b/>
              </w:rPr>
            </w:pPr>
            <w:proofErr w:type="spellStart"/>
            <w:r w:rsidRPr="00825687">
              <w:rPr>
                <w:b/>
              </w:rPr>
              <w:t>Видеоконтент</w:t>
            </w:r>
            <w:proofErr w:type="spellEnd"/>
          </w:p>
        </w:tc>
        <w:tc>
          <w:tcPr>
            <w:tcW w:w="5682" w:type="dxa"/>
          </w:tcPr>
          <w:p w:rsidR="00B221A8" w:rsidRPr="00825687" w:rsidRDefault="00B628B7" w:rsidP="00B628B7">
            <w:pPr>
              <w:pStyle w:val="a8"/>
            </w:pPr>
            <w:r w:rsidRPr="00825687">
              <w:t>Смысловое содержимое видеофайла.</w:t>
            </w:r>
          </w:p>
        </w:tc>
      </w:tr>
      <w:tr w:rsidR="00360DDA" w:rsidRPr="00C45364" w:rsidTr="009F1623">
        <w:tc>
          <w:tcPr>
            <w:tcW w:w="3888" w:type="dxa"/>
          </w:tcPr>
          <w:p w:rsidR="00360DDA" w:rsidRPr="00825687" w:rsidRDefault="00360DDA" w:rsidP="00360DDA">
            <w:pPr>
              <w:pStyle w:val="a8"/>
              <w:rPr>
                <w:b/>
              </w:rPr>
            </w:pPr>
            <w:proofErr w:type="spellStart"/>
            <w:r w:rsidRPr="00360DDA">
              <w:rPr>
                <w:b/>
              </w:rPr>
              <w:t>Light</w:t>
            </w:r>
            <w:proofErr w:type="spellEnd"/>
            <w:r w:rsidRPr="00360DDA">
              <w:rPr>
                <w:b/>
              </w:rPr>
              <w:t xml:space="preserve"> </w:t>
            </w:r>
            <w:proofErr w:type="spellStart"/>
            <w:r w:rsidRPr="00360DDA">
              <w:rPr>
                <w:b/>
              </w:rPr>
              <w:t>motion</w:t>
            </w:r>
            <w:proofErr w:type="spellEnd"/>
            <w:r w:rsidRPr="00360DDA">
              <w:rPr>
                <w:b/>
              </w:rPr>
              <w:t xml:space="preserve"> (</w:t>
            </w:r>
            <w:proofErr w:type="spellStart"/>
            <w:r w:rsidRPr="00360DDA">
              <w:rPr>
                <w:b/>
              </w:rPr>
              <w:t>light</w:t>
            </w:r>
            <w:proofErr w:type="spellEnd"/>
            <w:r w:rsidRPr="00360DDA">
              <w:rPr>
                <w:b/>
              </w:rPr>
              <w:t xml:space="preserve"> </w:t>
            </w:r>
            <w:proofErr w:type="spellStart"/>
            <w:r w:rsidRPr="00360DDA">
              <w:rPr>
                <w:b/>
              </w:rPr>
              <w:t>painting</w:t>
            </w:r>
            <w:proofErr w:type="spellEnd"/>
            <w:r w:rsidRPr="00360DDA">
              <w:rPr>
                <w:b/>
              </w:rPr>
              <w:t xml:space="preserve">) - </w:t>
            </w:r>
          </w:p>
        </w:tc>
        <w:tc>
          <w:tcPr>
            <w:tcW w:w="5682" w:type="dxa"/>
          </w:tcPr>
          <w:p w:rsidR="00360DDA" w:rsidRPr="00825687" w:rsidRDefault="00360DDA" w:rsidP="00360DDA">
            <w:pPr>
              <w:pStyle w:val="a8"/>
            </w:pPr>
            <w:r>
              <w:t>Т</w:t>
            </w:r>
            <w:proofErr w:type="spellStart"/>
            <w:r w:rsidRPr="00360DDA">
              <w:rPr>
                <w:lang w:val="uk-UA"/>
              </w:rPr>
              <w:t>ехника</w:t>
            </w:r>
            <w:proofErr w:type="spellEnd"/>
            <w:r w:rsidRPr="00360DDA">
              <w:rPr>
                <w:lang w:val="uk-UA"/>
              </w:rPr>
              <w:t xml:space="preserve">  </w:t>
            </w:r>
            <w:proofErr w:type="spellStart"/>
            <w:r w:rsidRPr="00360DDA">
              <w:rPr>
                <w:lang w:val="uk-UA"/>
              </w:rPr>
              <w:t>видеосъемки</w:t>
            </w:r>
            <w:proofErr w:type="spellEnd"/>
            <w:r>
              <w:rPr>
                <w:lang w:val="uk-UA"/>
              </w:rPr>
              <w:t>,</w:t>
            </w:r>
            <w:r w:rsidRPr="00360DDA">
              <w:rPr>
                <w:lang w:val="uk-UA"/>
              </w:rPr>
              <w:t xml:space="preserve"> </w:t>
            </w:r>
            <w:proofErr w:type="spellStart"/>
            <w:r w:rsidRPr="00360DDA">
              <w:rPr>
                <w:lang w:val="uk-UA"/>
              </w:rPr>
              <w:t>основанная</w:t>
            </w:r>
            <w:proofErr w:type="spellEnd"/>
            <w:r w:rsidRPr="00360DDA">
              <w:rPr>
                <w:lang w:val="uk-UA"/>
              </w:rPr>
              <w:t xml:space="preserve"> на фиксации световых следов от светящихся объектов.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B628B7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Интерактивный шаблон</w:t>
            </w:r>
          </w:p>
        </w:tc>
        <w:tc>
          <w:tcPr>
            <w:tcW w:w="5682" w:type="dxa"/>
          </w:tcPr>
          <w:p w:rsidR="00B221A8" w:rsidRPr="00825687" w:rsidRDefault="00B628B7" w:rsidP="00E35DB3">
            <w:pPr>
              <w:pStyle w:val="a8"/>
              <w:rPr>
                <w:lang w:val="uk-UA"/>
              </w:rPr>
            </w:pPr>
            <w:r w:rsidRPr="00825687">
              <w:rPr>
                <w:lang w:val="uk-UA"/>
              </w:rPr>
              <w:t xml:space="preserve">Шаблон, </w:t>
            </w:r>
            <w:proofErr w:type="spellStart"/>
            <w:r w:rsidRPr="00825687">
              <w:rPr>
                <w:lang w:val="uk-UA"/>
              </w:rPr>
              <w:t>который</w:t>
            </w:r>
            <w:proofErr w:type="spellEnd"/>
            <w:r w:rsidRPr="00825687">
              <w:rPr>
                <w:lang w:val="uk-UA"/>
              </w:rPr>
              <w:t xml:space="preserve"> </w:t>
            </w:r>
            <w:proofErr w:type="spellStart"/>
            <w:r w:rsidRPr="00825687">
              <w:rPr>
                <w:lang w:val="uk-UA"/>
              </w:rPr>
              <w:t>предоставляет</w:t>
            </w:r>
            <w:proofErr w:type="spellEnd"/>
            <w:r w:rsidRPr="00825687">
              <w:rPr>
                <w:lang w:val="uk-UA"/>
              </w:rPr>
              <w:t xml:space="preserve"> </w:t>
            </w:r>
            <w:proofErr w:type="spellStart"/>
            <w:r w:rsidRPr="00825687">
              <w:rPr>
                <w:lang w:val="uk-UA"/>
              </w:rPr>
              <w:t>подрядчик</w:t>
            </w:r>
            <w:proofErr w:type="spellEnd"/>
            <w:r w:rsidRPr="00825687">
              <w:rPr>
                <w:lang w:val="uk-UA"/>
              </w:rPr>
              <w:t xml:space="preserve"> для </w:t>
            </w:r>
            <w:proofErr w:type="spellStart"/>
            <w:r w:rsidRPr="00825687">
              <w:rPr>
                <w:lang w:val="uk-UA"/>
              </w:rPr>
              <w:t>последующего</w:t>
            </w:r>
            <w:proofErr w:type="spellEnd"/>
            <w:r w:rsidRPr="00825687">
              <w:rPr>
                <w:lang w:val="uk-UA"/>
              </w:rPr>
              <w:t xml:space="preserve"> </w:t>
            </w:r>
            <w:proofErr w:type="spellStart"/>
            <w:r w:rsidRPr="00825687">
              <w:rPr>
                <w:lang w:val="uk-UA"/>
              </w:rPr>
              <w:t>наполнения</w:t>
            </w:r>
            <w:proofErr w:type="spellEnd"/>
            <w:r w:rsidRPr="00825687">
              <w:rPr>
                <w:lang w:val="uk-UA"/>
              </w:rPr>
              <w:t xml:space="preserve"> </w:t>
            </w:r>
            <w:proofErr w:type="spellStart"/>
            <w:r w:rsidRPr="00825687">
              <w:rPr>
                <w:lang w:val="uk-UA"/>
              </w:rPr>
              <w:t>видеоконтентом</w:t>
            </w:r>
            <w:proofErr w:type="spellEnd"/>
            <w:r w:rsidRPr="00825687">
              <w:rPr>
                <w:lang w:val="uk-UA"/>
              </w:rPr>
              <w:t>.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B628B7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Ролик (малое аудиовизуальное произведение)</w:t>
            </w:r>
          </w:p>
        </w:tc>
        <w:tc>
          <w:tcPr>
            <w:tcW w:w="5682" w:type="dxa"/>
          </w:tcPr>
          <w:p w:rsidR="00B221A8" w:rsidRPr="00825687" w:rsidRDefault="00C3610F" w:rsidP="00C3610F">
            <w:pPr>
              <w:pStyle w:val="a8"/>
            </w:pPr>
            <w:r w:rsidRPr="00825687">
              <w:t>Электронный видеофайл визуальной информации, представленной в форме видеосигнала или цифрового потока видеоданных, на физический носитель с целью сохранения этой информации и возможности последующего её воспроизведения и отображения на устройстве вывода (монитора, экрана или дисплея)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B628B7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Разрешение кадра</w:t>
            </w:r>
          </w:p>
        </w:tc>
        <w:tc>
          <w:tcPr>
            <w:tcW w:w="5682" w:type="dxa"/>
          </w:tcPr>
          <w:p w:rsidR="00B221A8" w:rsidRPr="00825687" w:rsidRDefault="00B628B7" w:rsidP="009F1623">
            <w:pPr>
              <w:pStyle w:val="a8"/>
            </w:pPr>
            <w:r w:rsidRPr="00825687">
              <w:t>Величина, определяющая количество точек (элементов растрового изображения) на единицу площади (или единицу длины) в каждом кадре видеоролика.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B628B7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Хронометраж ролика</w:t>
            </w:r>
          </w:p>
        </w:tc>
        <w:tc>
          <w:tcPr>
            <w:tcW w:w="5682" w:type="dxa"/>
          </w:tcPr>
          <w:p w:rsidR="00B221A8" w:rsidRPr="00825687" w:rsidRDefault="00B628B7" w:rsidP="009F1623">
            <w:pPr>
              <w:pStyle w:val="a8"/>
            </w:pPr>
            <w:r w:rsidRPr="00825687">
              <w:t>Продолжительность видеоролика по времени в секундах или минутах.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C3610F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Кодек</w:t>
            </w:r>
          </w:p>
        </w:tc>
        <w:tc>
          <w:tcPr>
            <w:tcW w:w="5682" w:type="dxa"/>
          </w:tcPr>
          <w:p w:rsidR="00B221A8" w:rsidRPr="00825687" w:rsidRDefault="00C3610F" w:rsidP="00C361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687">
              <w:rPr>
                <w:rFonts w:ascii="Times New Roman" w:hAnsi="Times New Roman" w:cs="Times New Roman"/>
                <w:sz w:val="24"/>
                <w:szCs w:val="24"/>
              </w:rPr>
              <w:t>Программа встроенная в видеофайл, способная выполнять преобразование данных или сигнала с необходимой степенью сжатия без потери качества видеосигнала.</w:t>
            </w:r>
          </w:p>
        </w:tc>
      </w:tr>
      <w:tr w:rsidR="00B221A8" w:rsidRPr="00C45364" w:rsidTr="009F1623">
        <w:tc>
          <w:tcPr>
            <w:tcW w:w="3888" w:type="dxa"/>
          </w:tcPr>
          <w:p w:rsidR="00B221A8" w:rsidRPr="00825687" w:rsidRDefault="00C3610F" w:rsidP="009F1623">
            <w:pPr>
              <w:pStyle w:val="a8"/>
              <w:rPr>
                <w:b/>
              </w:rPr>
            </w:pPr>
            <w:r w:rsidRPr="00825687">
              <w:rPr>
                <w:b/>
              </w:rPr>
              <w:t>FPS</w:t>
            </w:r>
          </w:p>
        </w:tc>
        <w:tc>
          <w:tcPr>
            <w:tcW w:w="5682" w:type="dxa"/>
          </w:tcPr>
          <w:p w:rsidR="00B221A8" w:rsidRPr="00825687" w:rsidRDefault="00C3610F" w:rsidP="00C3610F">
            <w:pPr>
              <w:pStyle w:val="a8"/>
            </w:pPr>
            <w:r w:rsidRPr="00825687">
              <w:t>Количество кадров в секунду на экране монитора или телевизора, выдаваемых при проигрывании видеофайла.</w:t>
            </w:r>
          </w:p>
        </w:tc>
      </w:tr>
      <w:tr w:rsidR="00C3610F" w:rsidRPr="00C45364" w:rsidTr="009F1623">
        <w:tc>
          <w:tcPr>
            <w:tcW w:w="3888" w:type="dxa"/>
          </w:tcPr>
          <w:p w:rsidR="00C3610F" w:rsidRPr="00825687" w:rsidRDefault="00C3610F" w:rsidP="009F1623">
            <w:pPr>
              <w:pStyle w:val="a8"/>
              <w:rPr>
                <w:b/>
              </w:rPr>
            </w:pPr>
            <w:proofErr w:type="spellStart"/>
            <w:r w:rsidRPr="00825687">
              <w:rPr>
                <w:b/>
              </w:rPr>
              <w:t>Битрейт</w:t>
            </w:r>
            <w:proofErr w:type="spellEnd"/>
          </w:p>
        </w:tc>
        <w:tc>
          <w:tcPr>
            <w:tcW w:w="5682" w:type="dxa"/>
          </w:tcPr>
          <w:p w:rsidR="00C3610F" w:rsidRPr="00825687" w:rsidRDefault="00C3610F" w:rsidP="009F1623">
            <w:pPr>
              <w:pStyle w:val="a8"/>
            </w:pPr>
            <w:r w:rsidRPr="00825687">
              <w:t>Количество бит, используемых для хранения одной секунды мультимедийного контента.</w:t>
            </w:r>
          </w:p>
        </w:tc>
      </w:tr>
      <w:tr w:rsidR="006B392B" w:rsidRPr="00C45364" w:rsidTr="009F1623">
        <w:tc>
          <w:tcPr>
            <w:tcW w:w="3888" w:type="dxa"/>
          </w:tcPr>
          <w:p w:rsidR="006B392B" w:rsidRPr="00825687" w:rsidRDefault="006B392B" w:rsidP="006B392B">
            <w:pPr>
              <w:pStyle w:val="a8"/>
              <w:rPr>
                <w:b/>
              </w:rPr>
            </w:pPr>
            <w:proofErr w:type="spellStart"/>
            <w:r>
              <w:rPr>
                <w:b/>
              </w:rPr>
              <w:t>Инфографический</w:t>
            </w:r>
            <w:proofErr w:type="spellEnd"/>
            <w:r>
              <w:rPr>
                <w:b/>
              </w:rPr>
              <w:t xml:space="preserve"> ролик</w:t>
            </w:r>
          </w:p>
        </w:tc>
        <w:tc>
          <w:tcPr>
            <w:tcW w:w="5682" w:type="dxa"/>
          </w:tcPr>
          <w:p w:rsidR="006B392B" w:rsidRPr="00825687" w:rsidRDefault="006B392B" w:rsidP="006B392B">
            <w:pPr>
              <w:pStyle w:val="a8"/>
            </w:pPr>
            <w:r>
              <w:t>Ролик с визуализацией</w:t>
            </w:r>
            <w:r w:rsidRPr="006B392B">
              <w:t xml:space="preserve"> данных или идей, целью </w:t>
            </w:r>
            <w:proofErr w:type="gramStart"/>
            <w:r w:rsidRPr="006B392B">
              <w:t>котор</w:t>
            </w:r>
            <w:r>
              <w:t>ого</w:t>
            </w:r>
            <w:proofErr w:type="gramEnd"/>
            <w:r w:rsidRPr="006B392B">
              <w:t xml:space="preserve"> является донесение сложной информации до аудитории быстрым и понятным образом. Средства </w:t>
            </w:r>
            <w:proofErr w:type="spellStart"/>
            <w:r w:rsidRPr="006B392B">
              <w:t>инфографики</w:t>
            </w:r>
            <w:proofErr w:type="spellEnd"/>
            <w:r w:rsidRPr="006B392B">
              <w:t xml:space="preserve"> помимо изображений могут включать в себя графики, диаграммы, блок-схемы, таблицы, карты, списк</w:t>
            </w:r>
            <w:r w:rsidR="00E35DB3">
              <w:t>и</w:t>
            </w:r>
          </w:p>
        </w:tc>
      </w:tr>
    </w:tbl>
    <w:p w:rsidR="00B221A8" w:rsidRDefault="00B221A8" w:rsidP="0080683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21A8" w:rsidRPr="009F1623" w:rsidRDefault="009F1623" w:rsidP="009F1623">
      <w:pPr>
        <w:rPr>
          <w:rFonts w:ascii="Times New Roman" w:hAnsi="Times New Roman" w:cs="Times New Roman"/>
          <w:b/>
          <w:sz w:val="24"/>
          <w:szCs w:val="24"/>
        </w:rPr>
      </w:pPr>
      <w:r w:rsidRPr="009F1623">
        <w:rPr>
          <w:rFonts w:ascii="Times New Roman" w:hAnsi="Times New Roman" w:cs="Times New Roman"/>
          <w:b/>
          <w:sz w:val="24"/>
          <w:szCs w:val="24"/>
        </w:rPr>
        <w:t>2. Общие сведения.</w:t>
      </w:r>
    </w:p>
    <w:p w:rsidR="009F1623" w:rsidRDefault="009F1623" w:rsidP="009F1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услуг</w:t>
      </w:r>
    </w:p>
    <w:p w:rsidR="009F1623" w:rsidRDefault="009F1623" w:rsidP="009F1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9F1623">
        <w:rPr>
          <w:rFonts w:ascii="Times New Roman" w:hAnsi="Times New Roman" w:cs="Times New Roman"/>
          <w:sz w:val="24"/>
          <w:szCs w:val="24"/>
        </w:rPr>
        <w:t xml:space="preserve">казание услуг по проведению единой информационной политики с энергетическими компаниями ПАО «Газпром» – производство </w:t>
      </w:r>
      <w:proofErr w:type="spellStart"/>
      <w:r w:rsidRPr="009F1623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9F1623">
        <w:rPr>
          <w:rFonts w:ascii="Times New Roman" w:hAnsi="Times New Roman" w:cs="Times New Roman"/>
          <w:sz w:val="24"/>
          <w:szCs w:val="24"/>
        </w:rPr>
        <w:t xml:space="preserve"> роликов ПАО «МОЭК»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1623" w:rsidRDefault="009F1623" w:rsidP="009F1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2.2.Адрес объекта </w:t>
      </w:r>
    </w:p>
    <w:p w:rsidR="009F1623" w:rsidRDefault="009F1623" w:rsidP="009F1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Москва, Ефремова,10</w:t>
      </w:r>
    </w:p>
    <w:p w:rsidR="009F1623" w:rsidRPr="009F1623" w:rsidRDefault="009F1623" w:rsidP="009F1623">
      <w:pPr>
        <w:rPr>
          <w:rFonts w:ascii="Times New Roman" w:hAnsi="Times New Roman" w:cs="Times New Roman"/>
          <w:b/>
          <w:sz w:val="24"/>
          <w:szCs w:val="24"/>
        </w:rPr>
      </w:pPr>
      <w:r w:rsidRPr="009F1623">
        <w:rPr>
          <w:rFonts w:ascii="Times New Roman" w:hAnsi="Times New Roman" w:cs="Times New Roman"/>
          <w:b/>
          <w:sz w:val="24"/>
          <w:szCs w:val="24"/>
        </w:rPr>
        <w:t xml:space="preserve">3. Цель и назначение услуг: </w:t>
      </w:r>
    </w:p>
    <w:p w:rsidR="009F1623" w:rsidRPr="0080683F" w:rsidRDefault="009F1623" w:rsidP="009F16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</w:t>
      </w:r>
      <w:r w:rsidRPr="009F1623">
        <w:rPr>
          <w:rFonts w:ascii="Times New Roman" w:hAnsi="Times New Roman" w:cs="Times New Roman"/>
          <w:sz w:val="24"/>
          <w:szCs w:val="24"/>
        </w:rPr>
        <w:t xml:space="preserve"> единой информационной политики с энергетическими компаниями ПАО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F1623">
        <w:rPr>
          <w:rFonts w:ascii="Times New Roman" w:hAnsi="Times New Roman" w:cs="Times New Roman"/>
          <w:sz w:val="24"/>
          <w:szCs w:val="24"/>
        </w:rPr>
        <w:t xml:space="preserve">«Газпром»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F1623">
        <w:rPr>
          <w:rFonts w:ascii="Times New Roman" w:hAnsi="Times New Roman" w:cs="Times New Roman"/>
          <w:sz w:val="24"/>
          <w:szCs w:val="24"/>
        </w:rPr>
        <w:t xml:space="preserve"> производство </w:t>
      </w:r>
      <w:proofErr w:type="spellStart"/>
      <w:r w:rsidRPr="009F1623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9F1623">
        <w:rPr>
          <w:rFonts w:ascii="Times New Roman" w:hAnsi="Times New Roman" w:cs="Times New Roman"/>
          <w:sz w:val="24"/>
          <w:szCs w:val="24"/>
        </w:rPr>
        <w:t xml:space="preserve"> роликов </w:t>
      </w:r>
      <w:r>
        <w:rPr>
          <w:rFonts w:ascii="Times New Roman" w:hAnsi="Times New Roman" w:cs="Times New Roman"/>
          <w:sz w:val="24"/>
          <w:szCs w:val="24"/>
        </w:rPr>
        <w:t xml:space="preserve">позволит </w:t>
      </w:r>
      <w:r w:rsidRPr="009F1623">
        <w:rPr>
          <w:rFonts w:ascii="Times New Roman" w:hAnsi="Times New Roman" w:cs="Times New Roman"/>
          <w:sz w:val="24"/>
          <w:szCs w:val="24"/>
        </w:rPr>
        <w:t>развивать положительный образ ПАО «МОЭК» в качестве компании, входящей в структуру Группы «Газпром», а также поддерживать традиции корпоративной культуры Компании.</w:t>
      </w:r>
    </w:p>
    <w:p w:rsidR="004B0416" w:rsidRPr="00506780" w:rsidRDefault="00506780" w:rsidP="00506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F1623" w:rsidRPr="00506780">
        <w:rPr>
          <w:rFonts w:ascii="Times New Roman" w:hAnsi="Times New Roman" w:cs="Times New Roman"/>
          <w:b/>
          <w:sz w:val="24"/>
          <w:szCs w:val="24"/>
        </w:rPr>
        <w:t>Содержание услуг</w:t>
      </w:r>
    </w:p>
    <w:p w:rsidR="009F1623" w:rsidRPr="00506780" w:rsidRDefault="009F1623" w:rsidP="00506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6780" w:rsidRDefault="00506780" w:rsidP="00506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6780">
        <w:rPr>
          <w:rFonts w:ascii="Times New Roman" w:hAnsi="Times New Roman" w:cs="Times New Roman"/>
          <w:sz w:val="24"/>
          <w:szCs w:val="24"/>
        </w:rPr>
        <w:t>В рамках настоящего Технического задания п</w:t>
      </w:r>
      <w:r>
        <w:rPr>
          <w:rFonts w:ascii="Times New Roman" w:hAnsi="Times New Roman" w:cs="Times New Roman"/>
          <w:sz w:val="24"/>
          <w:szCs w:val="24"/>
        </w:rPr>
        <w:t>редусмотрено оказание следующих услуг:</w:t>
      </w:r>
    </w:p>
    <w:p w:rsidR="00506780" w:rsidRDefault="00506780" w:rsidP="00506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6780" w:rsidRPr="003B6DF7" w:rsidRDefault="00506780" w:rsidP="00506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DF7">
        <w:rPr>
          <w:rFonts w:ascii="Times New Roman" w:hAnsi="Times New Roman" w:cs="Times New Roman"/>
          <w:b/>
          <w:sz w:val="24"/>
          <w:szCs w:val="24"/>
        </w:rPr>
        <w:t xml:space="preserve">4.1. Производство </w:t>
      </w:r>
      <w:proofErr w:type="spellStart"/>
      <w:r w:rsidRPr="003B6DF7">
        <w:rPr>
          <w:rFonts w:ascii="Times New Roman" w:hAnsi="Times New Roman" w:cs="Times New Roman"/>
          <w:b/>
          <w:sz w:val="24"/>
          <w:szCs w:val="24"/>
        </w:rPr>
        <w:t>имиджев</w:t>
      </w:r>
      <w:r w:rsidR="00C767E5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Pr="003B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2B8C" w:rsidRPr="003B6DF7">
        <w:rPr>
          <w:rFonts w:ascii="Times New Roman" w:hAnsi="Times New Roman" w:cs="Times New Roman"/>
          <w:b/>
          <w:sz w:val="24"/>
          <w:szCs w:val="24"/>
        </w:rPr>
        <w:t>аудиовизуальн</w:t>
      </w:r>
      <w:r w:rsidR="00C767E5">
        <w:rPr>
          <w:rFonts w:ascii="Times New Roman" w:hAnsi="Times New Roman" w:cs="Times New Roman"/>
          <w:b/>
          <w:sz w:val="24"/>
          <w:szCs w:val="24"/>
        </w:rPr>
        <w:t>ого произведения</w:t>
      </w:r>
      <w:r w:rsidRPr="003B6DF7">
        <w:rPr>
          <w:rFonts w:ascii="Times New Roman" w:hAnsi="Times New Roman" w:cs="Times New Roman"/>
          <w:b/>
          <w:sz w:val="24"/>
          <w:szCs w:val="24"/>
        </w:rPr>
        <w:t xml:space="preserve"> о ПАО «МОЭК» для демонстрации в составе объединенного выставочного стенд</w:t>
      </w:r>
      <w:proofErr w:type="gramStart"/>
      <w:r w:rsidRPr="003B6DF7">
        <w:rPr>
          <w:rFonts w:ascii="Times New Roman" w:hAnsi="Times New Roman" w:cs="Times New Roman"/>
          <w:b/>
          <w:sz w:val="24"/>
          <w:szCs w:val="24"/>
        </w:rPr>
        <w:t>а ООО</w:t>
      </w:r>
      <w:proofErr w:type="gramEnd"/>
      <w:r w:rsidRPr="003B6DF7">
        <w:rPr>
          <w:rFonts w:ascii="Times New Roman" w:hAnsi="Times New Roman" w:cs="Times New Roman"/>
          <w:b/>
          <w:sz w:val="24"/>
          <w:szCs w:val="24"/>
        </w:rPr>
        <w:t xml:space="preserve"> «Газпром </w:t>
      </w:r>
      <w:proofErr w:type="spellStart"/>
      <w:r w:rsidRPr="003B6DF7">
        <w:rPr>
          <w:rFonts w:ascii="Times New Roman" w:hAnsi="Times New Roman" w:cs="Times New Roman"/>
          <w:b/>
          <w:sz w:val="24"/>
          <w:szCs w:val="24"/>
        </w:rPr>
        <w:t>энергохолдинг</w:t>
      </w:r>
      <w:proofErr w:type="spellEnd"/>
      <w:r w:rsidRPr="003B6DF7">
        <w:rPr>
          <w:rFonts w:ascii="Times New Roman" w:hAnsi="Times New Roman" w:cs="Times New Roman"/>
          <w:b/>
          <w:sz w:val="24"/>
          <w:szCs w:val="24"/>
        </w:rPr>
        <w:t>» на выставках в 2017 г., а также в составе других выставочных экспозиций с участием Компании</w:t>
      </w:r>
      <w:r w:rsidR="005057CB">
        <w:rPr>
          <w:rFonts w:ascii="Times New Roman" w:hAnsi="Times New Roman" w:cs="Times New Roman"/>
          <w:b/>
          <w:sz w:val="24"/>
          <w:szCs w:val="24"/>
        </w:rPr>
        <w:t xml:space="preserve"> по технологии </w:t>
      </w:r>
      <w:proofErr w:type="spellStart"/>
      <w:r w:rsidR="005057CB" w:rsidRPr="005057CB">
        <w:rPr>
          <w:rFonts w:ascii="Times New Roman" w:hAnsi="Times New Roman" w:cs="Times New Roman"/>
          <w:b/>
          <w:sz w:val="24"/>
          <w:szCs w:val="24"/>
        </w:rPr>
        <w:t>Light</w:t>
      </w:r>
      <w:proofErr w:type="spellEnd"/>
      <w:r w:rsidR="005057CB" w:rsidRPr="005057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57CB" w:rsidRPr="005057CB">
        <w:rPr>
          <w:rFonts w:ascii="Times New Roman" w:hAnsi="Times New Roman" w:cs="Times New Roman"/>
          <w:b/>
          <w:sz w:val="24"/>
          <w:szCs w:val="24"/>
        </w:rPr>
        <w:t>motion</w:t>
      </w:r>
      <w:proofErr w:type="spellEnd"/>
    </w:p>
    <w:p w:rsidR="00506780" w:rsidRDefault="00506780" w:rsidP="0050678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Разработка контентно-креативной составляющей проекта: подготовка сценария/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B8C">
        <w:rPr>
          <w:rFonts w:ascii="Times New Roman" w:hAnsi="Times New Roman" w:cs="Times New Roman"/>
          <w:sz w:val="24"/>
          <w:szCs w:val="24"/>
        </w:rPr>
        <w:t>аудиовизуальн</w:t>
      </w:r>
      <w:r w:rsidR="00C767E5">
        <w:rPr>
          <w:rFonts w:ascii="Times New Roman" w:hAnsi="Times New Roman" w:cs="Times New Roman"/>
          <w:sz w:val="24"/>
          <w:szCs w:val="24"/>
        </w:rPr>
        <w:t>ого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6780" w:rsidRDefault="00506780" w:rsidP="0050678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Подбор объектов ПАО «МОЭК» для видео и фотосъемки с выездом на место согласно утвержденному списку.</w:t>
      </w:r>
    </w:p>
    <w:p w:rsidR="00506780" w:rsidRDefault="00506780" w:rsidP="0050678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4.1.3. </w:t>
      </w:r>
      <w:r w:rsidR="00C42B8C">
        <w:rPr>
          <w:rFonts w:ascii="Times New Roman" w:hAnsi="Times New Roman" w:cs="Times New Roman"/>
          <w:sz w:val="24"/>
          <w:szCs w:val="24"/>
        </w:rPr>
        <w:t xml:space="preserve">Видео и фотосъемка объектов по технологии </w:t>
      </w:r>
      <w:proofErr w:type="spellStart"/>
      <w:r w:rsidR="00C42B8C" w:rsidRPr="00C42B8C">
        <w:rPr>
          <w:rFonts w:ascii="Times New Roman" w:hAnsi="Times New Roman" w:cs="Times New Roman"/>
          <w:sz w:val="24"/>
          <w:szCs w:val="24"/>
        </w:rPr>
        <w:t>Light</w:t>
      </w:r>
      <w:proofErr w:type="spellEnd"/>
      <w:r w:rsidR="00C42B8C" w:rsidRPr="00C42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B8C" w:rsidRPr="00C42B8C">
        <w:rPr>
          <w:rFonts w:ascii="Times New Roman" w:hAnsi="Times New Roman" w:cs="Times New Roman"/>
          <w:sz w:val="24"/>
          <w:szCs w:val="24"/>
        </w:rPr>
        <w:t>motion</w:t>
      </w:r>
      <w:proofErr w:type="spellEnd"/>
      <w:r w:rsidR="00C42B8C" w:rsidRPr="00C42B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42B8C" w:rsidRPr="00C42B8C">
        <w:rPr>
          <w:rFonts w:ascii="Times New Roman" w:hAnsi="Times New Roman" w:cs="Times New Roman"/>
          <w:sz w:val="24"/>
          <w:szCs w:val="24"/>
        </w:rPr>
        <w:t>light</w:t>
      </w:r>
      <w:proofErr w:type="spellEnd"/>
      <w:r w:rsidR="00C42B8C" w:rsidRPr="00C42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2B8C" w:rsidRPr="00C42B8C">
        <w:rPr>
          <w:rFonts w:ascii="Times New Roman" w:hAnsi="Times New Roman" w:cs="Times New Roman"/>
          <w:sz w:val="24"/>
          <w:szCs w:val="24"/>
        </w:rPr>
        <w:t>painting</w:t>
      </w:r>
      <w:proofErr w:type="spellEnd"/>
      <w:r w:rsidR="00C42B8C" w:rsidRPr="00C42B8C">
        <w:rPr>
          <w:rFonts w:ascii="Times New Roman" w:hAnsi="Times New Roman" w:cs="Times New Roman"/>
          <w:sz w:val="24"/>
          <w:szCs w:val="24"/>
        </w:rPr>
        <w:t>)</w:t>
      </w:r>
      <w:r w:rsidR="003B6DF7">
        <w:rPr>
          <w:rFonts w:ascii="Times New Roman" w:hAnsi="Times New Roman" w:cs="Times New Roman"/>
          <w:sz w:val="24"/>
          <w:szCs w:val="24"/>
        </w:rPr>
        <w:t>, обеспечение оборудованием, необходимым для съемки.</w:t>
      </w:r>
    </w:p>
    <w:p w:rsidR="00C42B8C" w:rsidRDefault="00C42B8C" w:rsidP="0050678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4.1.4. Монтаж, подбор музыкального сопровождения, озвучивание.</w:t>
      </w:r>
    </w:p>
    <w:p w:rsidR="00C42B8C" w:rsidRDefault="00C42B8C" w:rsidP="00924148">
      <w:pPr>
        <w:pStyle w:val="a6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C42B8C" w:rsidRDefault="00C42B8C" w:rsidP="00506780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0416" w:rsidRPr="003B6DF7" w:rsidRDefault="003B6DF7" w:rsidP="003B6D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148">
        <w:rPr>
          <w:rFonts w:ascii="Times New Roman" w:hAnsi="Times New Roman" w:cs="Times New Roman"/>
          <w:b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DF7">
        <w:rPr>
          <w:rFonts w:ascii="Times New Roman" w:hAnsi="Times New Roman" w:cs="Times New Roman"/>
          <w:b/>
          <w:sz w:val="24"/>
          <w:szCs w:val="24"/>
        </w:rPr>
        <w:t>Производство интерактивных шаблонов</w:t>
      </w:r>
      <w:r w:rsidR="00815CF3" w:rsidRPr="003B6DF7">
        <w:rPr>
          <w:rFonts w:ascii="Times New Roman" w:hAnsi="Times New Roman" w:cs="Times New Roman"/>
          <w:b/>
          <w:sz w:val="24"/>
          <w:szCs w:val="24"/>
        </w:rPr>
        <w:t xml:space="preserve"> и ролик</w:t>
      </w:r>
      <w:r w:rsidRPr="003B6DF7">
        <w:rPr>
          <w:rFonts w:ascii="Times New Roman" w:hAnsi="Times New Roman" w:cs="Times New Roman"/>
          <w:b/>
          <w:sz w:val="24"/>
          <w:szCs w:val="24"/>
        </w:rPr>
        <w:t>ов</w:t>
      </w:r>
      <w:r w:rsidR="004B0416" w:rsidRPr="003B6DF7">
        <w:rPr>
          <w:rFonts w:ascii="Times New Roman" w:hAnsi="Times New Roman" w:cs="Times New Roman"/>
          <w:b/>
          <w:sz w:val="24"/>
          <w:szCs w:val="24"/>
        </w:rPr>
        <w:t xml:space="preserve"> (малые аудиовизуальные произведения) в количестве </w:t>
      </w:r>
      <w:r w:rsidR="00413FAF" w:rsidRPr="003B6DF7">
        <w:rPr>
          <w:rFonts w:ascii="Times New Roman" w:hAnsi="Times New Roman" w:cs="Times New Roman"/>
          <w:b/>
          <w:sz w:val="24"/>
          <w:szCs w:val="24"/>
        </w:rPr>
        <w:t>7</w:t>
      </w:r>
      <w:r w:rsidR="004B0416" w:rsidRPr="003B6DF7">
        <w:rPr>
          <w:rFonts w:ascii="Times New Roman" w:hAnsi="Times New Roman" w:cs="Times New Roman"/>
          <w:b/>
          <w:sz w:val="24"/>
          <w:szCs w:val="24"/>
        </w:rPr>
        <w:t xml:space="preserve"> шт. </w:t>
      </w:r>
      <w:r w:rsidR="00413FAF" w:rsidRPr="003B6DF7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15CF3" w:rsidRPr="003B6DF7">
        <w:rPr>
          <w:rFonts w:ascii="Times New Roman" w:hAnsi="Times New Roman" w:cs="Times New Roman"/>
          <w:b/>
          <w:sz w:val="24"/>
          <w:szCs w:val="24"/>
        </w:rPr>
        <w:t>демонстрации</w:t>
      </w:r>
      <w:r w:rsidR="00413FAF" w:rsidRPr="003B6DF7">
        <w:rPr>
          <w:rFonts w:ascii="Times New Roman" w:hAnsi="Times New Roman" w:cs="Times New Roman"/>
          <w:b/>
          <w:sz w:val="24"/>
          <w:szCs w:val="24"/>
        </w:rPr>
        <w:t xml:space="preserve"> на мониторах, расположенных в офисах</w:t>
      </w:r>
      <w:r w:rsidR="00815CF3" w:rsidRPr="003B6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990">
        <w:rPr>
          <w:rFonts w:ascii="Times New Roman" w:hAnsi="Times New Roman" w:cs="Times New Roman"/>
          <w:b/>
          <w:sz w:val="24"/>
          <w:szCs w:val="24"/>
        </w:rPr>
        <w:t>К</w:t>
      </w:r>
      <w:r w:rsidR="00815CF3" w:rsidRPr="003B6DF7">
        <w:rPr>
          <w:rFonts w:ascii="Times New Roman" w:hAnsi="Times New Roman" w:cs="Times New Roman"/>
          <w:b/>
          <w:sz w:val="24"/>
          <w:szCs w:val="24"/>
        </w:rPr>
        <w:t>омпании</w:t>
      </w:r>
      <w:r w:rsidR="00B30990">
        <w:rPr>
          <w:rFonts w:ascii="Times New Roman" w:hAnsi="Times New Roman" w:cs="Times New Roman"/>
          <w:b/>
          <w:sz w:val="24"/>
          <w:szCs w:val="24"/>
        </w:rPr>
        <w:t>, филиалов и дочерних обществ</w:t>
      </w:r>
      <w:r w:rsidR="00815CF3" w:rsidRPr="003B6DF7">
        <w:rPr>
          <w:rFonts w:ascii="Times New Roman" w:hAnsi="Times New Roman" w:cs="Times New Roman"/>
          <w:b/>
          <w:sz w:val="24"/>
          <w:szCs w:val="24"/>
        </w:rPr>
        <w:t>.</w:t>
      </w:r>
      <w:r w:rsidR="00413FAF" w:rsidRPr="003B6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6DF7" w:rsidRPr="003B6DF7" w:rsidRDefault="003B6DF7" w:rsidP="003B6DF7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Разработка контентно-креативной составляющей проекта: подготовка сценария/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тайминга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DF7">
        <w:rPr>
          <w:rFonts w:ascii="Times New Roman" w:hAnsi="Times New Roman" w:cs="Times New Roman"/>
          <w:sz w:val="24"/>
          <w:szCs w:val="24"/>
        </w:rPr>
        <w:t>интерактивных шаблонов и роликов.</w:t>
      </w:r>
    </w:p>
    <w:p w:rsidR="003B6DF7" w:rsidRDefault="003B6DF7" w:rsidP="003B6DF7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</w:t>
      </w:r>
      <w:r w:rsidR="0033249B">
        <w:rPr>
          <w:rFonts w:ascii="Times New Roman" w:hAnsi="Times New Roman" w:cs="Times New Roman"/>
          <w:sz w:val="24"/>
          <w:szCs w:val="24"/>
        </w:rPr>
        <w:t>Фото и видеос</w:t>
      </w:r>
      <w:r w:rsidR="00A447CD">
        <w:rPr>
          <w:rFonts w:ascii="Times New Roman" w:hAnsi="Times New Roman" w:cs="Times New Roman"/>
          <w:sz w:val="24"/>
          <w:szCs w:val="24"/>
        </w:rPr>
        <w:t>ъ</w:t>
      </w:r>
      <w:r w:rsidR="0033249B">
        <w:rPr>
          <w:rFonts w:ascii="Times New Roman" w:hAnsi="Times New Roman" w:cs="Times New Roman"/>
          <w:sz w:val="24"/>
          <w:szCs w:val="24"/>
        </w:rPr>
        <w:t>емка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6DF7" w:rsidRDefault="0033249B" w:rsidP="003B6DF7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3B6D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3B6DF7">
        <w:rPr>
          <w:rFonts w:ascii="Times New Roman" w:hAnsi="Times New Roman" w:cs="Times New Roman"/>
          <w:sz w:val="24"/>
          <w:szCs w:val="24"/>
        </w:rPr>
        <w:t>. Монтаж, подбор музыкального сопровождения, озвучивание.</w:t>
      </w:r>
    </w:p>
    <w:p w:rsidR="00B30990" w:rsidRDefault="00B30990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6CE3" w:rsidRDefault="00957DE4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7CD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5057CB" w:rsidRPr="00A447CD">
        <w:rPr>
          <w:rFonts w:ascii="Times New Roman" w:hAnsi="Times New Roman" w:cs="Times New Roman"/>
          <w:b/>
          <w:sz w:val="24"/>
          <w:szCs w:val="24"/>
        </w:rPr>
        <w:t xml:space="preserve">Производство </w:t>
      </w:r>
      <w:proofErr w:type="spellStart"/>
      <w:r w:rsidR="005057CB" w:rsidRPr="00A447CD">
        <w:rPr>
          <w:rFonts w:ascii="Times New Roman" w:hAnsi="Times New Roman" w:cs="Times New Roman"/>
          <w:b/>
          <w:sz w:val="24"/>
          <w:szCs w:val="24"/>
        </w:rPr>
        <w:t>и</w:t>
      </w:r>
      <w:r w:rsidR="006B392B" w:rsidRPr="00A447CD">
        <w:rPr>
          <w:rFonts w:ascii="Times New Roman" w:hAnsi="Times New Roman" w:cs="Times New Roman"/>
          <w:b/>
          <w:sz w:val="24"/>
          <w:szCs w:val="24"/>
        </w:rPr>
        <w:t>нфографическ</w:t>
      </w:r>
      <w:r w:rsidR="00C767E5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="005057CB" w:rsidRPr="00A447CD">
        <w:rPr>
          <w:rFonts w:ascii="Times New Roman" w:hAnsi="Times New Roman" w:cs="Times New Roman"/>
          <w:b/>
          <w:sz w:val="24"/>
          <w:szCs w:val="24"/>
        </w:rPr>
        <w:t xml:space="preserve"> ролик</w:t>
      </w:r>
      <w:r w:rsidR="00C767E5">
        <w:rPr>
          <w:rFonts w:ascii="Times New Roman" w:hAnsi="Times New Roman" w:cs="Times New Roman"/>
          <w:b/>
          <w:sz w:val="24"/>
          <w:szCs w:val="24"/>
        </w:rPr>
        <w:t>а</w:t>
      </w:r>
      <w:r w:rsidR="005057CB" w:rsidRPr="00A44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126" w:rsidRPr="00A447CD">
        <w:rPr>
          <w:rFonts w:ascii="Times New Roman" w:hAnsi="Times New Roman" w:cs="Times New Roman"/>
          <w:b/>
          <w:sz w:val="24"/>
          <w:szCs w:val="24"/>
        </w:rPr>
        <w:t xml:space="preserve">об инновационных технологиях, применяемых в ПАО «МОЭК», </w:t>
      </w:r>
      <w:r w:rsidR="005057CB" w:rsidRPr="00A447CD">
        <w:rPr>
          <w:rFonts w:ascii="Times New Roman" w:hAnsi="Times New Roman" w:cs="Times New Roman"/>
          <w:b/>
          <w:sz w:val="24"/>
          <w:szCs w:val="24"/>
        </w:rPr>
        <w:t xml:space="preserve">для демонстрации в переговорных Компании, </w:t>
      </w:r>
      <w:r w:rsidR="00A30126" w:rsidRPr="00A447CD">
        <w:rPr>
          <w:rFonts w:ascii="Times New Roman" w:hAnsi="Times New Roman" w:cs="Times New Roman"/>
          <w:b/>
          <w:sz w:val="24"/>
          <w:szCs w:val="24"/>
        </w:rPr>
        <w:t>на выставочных стендах и др.</w:t>
      </w:r>
    </w:p>
    <w:p w:rsidR="00A447CD" w:rsidRDefault="00A447CD" w:rsidP="00A447C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47CD">
        <w:rPr>
          <w:rFonts w:ascii="Times New Roman" w:hAnsi="Times New Roman" w:cs="Times New Roman"/>
          <w:sz w:val="24"/>
          <w:szCs w:val="24"/>
        </w:rPr>
        <w:t>4.3.1</w:t>
      </w:r>
      <w:r>
        <w:rPr>
          <w:rFonts w:ascii="Times New Roman" w:hAnsi="Times New Roman" w:cs="Times New Roman"/>
          <w:sz w:val="24"/>
          <w:szCs w:val="24"/>
        </w:rPr>
        <w:t>. Разработка контентно-креативной концепции ролик</w:t>
      </w:r>
      <w:r w:rsidR="00C767E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47CD" w:rsidRDefault="00A447CD" w:rsidP="00A447C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4.3.2. Анализ предоставленных Заказчиком материалов об инновационных технологиях, применяемых в ПАО «МОЭК». </w:t>
      </w:r>
    </w:p>
    <w:p w:rsidR="00A447CD" w:rsidRDefault="00A447CD" w:rsidP="00A447C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4.3.3. </w:t>
      </w:r>
      <w:proofErr w:type="spellStart"/>
      <w:r w:rsidR="00FD51BB">
        <w:rPr>
          <w:rFonts w:ascii="Times New Roman" w:hAnsi="Times New Roman" w:cs="Times New Roman"/>
          <w:sz w:val="24"/>
          <w:szCs w:val="24"/>
        </w:rPr>
        <w:t>Отрисовка</w:t>
      </w:r>
      <w:proofErr w:type="spellEnd"/>
      <w:r w:rsidR="00FD51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1BB">
        <w:rPr>
          <w:rFonts w:ascii="Times New Roman" w:hAnsi="Times New Roman" w:cs="Times New Roman"/>
          <w:sz w:val="24"/>
          <w:szCs w:val="24"/>
        </w:rPr>
        <w:t>инфографи</w:t>
      </w:r>
      <w:r w:rsidR="00E35DB3">
        <w:rPr>
          <w:rFonts w:ascii="Times New Roman" w:hAnsi="Times New Roman" w:cs="Times New Roman"/>
          <w:sz w:val="24"/>
          <w:szCs w:val="24"/>
        </w:rPr>
        <w:t>к</w:t>
      </w:r>
      <w:r w:rsidR="00FD51B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D51BB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FD51BB" w:rsidRPr="00FD51BB">
        <w:rPr>
          <w:rFonts w:ascii="Times New Roman" w:hAnsi="Times New Roman" w:cs="Times New Roman"/>
          <w:sz w:val="24"/>
          <w:szCs w:val="24"/>
        </w:rPr>
        <w:t>2d графики и анимации, 3d графики и анимации</w:t>
      </w:r>
      <w:r w:rsidR="00FD51BB">
        <w:rPr>
          <w:rFonts w:ascii="Times New Roman" w:hAnsi="Times New Roman" w:cs="Times New Roman"/>
          <w:sz w:val="24"/>
          <w:szCs w:val="24"/>
        </w:rPr>
        <w:t>.</w:t>
      </w:r>
    </w:p>
    <w:p w:rsidR="00A447CD" w:rsidRPr="00A447CD" w:rsidRDefault="00A447CD" w:rsidP="00A447C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4.3.4. Монтаж, подбор музыкального сопровождения, озвучивание.</w:t>
      </w:r>
    </w:p>
    <w:p w:rsidR="00957DE4" w:rsidRDefault="00957DE4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46E1" w:rsidRDefault="0029382A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7DE4">
        <w:rPr>
          <w:rFonts w:ascii="Times New Roman" w:hAnsi="Times New Roman" w:cs="Times New Roman"/>
          <w:b/>
          <w:sz w:val="24"/>
          <w:szCs w:val="24"/>
        </w:rPr>
        <w:t>4.</w:t>
      </w:r>
      <w:r w:rsidR="004B7E8B" w:rsidRPr="00957DE4">
        <w:rPr>
          <w:rFonts w:ascii="Times New Roman" w:hAnsi="Times New Roman" w:cs="Times New Roman"/>
          <w:b/>
          <w:sz w:val="24"/>
          <w:szCs w:val="24"/>
        </w:rPr>
        <w:t>4</w:t>
      </w:r>
      <w:r w:rsidRPr="00957DE4">
        <w:rPr>
          <w:rFonts w:ascii="Times New Roman" w:hAnsi="Times New Roman" w:cs="Times New Roman"/>
          <w:b/>
          <w:sz w:val="24"/>
          <w:szCs w:val="24"/>
        </w:rPr>
        <w:t xml:space="preserve">. Адаптация </w:t>
      </w:r>
      <w:r w:rsidR="00E35DB3">
        <w:rPr>
          <w:rFonts w:ascii="Times New Roman" w:hAnsi="Times New Roman" w:cs="Times New Roman"/>
          <w:b/>
          <w:sz w:val="24"/>
          <w:szCs w:val="24"/>
        </w:rPr>
        <w:t>малых</w:t>
      </w:r>
      <w:r w:rsidR="00B30990" w:rsidRPr="00957DE4">
        <w:rPr>
          <w:rFonts w:ascii="Times New Roman" w:hAnsi="Times New Roman" w:cs="Times New Roman"/>
          <w:b/>
          <w:sz w:val="24"/>
          <w:szCs w:val="24"/>
        </w:rPr>
        <w:t xml:space="preserve"> аудиовизуальных произведений, интеракт</w:t>
      </w:r>
      <w:r w:rsidR="000D30B5" w:rsidRPr="00957DE4">
        <w:rPr>
          <w:rFonts w:ascii="Times New Roman" w:hAnsi="Times New Roman" w:cs="Times New Roman"/>
          <w:b/>
          <w:sz w:val="24"/>
          <w:szCs w:val="24"/>
        </w:rPr>
        <w:t xml:space="preserve">ивных шаблонов и роликов, указанных в </w:t>
      </w:r>
      <w:proofErr w:type="spellStart"/>
      <w:r w:rsidR="000D30B5" w:rsidRPr="00957DE4">
        <w:rPr>
          <w:rFonts w:ascii="Times New Roman" w:hAnsi="Times New Roman" w:cs="Times New Roman"/>
          <w:b/>
          <w:sz w:val="24"/>
          <w:szCs w:val="24"/>
        </w:rPr>
        <w:t>пп</w:t>
      </w:r>
      <w:proofErr w:type="spellEnd"/>
      <w:r w:rsidR="000D30B5" w:rsidRPr="00957DE4">
        <w:rPr>
          <w:rFonts w:ascii="Times New Roman" w:hAnsi="Times New Roman" w:cs="Times New Roman"/>
          <w:b/>
          <w:sz w:val="24"/>
          <w:szCs w:val="24"/>
        </w:rPr>
        <w:t>. 4.1</w:t>
      </w:r>
      <w:r w:rsidR="006B392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D30B5" w:rsidRPr="00957DE4">
        <w:rPr>
          <w:rFonts w:ascii="Times New Roman" w:hAnsi="Times New Roman" w:cs="Times New Roman"/>
          <w:b/>
          <w:sz w:val="24"/>
          <w:szCs w:val="24"/>
        </w:rPr>
        <w:t>4.2</w:t>
      </w:r>
      <w:r w:rsidR="006B392B">
        <w:rPr>
          <w:rFonts w:ascii="Times New Roman" w:hAnsi="Times New Roman" w:cs="Times New Roman"/>
          <w:b/>
          <w:sz w:val="24"/>
          <w:szCs w:val="24"/>
        </w:rPr>
        <w:t>, 4.3</w:t>
      </w:r>
      <w:r w:rsidR="000D30B5" w:rsidRPr="00957D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D30B5" w:rsidRPr="00957DE4">
        <w:rPr>
          <w:rFonts w:ascii="Times New Roman" w:hAnsi="Times New Roman" w:cs="Times New Roman"/>
          <w:b/>
          <w:sz w:val="24"/>
          <w:szCs w:val="24"/>
        </w:rPr>
        <w:t>данного</w:t>
      </w:r>
      <w:proofErr w:type="gramEnd"/>
      <w:r w:rsidR="000D30B5" w:rsidRPr="00957DE4">
        <w:rPr>
          <w:rFonts w:ascii="Times New Roman" w:hAnsi="Times New Roman" w:cs="Times New Roman"/>
          <w:b/>
          <w:sz w:val="24"/>
          <w:szCs w:val="24"/>
        </w:rPr>
        <w:t xml:space="preserve"> ТЗ, к интерактивному мультимедийному презентационному комплексу </w:t>
      </w:r>
      <w:r w:rsidR="00C8645F" w:rsidRPr="00C8645F">
        <w:rPr>
          <w:rFonts w:ascii="Times New Roman" w:hAnsi="Times New Roman" w:cs="Times New Roman"/>
          <w:b/>
          <w:sz w:val="24"/>
          <w:szCs w:val="24"/>
        </w:rPr>
        <w:t xml:space="preserve">"Музей </w:t>
      </w:r>
      <w:proofErr w:type="spellStart"/>
      <w:r w:rsidR="00C8645F" w:rsidRPr="00C8645F">
        <w:rPr>
          <w:rFonts w:ascii="Times New Roman" w:hAnsi="Times New Roman" w:cs="Times New Roman"/>
          <w:b/>
          <w:sz w:val="24"/>
          <w:szCs w:val="24"/>
        </w:rPr>
        <w:t>электрофикации</w:t>
      </w:r>
      <w:proofErr w:type="spellEnd"/>
      <w:r w:rsidR="00C8645F" w:rsidRPr="00C8645F">
        <w:rPr>
          <w:rFonts w:ascii="Times New Roman" w:hAnsi="Times New Roman" w:cs="Times New Roman"/>
          <w:b/>
          <w:sz w:val="24"/>
          <w:szCs w:val="24"/>
        </w:rPr>
        <w:t xml:space="preserve"> и теплофикации Москвы". </w:t>
      </w:r>
    </w:p>
    <w:p w:rsidR="000D30B5" w:rsidRDefault="004B7E8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Разработка контентно-креативной концепции презентации ПАО «МОЭК» в интерактивном </w:t>
      </w:r>
      <w:r w:rsidRPr="000D30B5">
        <w:rPr>
          <w:rFonts w:ascii="Times New Roman" w:hAnsi="Times New Roman" w:cs="Times New Roman"/>
          <w:sz w:val="24"/>
          <w:szCs w:val="24"/>
        </w:rPr>
        <w:t>мультимедийн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D30B5">
        <w:rPr>
          <w:rFonts w:ascii="Times New Roman" w:hAnsi="Times New Roman" w:cs="Times New Roman"/>
          <w:sz w:val="24"/>
          <w:szCs w:val="24"/>
        </w:rPr>
        <w:t xml:space="preserve"> презентационн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D30B5">
        <w:rPr>
          <w:rFonts w:ascii="Times New Roman" w:hAnsi="Times New Roman" w:cs="Times New Roman"/>
          <w:sz w:val="24"/>
          <w:szCs w:val="24"/>
        </w:rPr>
        <w:t xml:space="preserve"> комплекс</w:t>
      </w:r>
      <w:r>
        <w:rPr>
          <w:rFonts w:ascii="Times New Roman" w:hAnsi="Times New Roman" w:cs="Times New Roman"/>
          <w:sz w:val="24"/>
          <w:szCs w:val="24"/>
        </w:rPr>
        <w:t>е музея.</w:t>
      </w:r>
    </w:p>
    <w:p w:rsidR="004B7E8B" w:rsidRDefault="004B7E8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Разработка формата аудиовизуальных произведений, интерактивных шаблонов и роликов.</w:t>
      </w:r>
    </w:p>
    <w:p w:rsidR="004B7E8B" w:rsidRDefault="004B7E8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Монтаж видеороликов данного формата.</w:t>
      </w:r>
    </w:p>
    <w:p w:rsidR="00D247C6" w:rsidRDefault="00D247C6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Требования к оказанию услуг.</w:t>
      </w:r>
    </w:p>
    <w:p w:rsidR="00F77296" w:rsidRDefault="00D247C6" w:rsidP="00F772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F77296" w:rsidRPr="00F772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296" w:rsidRPr="003B6DF7">
        <w:rPr>
          <w:rFonts w:ascii="Times New Roman" w:hAnsi="Times New Roman" w:cs="Times New Roman"/>
          <w:b/>
          <w:sz w:val="24"/>
          <w:szCs w:val="24"/>
        </w:rPr>
        <w:t xml:space="preserve">Производство </w:t>
      </w:r>
      <w:proofErr w:type="spellStart"/>
      <w:r w:rsidR="00F77296" w:rsidRPr="003B6DF7">
        <w:rPr>
          <w:rFonts w:ascii="Times New Roman" w:hAnsi="Times New Roman" w:cs="Times New Roman"/>
          <w:b/>
          <w:sz w:val="24"/>
          <w:szCs w:val="24"/>
        </w:rPr>
        <w:t>имиджев</w:t>
      </w:r>
      <w:r w:rsidR="00C767E5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="00F77296" w:rsidRPr="003B6DF7">
        <w:rPr>
          <w:rFonts w:ascii="Times New Roman" w:hAnsi="Times New Roman" w:cs="Times New Roman"/>
          <w:b/>
          <w:sz w:val="24"/>
          <w:szCs w:val="24"/>
        </w:rPr>
        <w:t xml:space="preserve"> аудиовизуальн</w:t>
      </w:r>
      <w:r w:rsidR="00C767E5">
        <w:rPr>
          <w:rFonts w:ascii="Times New Roman" w:hAnsi="Times New Roman" w:cs="Times New Roman"/>
          <w:b/>
          <w:sz w:val="24"/>
          <w:szCs w:val="24"/>
        </w:rPr>
        <w:t>ого</w:t>
      </w:r>
      <w:r w:rsidR="00F77296" w:rsidRPr="003B6DF7">
        <w:rPr>
          <w:rFonts w:ascii="Times New Roman" w:hAnsi="Times New Roman" w:cs="Times New Roman"/>
          <w:b/>
          <w:sz w:val="24"/>
          <w:szCs w:val="24"/>
        </w:rPr>
        <w:t xml:space="preserve"> произведен</w:t>
      </w:r>
      <w:r w:rsidR="00C767E5">
        <w:rPr>
          <w:rFonts w:ascii="Times New Roman" w:hAnsi="Times New Roman" w:cs="Times New Roman"/>
          <w:b/>
          <w:sz w:val="24"/>
          <w:szCs w:val="24"/>
        </w:rPr>
        <w:t>ия</w:t>
      </w:r>
      <w:r w:rsidR="00F77296" w:rsidRPr="003B6DF7">
        <w:rPr>
          <w:rFonts w:ascii="Times New Roman" w:hAnsi="Times New Roman" w:cs="Times New Roman"/>
          <w:b/>
          <w:sz w:val="24"/>
          <w:szCs w:val="24"/>
        </w:rPr>
        <w:t xml:space="preserve"> о ПАО «МОЭК» для демонстрации в составе объединенного выставочного стенд</w:t>
      </w:r>
      <w:proofErr w:type="gramStart"/>
      <w:r w:rsidR="00F77296" w:rsidRPr="003B6DF7">
        <w:rPr>
          <w:rFonts w:ascii="Times New Roman" w:hAnsi="Times New Roman" w:cs="Times New Roman"/>
          <w:b/>
          <w:sz w:val="24"/>
          <w:szCs w:val="24"/>
        </w:rPr>
        <w:t>а ООО</w:t>
      </w:r>
      <w:proofErr w:type="gramEnd"/>
      <w:r w:rsidR="00F77296" w:rsidRPr="003B6DF7">
        <w:rPr>
          <w:rFonts w:ascii="Times New Roman" w:hAnsi="Times New Roman" w:cs="Times New Roman"/>
          <w:b/>
          <w:sz w:val="24"/>
          <w:szCs w:val="24"/>
        </w:rPr>
        <w:t xml:space="preserve"> «Газпром </w:t>
      </w:r>
      <w:proofErr w:type="spellStart"/>
      <w:r w:rsidR="00F77296" w:rsidRPr="003B6DF7">
        <w:rPr>
          <w:rFonts w:ascii="Times New Roman" w:hAnsi="Times New Roman" w:cs="Times New Roman"/>
          <w:b/>
          <w:sz w:val="24"/>
          <w:szCs w:val="24"/>
        </w:rPr>
        <w:t>энергохолдинг</w:t>
      </w:r>
      <w:proofErr w:type="spellEnd"/>
      <w:r w:rsidR="00F77296" w:rsidRPr="003B6DF7">
        <w:rPr>
          <w:rFonts w:ascii="Times New Roman" w:hAnsi="Times New Roman" w:cs="Times New Roman"/>
          <w:b/>
          <w:sz w:val="24"/>
          <w:szCs w:val="24"/>
        </w:rPr>
        <w:t>» на выставках в 2017 г., а также в составе других выставочных экспозиций с участием Компании</w:t>
      </w:r>
    </w:p>
    <w:p w:rsidR="00F77296" w:rsidRPr="00C42B8C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5.1.1. </w:t>
      </w:r>
      <w:r w:rsidRPr="00C42B8C">
        <w:rPr>
          <w:rFonts w:ascii="Times New Roman" w:hAnsi="Times New Roman" w:cs="Times New Roman"/>
          <w:sz w:val="24"/>
          <w:szCs w:val="24"/>
        </w:rPr>
        <w:t xml:space="preserve">Технические требования к </w:t>
      </w:r>
      <w:r>
        <w:rPr>
          <w:rFonts w:ascii="Times New Roman" w:hAnsi="Times New Roman" w:cs="Times New Roman"/>
          <w:sz w:val="24"/>
          <w:szCs w:val="24"/>
        </w:rPr>
        <w:t>аудиовизуальному произведению</w:t>
      </w:r>
      <w:r w:rsidRPr="00C42B8C">
        <w:rPr>
          <w:rFonts w:ascii="Times New Roman" w:hAnsi="Times New Roman" w:cs="Times New Roman"/>
          <w:sz w:val="24"/>
          <w:szCs w:val="24"/>
        </w:rPr>
        <w:t>: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Разрешение кадра: не менее 1920х1080 пикселей;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Хронометраж аудиовизуального произведения: не менее 3-х минут и не более 5-ти  минут;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Формат файла с аудиовизуальным произведением: mp4;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Кодек сжатия видеоряда: H.264;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FPS: не менее 30;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B8C">
        <w:rPr>
          <w:rFonts w:ascii="Times New Roman" w:hAnsi="Times New Roman" w:cs="Times New Roman"/>
          <w:sz w:val="24"/>
          <w:szCs w:val="24"/>
        </w:rPr>
        <w:t>Битрейт</w:t>
      </w:r>
      <w:proofErr w:type="spellEnd"/>
      <w:r w:rsidRPr="00C42B8C">
        <w:rPr>
          <w:rFonts w:ascii="Times New Roman" w:hAnsi="Times New Roman" w:cs="Times New Roman"/>
          <w:sz w:val="24"/>
          <w:szCs w:val="24"/>
        </w:rPr>
        <w:t xml:space="preserve"> видео: не менее 35000 кбит/сек;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B8C">
        <w:rPr>
          <w:rFonts w:ascii="Times New Roman" w:hAnsi="Times New Roman" w:cs="Times New Roman"/>
          <w:sz w:val="24"/>
          <w:szCs w:val="24"/>
        </w:rPr>
        <w:t>Битрейт</w:t>
      </w:r>
      <w:proofErr w:type="spellEnd"/>
      <w:r w:rsidRPr="00C42B8C">
        <w:rPr>
          <w:rFonts w:ascii="Times New Roman" w:hAnsi="Times New Roman" w:cs="Times New Roman"/>
          <w:sz w:val="24"/>
          <w:szCs w:val="24"/>
        </w:rPr>
        <w:t xml:space="preserve"> аудио: не менее 190 кбит/сек;</w:t>
      </w:r>
    </w:p>
    <w:p w:rsidR="00F77296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Наличие в отдельных сценах аудиовизуального произведения 2d графики и анимации, 3d графики и анимации.</w:t>
      </w:r>
    </w:p>
    <w:p w:rsidR="00F77296" w:rsidRPr="00C42B8C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Визуальная стилистика: Полное соответствие фирменному стилю ПАО «МОЭК», светлые тона, лаконичность.</w:t>
      </w:r>
    </w:p>
    <w:p w:rsidR="00D247C6" w:rsidRDefault="00F77296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3B6DF7">
        <w:rPr>
          <w:rFonts w:ascii="Times New Roman" w:hAnsi="Times New Roman" w:cs="Times New Roman"/>
          <w:b/>
          <w:sz w:val="24"/>
          <w:szCs w:val="24"/>
        </w:rPr>
        <w:t>Производство интерактивных шаблонов и роликов (малые аудиовизуальные произведения) в количестве 7 шт. для демонстрации на мониторах, расположенных в офисах филиалов компании.</w:t>
      </w:r>
    </w:p>
    <w:p w:rsidR="00F77296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7296"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249B">
        <w:rPr>
          <w:rFonts w:ascii="Times New Roman" w:hAnsi="Times New Roman" w:cs="Times New Roman"/>
          <w:sz w:val="24"/>
          <w:szCs w:val="24"/>
        </w:rPr>
        <w:t>Требования к содержанию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3249B">
        <w:rPr>
          <w:rFonts w:ascii="Times New Roman" w:hAnsi="Times New Roman" w:cs="Times New Roman"/>
          <w:sz w:val="24"/>
          <w:szCs w:val="24"/>
        </w:rPr>
        <w:t>интерактивных шаблонов и роликов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7296" w:rsidRPr="0080683F" w:rsidRDefault="00F77296" w:rsidP="00F77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77296" w:rsidRPr="00B628B7" w:rsidTr="000D30B5">
        <w:tc>
          <w:tcPr>
            <w:tcW w:w="4785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b/>
                <w:sz w:val="24"/>
                <w:szCs w:val="24"/>
              </w:rPr>
              <w:t>Формат предоставления информации</w:t>
            </w:r>
          </w:p>
        </w:tc>
        <w:tc>
          <w:tcPr>
            <w:tcW w:w="4786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F77296" w:rsidRPr="00B628B7" w:rsidTr="000D30B5">
        <w:tc>
          <w:tcPr>
            <w:tcW w:w="4785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Интерактивные шаблоны для предоставления информации по темам</w:t>
            </w:r>
          </w:p>
        </w:tc>
        <w:tc>
          <w:tcPr>
            <w:tcW w:w="4786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Расписание внутренних учебных сессий</w:t>
            </w:r>
          </w:p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Доска почета филиала</w:t>
            </w:r>
          </w:p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Вакансии в компании/филиале</w:t>
            </w:r>
          </w:p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Дни рождения сотрудников филиала</w:t>
            </w:r>
          </w:p>
        </w:tc>
      </w:tr>
      <w:tr w:rsidR="00F77296" w:rsidRPr="00B628B7" w:rsidTr="000D30B5">
        <w:tc>
          <w:tcPr>
            <w:tcW w:w="4785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Информационные ролики о процедурах в Компании</w:t>
            </w:r>
          </w:p>
        </w:tc>
        <w:tc>
          <w:tcPr>
            <w:tcW w:w="4786" w:type="dxa"/>
          </w:tcPr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Информация о порядке выплат по </w:t>
            </w:r>
            <w:r w:rsidR="00E35DB3">
              <w:rPr>
                <w:rFonts w:ascii="Times New Roman" w:hAnsi="Times New Roman" w:cs="Times New Roman"/>
                <w:sz w:val="24"/>
                <w:szCs w:val="24"/>
              </w:rPr>
              <w:t>коллективному договору</w:t>
            </w:r>
          </w:p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Информация о порядке получения полиса ДМС</w:t>
            </w:r>
          </w:p>
          <w:p w:rsidR="00F77296" w:rsidRPr="00B628B7" w:rsidRDefault="00F77296" w:rsidP="000D3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 Правила внутреннего трудового распорядка</w:t>
            </w:r>
            <w:r w:rsidR="00E35D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выборочно</w:t>
            </w:r>
            <w:r w:rsidR="00E35D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28B7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определенные темы: </w:t>
            </w:r>
            <w:proofErr w:type="spellStart"/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дресс</w:t>
            </w:r>
            <w:proofErr w:type="spellEnd"/>
            <w:r w:rsidRPr="00B628B7">
              <w:rPr>
                <w:rFonts w:ascii="Times New Roman" w:hAnsi="Times New Roman" w:cs="Times New Roman"/>
                <w:sz w:val="24"/>
                <w:szCs w:val="24"/>
              </w:rPr>
              <w:t>-код, отпуск</w:t>
            </w:r>
          </w:p>
        </w:tc>
      </w:tr>
    </w:tbl>
    <w:p w:rsidR="00F77296" w:rsidRDefault="00F77296" w:rsidP="00F77296">
      <w:pPr>
        <w:spacing w:after="0" w:line="240" w:lineRule="auto"/>
        <w:rPr>
          <w:sz w:val="24"/>
          <w:szCs w:val="24"/>
        </w:rPr>
      </w:pPr>
    </w:p>
    <w:p w:rsidR="00F77296" w:rsidRPr="0033249B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</w:t>
      </w:r>
      <w:r w:rsidRPr="0033249B">
        <w:rPr>
          <w:rFonts w:ascii="Times New Roman" w:hAnsi="Times New Roman" w:cs="Times New Roman"/>
          <w:sz w:val="24"/>
          <w:szCs w:val="24"/>
        </w:rPr>
        <w:t>Требования к видам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7296" w:rsidRPr="00444FC0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 xml:space="preserve">Интерактивные шаблоны и ролики (малые аудиовизуальные произведения) будут демонстрироваться на оборудовании, имеющем следующие технические характеристики: </w:t>
      </w:r>
    </w:p>
    <w:p w:rsidR="00F77296" w:rsidRPr="00444FC0" w:rsidRDefault="00F77296" w:rsidP="00F77296">
      <w:pPr>
        <w:pStyle w:val="a6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LED панель LG 65SE3B-B 1920х1080,1300:1,400кд/м</w:t>
      </w:r>
      <w:proofErr w:type="gramStart"/>
      <w:r w:rsidRPr="00444FC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44FC0">
        <w:rPr>
          <w:rFonts w:ascii="Times New Roman" w:hAnsi="Times New Roman" w:cs="Times New Roman"/>
          <w:sz w:val="24"/>
          <w:szCs w:val="24"/>
        </w:rPr>
        <w:t xml:space="preserve">,USBх2 </w:t>
      </w:r>
    </w:p>
    <w:p w:rsidR="00F77296" w:rsidRPr="00B221A8" w:rsidRDefault="00F77296" w:rsidP="00F77296">
      <w:pPr>
        <w:pStyle w:val="a6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44FC0">
        <w:rPr>
          <w:rFonts w:ascii="Times New Roman" w:hAnsi="Times New Roman" w:cs="Times New Roman"/>
          <w:sz w:val="24"/>
          <w:szCs w:val="24"/>
        </w:rPr>
        <w:t>Компьютер</w:t>
      </w:r>
      <w:r w:rsidRPr="00B221A8">
        <w:rPr>
          <w:rFonts w:ascii="Times New Roman" w:hAnsi="Times New Roman" w:cs="Times New Roman"/>
          <w:sz w:val="24"/>
          <w:szCs w:val="24"/>
          <w:lang w:val="en-US"/>
        </w:rPr>
        <w:t xml:space="preserve"> HP </w:t>
      </w:r>
      <w:proofErr w:type="spellStart"/>
      <w:r w:rsidRPr="00B221A8">
        <w:rPr>
          <w:rFonts w:ascii="Times New Roman" w:hAnsi="Times New Roman" w:cs="Times New Roman"/>
          <w:sz w:val="24"/>
          <w:szCs w:val="24"/>
          <w:lang w:val="en-US"/>
        </w:rPr>
        <w:t>ProDesk</w:t>
      </w:r>
      <w:proofErr w:type="spellEnd"/>
      <w:r w:rsidRPr="00B221A8">
        <w:rPr>
          <w:rFonts w:ascii="Times New Roman" w:hAnsi="Times New Roman" w:cs="Times New Roman"/>
          <w:sz w:val="24"/>
          <w:szCs w:val="24"/>
          <w:lang w:val="en-US"/>
        </w:rPr>
        <w:t xml:space="preserve"> 400 G2 DM Intel® Core™ i3 / 6100T / 3200 </w:t>
      </w:r>
      <w:r w:rsidRPr="00444FC0">
        <w:rPr>
          <w:rFonts w:ascii="Times New Roman" w:hAnsi="Times New Roman" w:cs="Times New Roman"/>
          <w:sz w:val="24"/>
          <w:szCs w:val="24"/>
        </w:rPr>
        <w:t>МГц</w:t>
      </w:r>
      <w:r w:rsidRPr="00B221A8">
        <w:rPr>
          <w:rFonts w:ascii="Times New Roman" w:hAnsi="Times New Roman" w:cs="Times New Roman"/>
          <w:sz w:val="24"/>
          <w:szCs w:val="24"/>
          <w:lang w:val="en-US"/>
        </w:rPr>
        <w:t xml:space="preserve"> / Intel® HD Graphics 530 / 4096 Mb / 1000+8(SSD) Gb / Windows 7 Pro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64-bit + Windows 10 Pro 64-bit </w:t>
      </w:r>
      <w:r w:rsidRPr="003324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77296" w:rsidRPr="0033249B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315698545"/>
      <w:r>
        <w:rPr>
          <w:rFonts w:ascii="Times New Roman" w:hAnsi="Times New Roman" w:cs="Times New Roman"/>
          <w:sz w:val="24"/>
          <w:szCs w:val="24"/>
        </w:rPr>
        <w:t>5</w:t>
      </w:r>
      <w:r w:rsidRPr="0033249B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3249B">
        <w:rPr>
          <w:rFonts w:ascii="Times New Roman" w:hAnsi="Times New Roman" w:cs="Times New Roman"/>
          <w:sz w:val="24"/>
          <w:szCs w:val="24"/>
        </w:rPr>
        <w:t xml:space="preserve">. Наполнение </w:t>
      </w:r>
      <w:bookmarkEnd w:id="0"/>
      <w:r w:rsidRPr="0033249B">
        <w:rPr>
          <w:rFonts w:ascii="Times New Roman" w:hAnsi="Times New Roman" w:cs="Times New Roman"/>
          <w:sz w:val="24"/>
          <w:szCs w:val="24"/>
        </w:rPr>
        <w:t>интерактивных шаблонов/роликов:</w:t>
      </w:r>
    </w:p>
    <w:p w:rsidR="00E35DB3" w:rsidRDefault="00F77296" w:rsidP="00F77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Текстовая информация предоставля</w:t>
      </w:r>
      <w:r w:rsidR="00E35DB3">
        <w:rPr>
          <w:rFonts w:ascii="Times New Roman" w:hAnsi="Times New Roman" w:cs="Times New Roman"/>
          <w:sz w:val="24"/>
          <w:szCs w:val="24"/>
        </w:rPr>
        <w:t>ется</w:t>
      </w:r>
      <w:r w:rsidRPr="00444FC0">
        <w:rPr>
          <w:rFonts w:ascii="Times New Roman" w:hAnsi="Times New Roman" w:cs="Times New Roman"/>
          <w:sz w:val="24"/>
          <w:szCs w:val="24"/>
        </w:rPr>
        <w:t xml:space="preserve"> Заказчиком в виде отдельных файлов формата </w:t>
      </w:r>
      <w:r w:rsidRPr="00444FC0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44FC0">
        <w:rPr>
          <w:rFonts w:ascii="Times New Roman" w:hAnsi="Times New Roman" w:cs="Times New Roman"/>
          <w:sz w:val="24"/>
          <w:szCs w:val="24"/>
        </w:rPr>
        <w:t xml:space="preserve"> </w:t>
      </w:r>
      <w:r w:rsidRPr="00444FC0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44FC0">
        <w:rPr>
          <w:rFonts w:ascii="Times New Roman" w:hAnsi="Times New Roman" w:cs="Times New Roman"/>
          <w:sz w:val="24"/>
          <w:szCs w:val="24"/>
        </w:rPr>
        <w:t xml:space="preserve"> (.</w:t>
      </w:r>
      <w:r w:rsidRPr="00444FC0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444FC0">
        <w:rPr>
          <w:rFonts w:ascii="Times New Roman" w:hAnsi="Times New Roman" w:cs="Times New Roman"/>
          <w:sz w:val="24"/>
          <w:szCs w:val="24"/>
        </w:rPr>
        <w:t xml:space="preserve">). Названия файлов должны соответствовать названиям шаблонов/роликов. Перед передачей текстов Исполнителю они должны быть вычитаны и отредактированы. </w:t>
      </w:r>
    </w:p>
    <w:p w:rsidR="00F77296" w:rsidRPr="00444FC0" w:rsidRDefault="00F77296" w:rsidP="00F77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 xml:space="preserve">Интерактивные шаблоны и ролики должны содержать полный перечень структурированной информации </w:t>
      </w:r>
      <w:r>
        <w:rPr>
          <w:rFonts w:ascii="Times New Roman" w:hAnsi="Times New Roman" w:cs="Times New Roman"/>
          <w:sz w:val="24"/>
          <w:szCs w:val="24"/>
        </w:rPr>
        <w:t>о темах, указанных в п. 4.2.4.</w:t>
      </w:r>
      <w:r w:rsidRPr="00444FC0">
        <w:rPr>
          <w:rFonts w:ascii="Times New Roman" w:hAnsi="Times New Roman" w:cs="Times New Roman"/>
          <w:sz w:val="24"/>
          <w:szCs w:val="24"/>
        </w:rPr>
        <w:t xml:space="preserve"> ТЗ в современном графическом формате, понятном всем категориям сотрудников.</w:t>
      </w:r>
    </w:p>
    <w:p w:rsidR="00F77296" w:rsidRPr="00444FC0" w:rsidRDefault="00F77296" w:rsidP="00F77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Интерактивные шаблоны и ролики должны быть созданы с учетом современных подходов и технологий, ориентированных на развитие корпоративной культуры Компании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7296" w:rsidRPr="0033249B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3249B"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3249B">
        <w:rPr>
          <w:rFonts w:ascii="Times New Roman" w:hAnsi="Times New Roman" w:cs="Times New Roman"/>
          <w:sz w:val="24"/>
          <w:szCs w:val="24"/>
        </w:rPr>
        <w:t>. Требования к дизайну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32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296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Дизайн интерактивных шаблонов и роликов должен удовлетворять современным стандартам графического и видео-дизайна. </w:t>
      </w:r>
    </w:p>
    <w:p w:rsidR="00F77296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При разработке интерактивных шаблонов должны быть использованы  светлые тона. </w:t>
      </w:r>
    </w:p>
    <w:p w:rsidR="00F77296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В дизайне не должны присутствовать мелькающие баннеры и сливающийся текст. </w:t>
      </w:r>
    </w:p>
    <w:p w:rsidR="00F77296" w:rsidRPr="0033249B" w:rsidRDefault="00F77296" w:rsidP="00F77296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>Полное соответствие фирменному стилю ПАО «МОЭК».</w:t>
      </w:r>
    </w:p>
    <w:p w:rsidR="00F77296" w:rsidRPr="00F77296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5.2.5. </w:t>
      </w:r>
      <w:r w:rsidRPr="0033249B">
        <w:rPr>
          <w:rFonts w:ascii="Times New Roman" w:hAnsi="Times New Roman" w:cs="Times New Roman"/>
          <w:sz w:val="24"/>
          <w:szCs w:val="24"/>
        </w:rPr>
        <w:t>Технические требования к интерактивным шаблонам:</w:t>
      </w:r>
    </w:p>
    <w:p w:rsidR="00F77296" w:rsidRPr="00845E3B" w:rsidRDefault="00F77296" w:rsidP="00F77296">
      <w:pPr>
        <w:pStyle w:val="a6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E3B">
        <w:rPr>
          <w:rFonts w:ascii="Times New Roman" w:hAnsi="Times New Roman" w:cs="Times New Roman"/>
          <w:sz w:val="24"/>
          <w:szCs w:val="24"/>
        </w:rPr>
        <w:t>Шаблон должен обеспечивать эффективное считывание информации.</w:t>
      </w:r>
    </w:p>
    <w:p w:rsidR="00F77296" w:rsidRDefault="00F77296" w:rsidP="00F77296">
      <w:pPr>
        <w:pStyle w:val="a6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E3B">
        <w:rPr>
          <w:rFonts w:ascii="Times New Roman" w:hAnsi="Times New Roman" w:cs="Times New Roman"/>
          <w:sz w:val="24"/>
          <w:szCs w:val="24"/>
        </w:rPr>
        <w:t>Шаблон должен обеспечивать потоковое заполнение текстовой информацией различной длины.</w:t>
      </w:r>
    </w:p>
    <w:p w:rsidR="00F77296" w:rsidRPr="00347DA4" w:rsidRDefault="00F77296" w:rsidP="00F77296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5.2.6. </w:t>
      </w:r>
      <w:r w:rsidRPr="00347DA4">
        <w:rPr>
          <w:rFonts w:ascii="Times New Roman" w:hAnsi="Times New Roman" w:cs="Times New Roman"/>
          <w:sz w:val="24"/>
          <w:szCs w:val="24"/>
        </w:rPr>
        <w:t>Технические требования к видеороликам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7296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DA4">
        <w:rPr>
          <w:rFonts w:ascii="Times New Roman" w:hAnsi="Times New Roman" w:cs="Times New Roman"/>
          <w:sz w:val="24"/>
          <w:szCs w:val="24"/>
        </w:rPr>
        <w:t>Разрешение кадра: не менее 1920х1080 пикселей;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Хронометраж каждого визуального произведения: не менее 1 минуты;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Формат файла с визуальным произведением: mp4;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Кодек сжатия видеоряда: H.264;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>FPS: не менее 30;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4FC0">
        <w:rPr>
          <w:rFonts w:ascii="Times New Roman" w:hAnsi="Times New Roman" w:cs="Times New Roman"/>
          <w:sz w:val="24"/>
          <w:szCs w:val="24"/>
        </w:rPr>
        <w:t>Битрейт</w:t>
      </w:r>
      <w:proofErr w:type="spellEnd"/>
      <w:r w:rsidRPr="00444FC0">
        <w:rPr>
          <w:rFonts w:ascii="Times New Roman" w:hAnsi="Times New Roman" w:cs="Times New Roman"/>
          <w:sz w:val="24"/>
          <w:szCs w:val="24"/>
        </w:rPr>
        <w:t xml:space="preserve"> видео: не менее 35000 кбит/сек;</w:t>
      </w:r>
    </w:p>
    <w:p w:rsidR="00F77296" w:rsidRPr="00444FC0" w:rsidRDefault="00F77296" w:rsidP="00F77296">
      <w:pPr>
        <w:pStyle w:val="a6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4FC0">
        <w:rPr>
          <w:rFonts w:ascii="Times New Roman" w:hAnsi="Times New Roman" w:cs="Times New Roman"/>
          <w:sz w:val="24"/>
          <w:szCs w:val="24"/>
        </w:rPr>
        <w:t xml:space="preserve"> Наличие в отдельных сценах аудиовизуального произведения 2d графики и анимации.</w:t>
      </w:r>
    </w:p>
    <w:p w:rsidR="00825DB0" w:rsidRDefault="00825DB0" w:rsidP="00825DB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447CD">
        <w:rPr>
          <w:rFonts w:ascii="Times New Roman" w:hAnsi="Times New Roman" w:cs="Times New Roman"/>
          <w:b/>
          <w:sz w:val="24"/>
          <w:szCs w:val="24"/>
        </w:rPr>
        <w:t xml:space="preserve">.3. Производство </w:t>
      </w:r>
      <w:proofErr w:type="spellStart"/>
      <w:r w:rsidRPr="00A447CD">
        <w:rPr>
          <w:rFonts w:ascii="Times New Roman" w:hAnsi="Times New Roman" w:cs="Times New Roman"/>
          <w:b/>
          <w:sz w:val="24"/>
          <w:szCs w:val="24"/>
        </w:rPr>
        <w:t>инфографическ</w:t>
      </w:r>
      <w:r w:rsidR="00C767E5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Pr="00A447CD">
        <w:rPr>
          <w:rFonts w:ascii="Times New Roman" w:hAnsi="Times New Roman" w:cs="Times New Roman"/>
          <w:b/>
          <w:sz w:val="24"/>
          <w:szCs w:val="24"/>
        </w:rPr>
        <w:t xml:space="preserve"> ролик</w:t>
      </w:r>
      <w:r w:rsidR="00C767E5">
        <w:rPr>
          <w:rFonts w:ascii="Times New Roman" w:hAnsi="Times New Roman" w:cs="Times New Roman"/>
          <w:b/>
          <w:sz w:val="24"/>
          <w:szCs w:val="24"/>
        </w:rPr>
        <w:t>а</w:t>
      </w:r>
      <w:r w:rsidRPr="00A447CD">
        <w:rPr>
          <w:rFonts w:ascii="Times New Roman" w:hAnsi="Times New Roman" w:cs="Times New Roman"/>
          <w:b/>
          <w:sz w:val="24"/>
          <w:szCs w:val="24"/>
        </w:rPr>
        <w:t xml:space="preserve"> об инновационных технологиях, применяемых в ПАО «МОЭК», для демонстрации в переговорных Компании, на выставочных стендах и др.</w:t>
      </w:r>
    </w:p>
    <w:p w:rsidR="00294067" w:rsidRPr="00C42B8C" w:rsidRDefault="0080763C" w:rsidP="00294067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5.3.1. </w:t>
      </w:r>
      <w:r w:rsidR="00294067" w:rsidRPr="00C42B8C">
        <w:rPr>
          <w:rFonts w:ascii="Times New Roman" w:hAnsi="Times New Roman" w:cs="Times New Roman"/>
          <w:sz w:val="24"/>
          <w:szCs w:val="24"/>
        </w:rPr>
        <w:t xml:space="preserve">Технические требования к </w:t>
      </w:r>
      <w:proofErr w:type="spellStart"/>
      <w:r w:rsidR="00294067">
        <w:rPr>
          <w:rFonts w:ascii="Times New Roman" w:hAnsi="Times New Roman" w:cs="Times New Roman"/>
          <w:sz w:val="24"/>
          <w:szCs w:val="24"/>
        </w:rPr>
        <w:t>инфографическ</w:t>
      </w:r>
      <w:r w:rsidR="00C767E5">
        <w:rPr>
          <w:rFonts w:ascii="Times New Roman" w:hAnsi="Times New Roman" w:cs="Times New Roman"/>
          <w:sz w:val="24"/>
          <w:szCs w:val="24"/>
        </w:rPr>
        <w:t>ому</w:t>
      </w:r>
      <w:proofErr w:type="spellEnd"/>
      <w:r w:rsidR="00294067">
        <w:rPr>
          <w:rFonts w:ascii="Times New Roman" w:hAnsi="Times New Roman" w:cs="Times New Roman"/>
          <w:sz w:val="24"/>
          <w:szCs w:val="24"/>
        </w:rPr>
        <w:t xml:space="preserve"> ролик</w:t>
      </w:r>
      <w:r w:rsidR="00C767E5">
        <w:rPr>
          <w:rFonts w:ascii="Times New Roman" w:hAnsi="Times New Roman" w:cs="Times New Roman"/>
          <w:sz w:val="24"/>
          <w:szCs w:val="24"/>
        </w:rPr>
        <w:t>у</w:t>
      </w:r>
      <w:r w:rsidR="00294067" w:rsidRPr="00C42B8C">
        <w:rPr>
          <w:rFonts w:ascii="Times New Roman" w:hAnsi="Times New Roman" w:cs="Times New Roman"/>
          <w:sz w:val="24"/>
          <w:szCs w:val="24"/>
        </w:rPr>
        <w:t>: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Разрешение кадра: не менее 1920х1080 пикселей;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 xml:space="preserve">Хронометраж аудиовизуального произведения: не менее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42B8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42B8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35DB3">
        <w:rPr>
          <w:rFonts w:ascii="Times New Roman" w:hAnsi="Times New Roman" w:cs="Times New Roman"/>
          <w:sz w:val="24"/>
          <w:szCs w:val="24"/>
        </w:rPr>
        <w:t>ы</w:t>
      </w:r>
      <w:r w:rsidRPr="00C42B8C">
        <w:rPr>
          <w:rFonts w:ascii="Times New Roman" w:hAnsi="Times New Roman" w:cs="Times New Roman"/>
          <w:sz w:val="24"/>
          <w:szCs w:val="24"/>
        </w:rPr>
        <w:t xml:space="preserve"> и не более 5-ти  минут;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 xml:space="preserve">Формат файла с </w:t>
      </w:r>
      <w:proofErr w:type="spellStart"/>
      <w:r w:rsidR="0080763C">
        <w:rPr>
          <w:rFonts w:ascii="Times New Roman" w:hAnsi="Times New Roman" w:cs="Times New Roman"/>
          <w:sz w:val="24"/>
          <w:szCs w:val="24"/>
        </w:rPr>
        <w:t>инфографическим</w:t>
      </w:r>
      <w:proofErr w:type="spellEnd"/>
      <w:r w:rsidR="0080763C">
        <w:rPr>
          <w:rFonts w:ascii="Times New Roman" w:hAnsi="Times New Roman" w:cs="Times New Roman"/>
          <w:sz w:val="24"/>
          <w:szCs w:val="24"/>
        </w:rPr>
        <w:t xml:space="preserve"> роликом</w:t>
      </w:r>
      <w:r w:rsidRPr="00C42B8C">
        <w:rPr>
          <w:rFonts w:ascii="Times New Roman" w:hAnsi="Times New Roman" w:cs="Times New Roman"/>
          <w:sz w:val="24"/>
          <w:szCs w:val="24"/>
        </w:rPr>
        <w:t>: mp4;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Кодек сжатия видеоряда: H.264;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>FPS: не менее 30;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B8C">
        <w:rPr>
          <w:rFonts w:ascii="Times New Roman" w:hAnsi="Times New Roman" w:cs="Times New Roman"/>
          <w:sz w:val="24"/>
          <w:szCs w:val="24"/>
        </w:rPr>
        <w:t>Битрейт</w:t>
      </w:r>
      <w:proofErr w:type="spellEnd"/>
      <w:r w:rsidRPr="00C42B8C">
        <w:rPr>
          <w:rFonts w:ascii="Times New Roman" w:hAnsi="Times New Roman" w:cs="Times New Roman"/>
          <w:sz w:val="24"/>
          <w:szCs w:val="24"/>
        </w:rPr>
        <w:t xml:space="preserve"> видео: не менее 35000 кбит/сек;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2B8C">
        <w:rPr>
          <w:rFonts w:ascii="Times New Roman" w:hAnsi="Times New Roman" w:cs="Times New Roman"/>
          <w:sz w:val="24"/>
          <w:szCs w:val="24"/>
        </w:rPr>
        <w:t>Битрейт</w:t>
      </w:r>
      <w:proofErr w:type="spellEnd"/>
      <w:r w:rsidRPr="00C42B8C">
        <w:rPr>
          <w:rFonts w:ascii="Times New Roman" w:hAnsi="Times New Roman" w:cs="Times New Roman"/>
          <w:sz w:val="24"/>
          <w:szCs w:val="24"/>
        </w:rPr>
        <w:t xml:space="preserve"> аудио: не менее 190 кбит/сек;</w:t>
      </w:r>
    </w:p>
    <w:p w:rsidR="00294067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2B8C">
        <w:rPr>
          <w:rFonts w:ascii="Times New Roman" w:hAnsi="Times New Roman" w:cs="Times New Roman"/>
          <w:sz w:val="24"/>
          <w:szCs w:val="24"/>
        </w:rPr>
        <w:t xml:space="preserve">Наличие в отдельных сценах </w:t>
      </w:r>
      <w:proofErr w:type="spellStart"/>
      <w:r w:rsidR="0080763C">
        <w:rPr>
          <w:rFonts w:ascii="Times New Roman" w:hAnsi="Times New Roman" w:cs="Times New Roman"/>
          <w:sz w:val="24"/>
          <w:szCs w:val="24"/>
        </w:rPr>
        <w:t>инфографического</w:t>
      </w:r>
      <w:proofErr w:type="spellEnd"/>
      <w:r w:rsidR="0080763C">
        <w:rPr>
          <w:rFonts w:ascii="Times New Roman" w:hAnsi="Times New Roman" w:cs="Times New Roman"/>
          <w:sz w:val="24"/>
          <w:szCs w:val="24"/>
        </w:rPr>
        <w:t xml:space="preserve"> ролика </w:t>
      </w:r>
      <w:r w:rsidRPr="00C42B8C">
        <w:rPr>
          <w:rFonts w:ascii="Times New Roman" w:hAnsi="Times New Roman" w:cs="Times New Roman"/>
          <w:sz w:val="24"/>
          <w:szCs w:val="24"/>
        </w:rPr>
        <w:t>2d графики и анимации, 3d графики и анимации.</w:t>
      </w:r>
    </w:p>
    <w:p w:rsidR="00294067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Визуальная стилистика: полное соответствие фирменному стилю ПАО</w:t>
      </w:r>
      <w:r w:rsidR="0080763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«МОЭК», светлые тона, лаконичность.</w:t>
      </w:r>
    </w:p>
    <w:p w:rsidR="00294067" w:rsidRPr="00C42B8C" w:rsidRDefault="00294067" w:rsidP="00294067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067">
        <w:rPr>
          <w:rFonts w:ascii="Times New Roman" w:hAnsi="Times New Roman" w:cs="Times New Roman"/>
          <w:sz w:val="24"/>
          <w:szCs w:val="24"/>
        </w:rPr>
        <w:t xml:space="preserve">Дизайн </w:t>
      </w:r>
      <w:proofErr w:type="spellStart"/>
      <w:r w:rsidRPr="00294067">
        <w:rPr>
          <w:rFonts w:ascii="Times New Roman" w:hAnsi="Times New Roman" w:cs="Times New Roman"/>
          <w:sz w:val="24"/>
          <w:szCs w:val="24"/>
        </w:rPr>
        <w:t>инфографическ</w:t>
      </w:r>
      <w:r w:rsidR="00C767E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294067">
        <w:rPr>
          <w:rFonts w:ascii="Times New Roman" w:hAnsi="Times New Roman" w:cs="Times New Roman"/>
          <w:sz w:val="24"/>
          <w:szCs w:val="24"/>
        </w:rPr>
        <w:t xml:space="preserve"> ролик</w:t>
      </w:r>
      <w:r w:rsidR="00C767E5">
        <w:rPr>
          <w:rFonts w:ascii="Times New Roman" w:hAnsi="Times New Roman" w:cs="Times New Roman"/>
          <w:sz w:val="24"/>
          <w:szCs w:val="24"/>
        </w:rPr>
        <w:t>а</w:t>
      </w:r>
      <w:r w:rsidRPr="00294067">
        <w:rPr>
          <w:rFonts w:ascii="Times New Roman" w:hAnsi="Times New Roman" w:cs="Times New Roman"/>
          <w:sz w:val="24"/>
          <w:szCs w:val="24"/>
        </w:rPr>
        <w:t xml:space="preserve"> должен удовлетворять современным стандартам графического</w:t>
      </w:r>
      <w:r>
        <w:rPr>
          <w:rFonts w:ascii="Times New Roman" w:hAnsi="Times New Roman" w:cs="Times New Roman"/>
          <w:sz w:val="24"/>
          <w:szCs w:val="24"/>
        </w:rPr>
        <w:t xml:space="preserve"> дизайна</w:t>
      </w:r>
    </w:p>
    <w:p w:rsidR="0080763C" w:rsidRPr="0080763C" w:rsidRDefault="0080763C" w:rsidP="0080763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5.3.2. </w:t>
      </w:r>
      <w:r w:rsidRPr="0080763C">
        <w:rPr>
          <w:rFonts w:ascii="Times New Roman" w:hAnsi="Times New Roman" w:cs="Times New Roman"/>
          <w:sz w:val="24"/>
          <w:szCs w:val="24"/>
        </w:rPr>
        <w:t>Требования к содержанию</w:t>
      </w:r>
      <w:r w:rsidRPr="008076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инфографическ</w:t>
      </w:r>
      <w:r w:rsidR="00C767E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ролик</w:t>
      </w:r>
      <w:r w:rsidR="00C767E5">
        <w:rPr>
          <w:rFonts w:ascii="Times New Roman" w:hAnsi="Times New Roman" w:cs="Times New Roman"/>
          <w:sz w:val="24"/>
          <w:szCs w:val="24"/>
        </w:rPr>
        <w:t>а</w:t>
      </w:r>
      <w:r w:rsidRPr="0080763C">
        <w:rPr>
          <w:rFonts w:ascii="Times New Roman" w:hAnsi="Times New Roman" w:cs="Times New Roman"/>
          <w:sz w:val="24"/>
          <w:szCs w:val="24"/>
        </w:rPr>
        <w:t>:</w:t>
      </w:r>
    </w:p>
    <w:p w:rsidR="00E152FF" w:rsidRPr="00717E0B" w:rsidRDefault="0080763C" w:rsidP="00717E0B">
      <w:pPr>
        <w:pStyle w:val="a6"/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E0B">
        <w:rPr>
          <w:rFonts w:ascii="Times New Roman" w:hAnsi="Times New Roman" w:cs="Times New Roman"/>
          <w:sz w:val="24"/>
          <w:szCs w:val="24"/>
        </w:rPr>
        <w:t>Описание использования ПАО «МОЭК» технологии прокладки современных труб в ППУ-изоляции</w:t>
      </w:r>
      <w:r w:rsidR="00E152FF" w:rsidRPr="00717E0B">
        <w:rPr>
          <w:rFonts w:ascii="Times New Roman" w:hAnsi="Times New Roman" w:cs="Times New Roman"/>
          <w:sz w:val="24"/>
          <w:szCs w:val="24"/>
        </w:rPr>
        <w:t xml:space="preserve"> и труб из сшитого полиэтилена</w:t>
      </w:r>
      <w:r w:rsidRPr="00717E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5DB0" w:rsidRDefault="0080763C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Преимущества трубы в ППУ-изоляции перед традиционными: более долгий срок эксплуатации, </w:t>
      </w:r>
      <w:r w:rsidR="00BD76FD">
        <w:rPr>
          <w:rFonts w:ascii="Times New Roman" w:hAnsi="Times New Roman" w:cs="Times New Roman"/>
          <w:sz w:val="24"/>
          <w:szCs w:val="24"/>
        </w:rPr>
        <w:t xml:space="preserve">заводская теплоизоляция из </w:t>
      </w:r>
      <w:proofErr w:type="spellStart"/>
      <w:r w:rsidR="00BD76FD">
        <w:rPr>
          <w:rFonts w:ascii="Times New Roman" w:hAnsi="Times New Roman" w:cs="Times New Roman"/>
          <w:sz w:val="24"/>
          <w:szCs w:val="24"/>
        </w:rPr>
        <w:t>пенополиуретана</w:t>
      </w:r>
      <w:proofErr w:type="spellEnd"/>
      <w:r w:rsidR="00BD76FD">
        <w:rPr>
          <w:rFonts w:ascii="Times New Roman" w:hAnsi="Times New Roman" w:cs="Times New Roman"/>
          <w:sz w:val="24"/>
          <w:szCs w:val="24"/>
        </w:rPr>
        <w:t xml:space="preserve">, усиленный кожух трубы из пластика, система оперативного диспетчерского контроля, возможность оперативно отслеживать как разрушение трубы, так и нарушение целостности изоляции, снижение </w:t>
      </w:r>
      <w:proofErr w:type="spellStart"/>
      <w:r w:rsidR="00BD76FD">
        <w:rPr>
          <w:rFonts w:ascii="Times New Roman" w:hAnsi="Times New Roman" w:cs="Times New Roman"/>
          <w:sz w:val="24"/>
          <w:szCs w:val="24"/>
        </w:rPr>
        <w:t>теплопотерь</w:t>
      </w:r>
      <w:proofErr w:type="spellEnd"/>
      <w:r w:rsidR="00BD76FD">
        <w:rPr>
          <w:rFonts w:ascii="Times New Roman" w:hAnsi="Times New Roman" w:cs="Times New Roman"/>
          <w:sz w:val="24"/>
          <w:szCs w:val="24"/>
        </w:rPr>
        <w:t xml:space="preserve">, не требует проведения гидравлических испытаний, снижение сроков отключения потребителей от систем </w:t>
      </w:r>
      <w:r w:rsidR="00D07811">
        <w:rPr>
          <w:rFonts w:ascii="Times New Roman" w:hAnsi="Times New Roman" w:cs="Times New Roman"/>
          <w:sz w:val="24"/>
          <w:szCs w:val="24"/>
        </w:rPr>
        <w:t xml:space="preserve">горячего водоснабжения и </w:t>
      </w:r>
      <w:r w:rsidR="00BD76FD">
        <w:rPr>
          <w:rFonts w:ascii="Times New Roman" w:hAnsi="Times New Roman" w:cs="Times New Roman"/>
          <w:sz w:val="24"/>
          <w:szCs w:val="24"/>
        </w:rPr>
        <w:t>теплоснабжения.</w:t>
      </w:r>
      <w:proofErr w:type="gramEnd"/>
    </w:p>
    <w:p w:rsidR="00E152FF" w:rsidRDefault="00E152FF" w:rsidP="00D078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Преимущества трубы из сшитого полиэтилена</w:t>
      </w:r>
      <w:r w:rsidR="00D07811">
        <w:rPr>
          <w:rFonts w:ascii="Times New Roman" w:hAnsi="Times New Roman" w:cs="Times New Roman"/>
          <w:sz w:val="24"/>
          <w:szCs w:val="24"/>
        </w:rPr>
        <w:t>: с</w:t>
      </w:r>
      <w:r w:rsidR="00D07811" w:rsidRPr="00D07811">
        <w:rPr>
          <w:rFonts w:ascii="Times New Roman" w:hAnsi="Times New Roman" w:cs="Times New Roman"/>
          <w:sz w:val="24"/>
          <w:szCs w:val="24"/>
        </w:rPr>
        <w:t>тойкость к коррозии</w:t>
      </w:r>
      <w:r w:rsidR="00D07811">
        <w:rPr>
          <w:rFonts w:ascii="Times New Roman" w:hAnsi="Times New Roman" w:cs="Times New Roman"/>
          <w:sz w:val="24"/>
          <w:szCs w:val="24"/>
        </w:rPr>
        <w:t>, с</w:t>
      </w:r>
      <w:r w:rsidR="00D07811" w:rsidRPr="00D07811">
        <w:rPr>
          <w:rFonts w:ascii="Times New Roman" w:hAnsi="Times New Roman" w:cs="Times New Roman"/>
          <w:sz w:val="24"/>
          <w:szCs w:val="24"/>
        </w:rPr>
        <w:t>рок службы около 30 лет</w:t>
      </w:r>
      <w:r w:rsidR="00D07811">
        <w:rPr>
          <w:rFonts w:ascii="Times New Roman" w:hAnsi="Times New Roman" w:cs="Times New Roman"/>
          <w:sz w:val="24"/>
          <w:szCs w:val="24"/>
        </w:rPr>
        <w:t>, м</w:t>
      </w:r>
      <w:r w:rsidR="00D07811" w:rsidRPr="00D07811">
        <w:rPr>
          <w:rFonts w:ascii="Times New Roman" w:hAnsi="Times New Roman" w:cs="Times New Roman"/>
          <w:sz w:val="24"/>
          <w:szCs w:val="24"/>
        </w:rPr>
        <w:t>алый вес, который позволяет значительно облегчить не только установку</w:t>
      </w:r>
      <w:r w:rsidR="00D07811">
        <w:rPr>
          <w:rFonts w:ascii="Times New Roman" w:hAnsi="Times New Roman" w:cs="Times New Roman"/>
          <w:sz w:val="24"/>
          <w:szCs w:val="24"/>
        </w:rPr>
        <w:t xml:space="preserve"> труб, но и их транспортировку, о</w:t>
      </w:r>
      <w:r w:rsidR="00D07811" w:rsidRPr="00D07811">
        <w:rPr>
          <w:rFonts w:ascii="Times New Roman" w:hAnsi="Times New Roman" w:cs="Times New Roman"/>
          <w:sz w:val="24"/>
          <w:szCs w:val="24"/>
        </w:rPr>
        <w:t>тсутствие необходимости гидравлических испытаний</w:t>
      </w:r>
      <w:r w:rsidR="00D07811">
        <w:rPr>
          <w:rFonts w:ascii="Times New Roman" w:hAnsi="Times New Roman" w:cs="Times New Roman"/>
          <w:sz w:val="24"/>
          <w:szCs w:val="24"/>
        </w:rPr>
        <w:t>, о</w:t>
      </w:r>
      <w:r w:rsidR="00D07811" w:rsidRPr="00D07811">
        <w:rPr>
          <w:rFonts w:ascii="Times New Roman" w:hAnsi="Times New Roman" w:cs="Times New Roman"/>
          <w:sz w:val="24"/>
          <w:szCs w:val="24"/>
        </w:rPr>
        <w:t>тсутствие необходимости установки компенсаторов</w:t>
      </w:r>
      <w:r w:rsidR="00D07811">
        <w:rPr>
          <w:rFonts w:ascii="Times New Roman" w:hAnsi="Times New Roman" w:cs="Times New Roman"/>
          <w:sz w:val="24"/>
          <w:szCs w:val="24"/>
        </w:rPr>
        <w:t>, снижение сроков отключения потребителей от систем горячего водоснабжения и теплоснабжения.</w:t>
      </w:r>
      <w:proofErr w:type="gramEnd"/>
    </w:p>
    <w:p w:rsidR="00BD76FD" w:rsidRDefault="00BD76FD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7E0B" w:rsidRDefault="00717E0B" w:rsidP="00717E0B">
      <w:pPr>
        <w:pStyle w:val="a6"/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E0B">
        <w:rPr>
          <w:rFonts w:ascii="Times New Roman" w:hAnsi="Times New Roman" w:cs="Times New Roman"/>
          <w:sz w:val="24"/>
          <w:szCs w:val="24"/>
        </w:rPr>
        <w:t>Описание методов санации трубопроводов цементно-полимерным покрытием и полимерным рукавом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E0B" w:rsidRDefault="00717E0B" w:rsidP="00717E0B">
      <w:pPr>
        <w:pStyle w:val="a6"/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E0B">
        <w:rPr>
          <w:rFonts w:ascii="Times New Roman" w:hAnsi="Times New Roman" w:cs="Times New Roman"/>
          <w:sz w:val="24"/>
          <w:szCs w:val="24"/>
        </w:rPr>
        <w:t>Применение ПАВ-технологий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17E0B">
        <w:rPr>
          <w:rFonts w:ascii="Times New Roman" w:hAnsi="Times New Roman" w:cs="Times New Roman"/>
          <w:sz w:val="24"/>
          <w:szCs w:val="24"/>
        </w:rPr>
        <w:t>комплексная очистка и защита от коррозии всех объектов теп</w:t>
      </w:r>
      <w:r>
        <w:rPr>
          <w:rFonts w:ascii="Times New Roman" w:hAnsi="Times New Roman" w:cs="Times New Roman"/>
          <w:sz w:val="24"/>
          <w:szCs w:val="24"/>
        </w:rPr>
        <w:t>лоснабжения П</w:t>
      </w:r>
      <w:r w:rsidRPr="00717E0B">
        <w:rPr>
          <w:rFonts w:ascii="Times New Roman" w:hAnsi="Times New Roman" w:cs="Times New Roman"/>
          <w:sz w:val="24"/>
          <w:szCs w:val="24"/>
        </w:rPr>
        <w:t>АО «МОЭК» (источники, тепловые сети и тепловые пункты) за счет формирования гидрофобной пленки на внутренних поверхностях котлов, трубопроводов и теплообменного оборудования при помощи установки автоматического дозирования поверхностно-активного вещества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17E0B" w:rsidRPr="00717E0B" w:rsidRDefault="00C12E06" w:rsidP="00717E0B">
      <w:pPr>
        <w:pStyle w:val="a6"/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блочных тепловых пунктов, которые</w:t>
      </w:r>
      <w:r w:rsidR="00717E0B" w:rsidRPr="00717E0B">
        <w:rPr>
          <w:rFonts w:ascii="Times New Roman" w:hAnsi="Times New Roman" w:cs="Times New Roman"/>
          <w:sz w:val="24"/>
          <w:szCs w:val="24"/>
        </w:rPr>
        <w:t xml:space="preserve"> </w:t>
      </w:r>
      <w:r w:rsidR="00717E0B">
        <w:rPr>
          <w:rFonts w:ascii="Times New Roman" w:hAnsi="Times New Roman" w:cs="Times New Roman"/>
          <w:sz w:val="24"/>
          <w:szCs w:val="24"/>
        </w:rPr>
        <w:t xml:space="preserve">представляют собой </w:t>
      </w:r>
      <w:r w:rsidR="00717E0B" w:rsidRPr="00717E0B">
        <w:rPr>
          <w:rFonts w:ascii="Times New Roman" w:hAnsi="Times New Roman" w:cs="Times New Roman"/>
          <w:sz w:val="24"/>
          <w:szCs w:val="24"/>
        </w:rPr>
        <w:t>собранные на раме в общую конструкцию отдельные функциональные узлы в комплекте с приборами и устройствами контроля, автоматического регулирования и управления.</w:t>
      </w:r>
    </w:p>
    <w:p w:rsidR="00717E0B" w:rsidRPr="00717E0B" w:rsidRDefault="00717E0B" w:rsidP="00717E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7DE4" w:rsidRDefault="00957DE4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57DE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57DE4">
        <w:rPr>
          <w:rFonts w:ascii="Times New Roman" w:hAnsi="Times New Roman" w:cs="Times New Roman"/>
          <w:b/>
          <w:sz w:val="24"/>
          <w:szCs w:val="24"/>
        </w:rPr>
        <w:t>. Адаптация малы</w:t>
      </w:r>
      <w:r w:rsidR="00E35DB3">
        <w:rPr>
          <w:rFonts w:ascii="Times New Roman" w:hAnsi="Times New Roman" w:cs="Times New Roman"/>
          <w:b/>
          <w:sz w:val="24"/>
          <w:szCs w:val="24"/>
        </w:rPr>
        <w:t>х</w:t>
      </w:r>
      <w:r w:rsidRPr="00957DE4">
        <w:rPr>
          <w:rFonts w:ascii="Times New Roman" w:hAnsi="Times New Roman" w:cs="Times New Roman"/>
          <w:b/>
          <w:sz w:val="24"/>
          <w:szCs w:val="24"/>
        </w:rPr>
        <w:t xml:space="preserve"> аудиовизуальных произведений, интерактивных шаблонов и роликов, указанных в </w:t>
      </w:r>
      <w:proofErr w:type="spellStart"/>
      <w:r w:rsidRPr="00957DE4">
        <w:rPr>
          <w:rFonts w:ascii="Times New Roman" w:hAnsi="Times New Roman" w:cs="Times New Roman"/>
          <w:b/>
          <w:sz w:val="24"/>
          <w:szCs w:val="24"/>
        </w:rPr>
        <w:t>пп</w:t>
      </w:r>
      <w:proofErr w:type="spellEnd"/>
      <w:r w:rsidRPr="00957DE4">
        <w:rPr>
          <w:rFonts w:ascii="Times New Roman" w:hAnsi="Times New Roman" w:cs="Times New Roman"/>
          <w:b/>
          <w:sz w:val="24"/>
          <w:szCs w:val="24"/>
        </w:rPr>
        <w:t xml:space="preserve">. 4.1 и 4.2 данного ТЗ, к интерактивному мультимедийному презентационному комплексу </w:t>
      </w:r>
      <w:r w:rsidR="00D17ED6" w:rsidRPr="00D17ED6">
        <w:rPr>
          <w:rFonts w:ascii="Times New Roman" w:hAnsi="Times New Roman" w:cs="Times New Roman"/>
          <w:b/>
          <w:sz w:val="24"/>
          <w:szCs w:val="24"/>
        </w:rPr>
        <w:t xml:space="preserve">"Музей </w:t>
      </w:r>
      <w:proofErr w:type="spellStart"/>
      <w:r w:rsidR="00D17ED6" w:rsidRPr="00D17ED6">
        <w:rPr>
          <w:rFonts w:ascii="Times New Roman" w:hAnsi="Times New Roman" w:cs="Times New Roman"/>
          <w:b/>
          <w:sz w:val="24"/>
          <w:szCs w:val="24"/>
        </w:rPr>
        <w:t>электрофикации</w:t>
      </w:r>
      <w:proofErr w:type="spellEnd"/>
      <w:r w:rsidR="00D17ED6" w:rsidRPr="00D17ED6">
        <w:rPr>
          <w:rFonts w:ascii="Times New Roman" w:hAnsi="Times New Roman" w:cs="Times New Roman"/>
          <w:b/>
          <w:sz w:val="24"/>
          <w:szCs w:val="24"/>
        </w:rPr>
        <w:t xml:space="preserve"> и теплофикации Москвы".</w:t>
      </w:r>
    </w:p>
    <w:p w:rsidR="00957DE4" w:rsidRPr="0033249B" w:rsidRDefault="00957DE4" w:rsidP="00957DE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324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324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249B">
        <w:rPr>
          <w:rFonts w:ascii="Times New Roman" w:hAnsi="Times New Roman" w:cs="Times New Roman"/>
          <w:sz w:val="24"/>
          <w:szCs w:val="24"/>
        </w:rPr>
        <w:t xml:space="preserve"> Требования к дизайну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32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DE4" w:rsidRDefault="00957DE4" w:rsidP="00957DE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Дизайн интерактивных шаблонов и роликов должен удовлетворять современным стандартам графического и видео-дизайна. </w:t>
      </w:r>
    </w:p>
    <w:p w:rsidR="00957DE4" w:rsidRDefault="00957DE4" w:rsidP="00957DE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При разработке интерактивных шаблонов должны быть использованы  светлые тона. </w:t>
      </w:r>
    </w:p>
    <w:p w:rsidR="00957DE4" w:rsidRDefault="00957DE4" w:rsidP="00957DE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 xml:space="preserve">В дизайне не должны присутствовать мелькающие баннеры и сливающийся текст. </w:t>
      </w:r>
    </w:p>
    <w:p w:rsidR="00957DE4" w:rsidRPr="00957DE4" w:rsidRDefault="00957DE4" w:rsidP="00957DE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49B">
        <w:rPr>
          <w:rFonts w:ascii="Times New Roman" w:hAnsi="Times New Roman" w:cs="Times New Roman"/>
          <w:sz w:val="24"/>
          <w:szCs w:val="24"/>
        </w:rPr>
        <w:t>Полное соответствие фирменному стилю ПАО «МОЭК</w:t>
      </w:r>
      <w:r w:rsidR="006B392B">
        <w:rPr>
          <w:rFonts w:ascii="Times New Roman" w:hAnsi="Times New Roman" w:cs="Times New Roman"/>
          <w:sz w:val="24"/>
          <w:szCs w:val="24"/>
        </w:rPr>
        <w:t>.</w:t>
      </w:r>
    </w:p>
    <w:p w:rsidR="00BC06BB" w:rsidRPr="00444FC0" w:rsidRDefault="00D247C6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874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C06BB" w:rsidRPr="00444FC0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:rsidR="00BC06BB" w:rsidRPr="00C45364" w:rsidRDefault="00BC06B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5364">
        <w:rPr>
          <w:rFonts w:ascii="Times New Roman" w:hAnsi="Times New Roman" w:cs="Times New Roman"/>
          <w:sz w:val="24"/>
          <w:szCs w:val="24"/>
        </w:rPr>
        <w:t xml:space="preserve">Срок начала работ – с момента заключения договора. </w:t>
      </w:r>
    </w:p>
    <w:p w:rsidR="00BC06BB" w:rsidRDefault="00BC06B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5364">
        <w:rPr>
          <w:rFonts w:ascii="Times New Roman" w:hAnsi="Times New Roman" w:cs="Times New Roman"/>
          <w:sz w:val="24"/>
          <w:szCs w:val="24"/>
        </w:rPr>
        <w:t>Срок о</w:t>
      </w:r>
      <w:r w:rsidR="003B6DF7">
        <w:rPr>
          <w:rFonts w:ascii="Times New Roman" w:hAnsi="Times New Roman" w:cs="Times New Roman"/>
          <w:sz w:val="24"/>
          <w:szCs w:val="24"/>
        </w:rPr>
        <w:t>кончания работ – 31 декабря 2017.</w:t>
      </w:r>
      <w:r w:rsidRPr="00C4536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B6DF7" w:rsidRDefault="003B6DF7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B6DF7" w:rsidRPr="003B6DF7" w:rsidRDefault="00D247C6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874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6DF7" w:rsidRPr="003B6DF7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E35DB3">
        <w:rPr>
          <w:rFonts w:ascii="Times New Roman" w:hAnsi="Times New Roman" w:cs="Times New Roman"/>
          <w:b/>
          <w:sz w:val="24"/>
          <w:szCs w:val="24"/>
        </w:rPr>
        <w:t xml:space="preserve"> по сроку гарантии качества на результаты услуг</w:t>
      </w:r>
    </w:p>
    <w:p w:rsidR="003B6DF7" w:rsidRPr="003B6DF7" w:rsidRDefault="003B6DF7" w:rsidP="003B6D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DF7">
        <w:rPr>
          <w:rFonts w:ascii="Times New Roman" w:hAnsi="Times New Roman" w:cs="Times New Roman"/>
          <w:sz w:val="24"/>
          <w:szCs w:val="24"/>
        </w:rPr>
        <w:t>Обязательства по 100% гарантии качества всех видов услуг, входящих в Техническое задание, на срок 12 (двенадцать) месяцев.</w:t>
      </w:r>
    </w:p>
    <w:p w:rsidR="003B6DF7" w:rsidRPr="00C45364" w:rsidRDefault="003B6DF7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06BB" w:rsidRPr="00B628B7" w:rsidRDefault="00BC06BB" w:rsidP="00444F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C06BB" w:rsidRPr="00B628B7" w:rsidSect="009E28B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E4" w:rsidRDefault="00957DE4" w:rsidP="00BD2E35">
      <w:pPr>
        <w:spacing w:after="0" w:line="240" w:lineRule="auto"/>
      </w:pPr>
      <w:r>
        <w:separator/>
      </w:r>
    </w:p>
  </w:endnote>
  <w:endnote w:type="continuationSeparator" w:id="0">
    <w:p w:rsidR="00957DE4" w:rsidRDefault="00957DE4" w:rsidP="00BD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DE4" w:rsidRDefault="00442651" w:rsidP="009A011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7D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70FB">
      <w:rPr>
        <w:rStyle w:val="a5"/>
        <w:noProof/>
      </w:rPr>
      <w:t>3</w:t>
    </w:r>
    <w:r>
      <w:rPr>
        <w:rStyle w:val="a5"/>
      </w:rPr>
      <w:fldChar w:fldCharType="end"/>
    </w:r>
  </w:p>
  <w:p w:rsidR="00957DE4" w:rsidRDefault="00957DE4" w:rsidP="00BD2E3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E4" w:rsidRDefault="00957DE4" w:rsidP="00BD2E35">
      <w:pPr>
        <w:spacing w:after="0" w:line="240" w:lineRule="auto"/>
      </w:pPr>
      <w:r>
        <w:separator/>
      </w:r>
    </w:p>
  </w:footnote>
  <w:footnote w:type="continuationSeparator" w:id="0">
    <w:p w:rsidR="00957DE4" w:rsidRDefault="00957DE4" w:rsidP="00BD2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4510"/>
    <w:multiLevelType w:val="multilevel"/>
    <w:tmpl w:val="6562E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11899"/>
    <w:multiLevelType w:val="multilevel"/>
    <w:tmpl w:val="B8BA5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5D73B45"/>
    <w:multiLevelType w:val="multilevel"/>
    <w:tmpl w:val="2CCCF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A519D"/>
    <w:multiLevelType w:val="hybridMultilevel"/>
    <w:tmpl w:val="A074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B25D7"/>
    <w:multiLevelType w:val="multilevel"/>
    <w:tmpl w:val="E2B49B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27D90"/>
    <w:multiLevelType w:val="hybridMultilevel"/>
    <w:tmpl w:val="EAC66B74"/>
    <w:lvl w:ilvl="0" w:tplc="132E45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2556F"/>
    <w:multiLevelType w:val="multilevel"/>
    <w:tmpl w:val="8ACAF2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C44B7"/>
    <w:multiLevelType w:val="multilevel"/>
    <w:tmpl w:val="AFD879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765B88"/>
    <w:multiLevelType w:val="multilevel"/>
    <w:tmpl w:val="1D12C3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F0D79D7"/>
    <w:multiLevelType w:val="hybridMultilevel"/>
    <w:tmpl w:val="2E083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84813"/>
    <w:multiLevelType w:val="hybridMultilevel"/>
    <w:tmpl w:val="681A19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631D03"/>
    <w:multiLevelType w:val="hybridMultilevel"/>
    <w:tmpl w:val="5DAE49B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2C9F0B78"/>
    <w:multiLevelType w:val="hybridMultilevel"/>
    <w:tmpl w:val="CC160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B17457"/>
    <w:multiLevelType w:val="hybridMultilevel"/>
    <w:tmpl w:val="008419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0F81FD6"/>
    <w:multiLevelType w:val="hybridMultilevel"/>
    <w:tmpl w:val="1506FA4E"/>
    <w:lvl w:ilvl="0" w:tplc="35684F50">
      <w:start w:val="1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27E0AE1"/>
    <w:multiLevelType w:val="hybridMultilevel"/>
    <w:tmpl w:val="10FC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23785"/>
    <w:multiLevelType w:val="multilevel"/>
    <w:tmpl w:val="43080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DE1AF7"/>
    <w:multiLevelType w:val="multilevel"/>
    <w:tmpl w:val="F97802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907411"/>
    <w:multiLevelType w:val="multilevel"/>
    <w:tmpl w:val="43B4C3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9">
    <w:nsid w:val="54243FCC"/>
    <w:multiLevelType w:val="multilevel"/>
    <w:tmpl w:val="861EB8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BC7DFD"/>
    <w:multiLevelType w:val="multilevel"/>
    <w:tmpl w:val="B8BA5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7C56C1F"/>
    <w:multiLevelType w:val="hybridMultilevel"/>
    <w:tmpl w:val="4DC8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07D60"/>
    <w:multiLevelType w:val="hybridMultilevel"/>
    <w:tmpl w:val="001811C4"/>
    <w:lvl w:ilvl="0" w:tplc="4576140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71FE7"/>
    <w:multiLevelType w:val="hybridMultilevel"/>
    <w:tmpl w:val="276E2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8D6D57"/>
    <w:multiLevelType w:val="hybridMultilevel"/>
    <w:tmpl w:val="E44A9F20"/>
    <w:lvl w:ilvl="0" w:tplc="ABA0C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7883"/>
    <w:multiLevelType w:val="multilevel"/>
    <w:tmpl w:val="14C8C0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AE47AF"/>
    <w:multiLevelType w:val="hybridMultilevel"/>
    <w:tmpl w:val="320AF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76259A"/>
    <w:multiLevelType w:val="multilevel"/>
    <w:tmpl w:val="71368F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6D0996"/>
    <w:multiLevelType w:val="hybridMultilevel"/>
    <w:tmpl w:val="4A480826"/>
    <w:lvl w:ilvl="0" w:tplc="D92AA890">
      <w:start w:val="7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9220A27"/>
    <w:multiLevelType w:val="hybridMultilevel"/>
    <w:tmpl w:val="23C8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B65DD"/>
    <w:multiLevelType w:val="multilevel"/>
    <w:tmpl w:val="46E4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D19D2"/>
    <w:multiLevelType w:val="multilevel"/>
    <w:tmpl w:val="9BA0B6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8E1D66"/>
    <w:multiLevelType w:val="hybridMultilevel"/>
    <w:tmpl w:val="01DCD3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313963"/>
    <w:multiLevelType w:val="multilevel"/>
    <w:tmpl w:val="8F7C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A819F4"/>
    <w:multiLevelType w:val="multilevel"/>
    <w:tmpl w:val="B9D814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4"/>
  </w:num>
  <w:num w:numId="5">
    <w:abstractNumId w:val="16"/>
  </w:num>
  <w:num w:numId="6">
    <w:abstractNumId w:val="25"/>
  </w:num>
  <w:num w:numId="7">
    <w:abstractNumId w:val="27"/>
  </w:num>
  <w:num w:numId="8">
    <w:abstractNumId w:val="19"/>
  </w:num>
  <w:num w:numId="9">
    <w:abstractNumId w:val="31"/>
  </w:num>
  <w:num w:numId="10">
    <w:abstractNumId w:val="30"/>
  </w:num>
  <w:num w:numId="11">
    <w:abstractNumId w:val="33"/>
  </w:num>
  <w:num w:numId="12">
    <w:abstractNumId w:val="6"/>
  </w:num>
  <w:num w:numId="13">
    <w:abstractNumId w:val="7"/>
  </w:num>
  <w:num w:numId="14">
    <w:abstractNumId w:val="17"/>
  </w:num>
  <w:num w:numId="15">
    <w:abstractNumId w:val="28"/>
  </w:num>
  <w:num w:numId="16">
    <w:abstractNumId w:val="14"/>
  </w:num>
  <w:num w:numId="17">
    <w:abstractNumId w:val="26"/>
  </w:num>
  <w:num w:numId="18">
    <w:abstractNumId w:val="24"/>
  </w:num>
  <w:num w:numId="19">
    <w:abstractNumId w:val="5"/>
  </w:num>
  <w:num w:numId="20">
    <w:abstractNumId w:val="20"/>
  </w:num>
  <w:num w:numId="21">
    <w:abstractNumId w:val="21"/>
  </w:num>
  <w:num w:numId="22">
    <w:abstractNumId w:val="22"/>
  </w:num>
  <w:num w:numId="23">
    <w:abstractNumId w:val="1"/>
  </w:num>
  <w:num w:numId="24">
    <w:abstractNumId w:val="15"/>
  </w:num>
  <w:num w:numId="25">
    <w:abstractNumId w:val="29"/>
  </w:num>
  <w:num w:numId="26">
    <w:abstractNumId w:val="10"/>
  </w:num>
  <w:num w:numId="27">
    <w:abstractNumId w:val="8"/>
  </w:num>
  <w:num w:numId="28">
    <w:abstractNumId w:val="11"/>
  </w:num>
  <w:num w:numId="29">
    <w:abstractNumId w:val="23"/>
  </w:num>
  <w:num w:numId="30">
    <w:abstractNumId w:val="12"/>
  </w:num>
  <w:num w:numId="31">
    <w:abstractNumId w:val="9"/>
  </w:num>
  <w:num w:numId="32">
    <w:abstractNumId w:val="18"/>
  </w:num>
  <w:num w:numId="33">
    <w:abstractNumId w:val="32"/>
  </w:num>
  <w:num w:numId="34">
    <w:abstractNumId w:val="1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15"/>
    <w:rsid w:val="00017D03"/>
    <w:rsid w:val="000209FD"/>
    <w:rsid w:val="00033F98"/>
    <w:rsid w:val="000554A5"/>
    <w:rsid w:val="00064B11"/>
    <w:rsid w:val="00067EC9"/>
    <w:rsid w:val="000D30B5"/>
    <w:rsid w:val="001541DA"/>
    <w:rsid w:val="00166EF7"/>
    <w:rsid w:val="00174B9C"/>
    <w:rsid w:val="00180A7B"/>
    <w:rsid w:val="00184405"/>
    <w:rsid w:val="0018585A"/>
    <w:rsid w:val="00195452"/>
    <w:rsid w:val="001B79A6"/>
    <w:rsid w:val="001C22B2"/>
    <w:rsid w:val="001F10A8"/>
    <w:rsid w:val="001F5790"/>
    <w:rsid w:val="00233D3E"/>
    <w:rsid w:val="00235F44"/>
    <w:rsid w:val="0029382A"/>
    <w:rsid w:val="00294067"/>
    <w:rsid w:val="002E3364"/>
    <w:rsid w:val="002E6CE3"/>
    <w:rsid w:val="0031690F"/>
    <w:rsid w:val="00320E59"/>
    <w:rsid w:val="00325154"/>
    <w:rsid w:val="0033249B"/>
    <w:rsid w:val="00347DA4"/>
    <w:rsid w:val="00360DDA"/>
    <w:rsid w:val="00373753"/>
    <w:rsid w:val="00377E1B"/>
    <w:rsid w:val="003874EC"/>
    <w:rsid w:val="00396339"/>
    <w:rsid w:val="003B3AFD"/>
    <w:rsid w:val="003B6DF7"/>
    <w:rsid w:val="003B7507"/>
    <w:rsid w:val="003F5BD1"/>
    <w:rsid w:val="00413FAF"/>
    <w:rsid w:val="00421F1D"/>
    <w:rsid w:val="004225A7"/>
    <w:rsid w:val="00442651"/>
    <w:rsid w:val="00444FC0"/>
    <w:rsid w:val="0045595C"/>
    <w:rsid w:val="00487997"/>
    <w:rsid w:val="004B0416"/>
    <w:rsid w:val="004B7E8B"/>
    <w:rsid w:val="004F5CB8"/>
    <w:rsid w:val="005057CB"/>
    <w:rsid w:val="00506780"/>
    <w:rsid w:val="00540288"/>
    <w:rsid w:val="00550E53"/>
    <w:rsid w:val="005654B6"/>
    <w:rsid w:val="005721C4"/>
    <w:rsid w:val="005C3EFE"/>
    <w:rsid w:val="005D615E"/>
    <w:rsid w:val="005D78BE"/>
    <w:rsid w:val="0060745E"/>
    <w:rsid w:val="006172C4"/>
    <w:rsid w:val="0064038A"/>
    <w:rsid w:val="00643618"/>
    <w:rsid w:val="00666299"/>
    <w:rsid w:val="00690DF0"/>
    <w:rsid w:val="006A276C"/>
    <w:rsid w:val="006B392B"/>
    <w:rsid w:val="006C11A9"/>
    <w:rsid w:val="0070050A"/>
    <w:rsid w:val="0071532C"/>
    <w:rsid w:val="00717E0B"/>
    <w:rsid w:val="007232E4"/>
    <w:rsid w:val="00737CFC"/>
    <w:rsid w:val="00755A38"/>
    <w:rsid w:val="0079736D"/>
    <w:rsid w:val="007C2235"/>
    <w:rsid w:val="007C3291"/>
    <w:rsid w:val="0080683F"/>
    <w:rsid w:val="0080763C"/>
    <w:rsid w:val="00815CF3"/>
    <w:rsid w:val="00825687"/>
    <w:rsid w:val="00825D76"/>
    <w:rsid w:val="00825DB0"/>
    <w:rsid w:val="00845E3B"/>
    <w:rsid w:val="008546E1"/>
    <w:rsid w:val="00866DCC"/>
    <w:rsid w:val="008679C8"/>
    <w:rsid w:val="0088729E"/>
    <w:rsid w:val="008C1613"/>
    <w:rsid w:val="008C5E2F"/>
    <w:rsid w:val="00924148"/>
    <w:rsid w:val="009564B6"/>
    <w:rsid w:val="00957DE4"/>
    <w:rsid w:val="00962A0B"/>
    <w:rsid w:val="009A0110"/>
    <w:rsid w:val="009C6655"/>
    <w:rsid w:val="009D4A9A"/>
    <w:rsid w:val="009E28B5"/>
    <w:rsid w:val="009E5CCB"/>
    <w:rsid w:val="009F1623"/>
    <w:rsid w:val="009F2C1D"/>
    <w:rsid w:val="00A0528E"/>
    <w:rsid w:val="00A13431"/>
    <w:rsid w:val="00A247A7"/>
    <w:rsid w:val="00A30126"/>
    <w:rsid w:val="00A373EE"/>
    <w:rsid w:val="00A447CD"/>
    <w:rsid w:val="00A55796"/>
    <w:rsid w:val="00AA5D92"/>
    <w:rsid w:val="00AE3FE7"/>
    <w:rsid w:val="00B00B1D"/>
    <w:rsid w:val="00B04C9D"/>
    <w:rsid w:val="00B221A8"/>
    <w:rsid w:val="00B2297A"/>
    <w:rsid w:val="00B30990"/>
    <w:rsid w:val="00B55609"/>
    <w:rsid w:val="00B628B7"/>
    <w:rsid w:val="00B8095F"/>
    <w:rsid w:val="00B96360"/>
    <w:rsid w:val="00B96946"/>
    <w:rsid w:val="00BC06BB"/>
    <w:rsid w:val="00BD2E35"/>
    <w:rsid w:val="00BD76FD"/>
    <w:rsid w:val="00BE6606"/>
    <w:rsid w:val="00BF386A"/>
    <w:rsid w:val="00C04340"/>
    <w:rsid w:val="00C12E06"/>
    <w:rsid w:val="00C3610F"/>
    <w:rsid w:val="00C42B8C"/>
    <w:rsid w:val="00C767E5"/>
    <w:rsid w:val="00C83529"/>
    <w:rsid w:val="00C8645F"/>
    <w:rsid w:val="00C87061"/>
    <w:rsid w:val="00CB3020"/>
    <w:rsid w:val="00CC237D"/>
    <w:rsid w:val="00CD11CC"/>
    <w:rsid w:val="00CD389E"/>
    <w:rsid w:val="00CE3937"/>
    <w:rsid w:val="00CF312C"/>
    <w:rsid w:val="00D01AE7"/>
    <w:rsid w:val="00D01D4C"/>
    <w:rsid w:val="00D07305"/>
    <w:rsid w:val="00D07811"/>
    <w:rsid w:val="00D17ED6"/>
    <w:rsid w:val="00D230E0"/>
    <w:rsid w:val="00D247C6"/>
    <w:rsid w:val="00D40B7F"/>
    <w:rsid w:val="00D52C80"/>
    <w:rsid w:val="00D61D9F"/>
    <w:rsid w:val="00D635BA"/>
    <w:rsid w:val="00D82646"/>
    <w:rsid w:val="00D87FD0"/>
    <w:rsid w:val="00DB16A5"/>
    <w:rsid w:val="00DB7377"/>
    <w:rsid w:val="00DC7F11"/>
    <w:rsid w:val="00DD2058"/>
    <w:rsid w:val="00DE3EB8"/>
    <w:rsid w:val="00E11987"/>
    <w:rsid w:val="00E152FF"/>
    <w:rsid w:val="00E35DB3"/>
    <w:rsid w:val="00E4320E"/>
    <w:rsid w:val="00E66CB9"/>
    <w:rsid w:val="00E849C7"/>
    <w:rsid w:val="00EA3742"/>
    <w:rsid w:val="00EC31C3"/>
    <w:rsid w:val="00EE3B40"/>
    <w:rsid w:val="00F34315"/>
    <w:rsid w:val="00F41D0B"/>
    <w:rsid w:val="00F53333"/>
    <w:rsid w:val="00F74B8F"/>
    <w:rsid w:val="00F77296"/>
    <w:rsid w:val="00F8641D"/>
    <w:rsid w:val="00FC64BE"/>
    <w:rsid w:val="00FC70FB"/>
    <w:rsid w:val="00FD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B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BD2E35"/>
  </w:style>
  <w:style w:type="character" w:styleId="a5">
    <w:name w:val="page number"/>
    <w:basedOn w:val="a0"/>
    <w:uiPriority w:val="99"/>
    <w:semiHidden/>
    <w:rsid w:val="00BD2E35"/>
  </w:style>
  <w:style w:type="paragraph" w:styleId="a6">
    <w:name w:val="List Paragraph"/>
    <w:basedOn w:val="a"/>
    <w:uiPriority w:val="34"/>
    <w:qFormat/>
    <w:rsid w:val="00320E59"/>
    <w:pPr>
      <w:ind w:left="720"/>
    </w:pPr>
  </w:style>
  <w:style w:type="table" w:styleId="a7">
    <w:name w:val="Table Grid"/>
    <w:basedOn w:val="a1"/>
    <w:locked/>
    <w:rsid w:val="00815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B221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21A8"/>
  </w:style>
  <w:style w:type="character" w:styleId="a9">
    <w:name w:val="Strong"/>
    <w:qFormat/>
    <w:locked/>
    <w:rsid w:val="00B221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B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2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BD2E35"/>
  </w:style>
  <w:style w:type="character" w:styleId="a5">
    <w:name w:val="page number"/>
    <w:basedOn w:val="a0"/>
    <w:uiPriority w:val="99"/>
    <w:semiHidden/>
    <w:rsid w:val="00BD2E35"/>
  </w:style>
  <w:style w:type="paragraph" w:styleId="a6">
    <w:name w:val="List Paragraph"/>
    <w:basedOn w:val="a"/>
    <w:uiPriority w:val="34"/>
    <w:qFormat/>
    <w:rsid w:val="00320E59"/>
    <w:pPr>
      <w:ind w:left="720"/>
    </w:pPr>
  </w:style>
  <w:style w:type="table" w:styleId="a7">
    <w:name w:val="Table Grid"/>
    <w:basedOn w:val="a1"/>
    <w:locked/>
    <w:rsid w:val="00815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nhideWhenUsed/>
    <w:rsid w:val="00B221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221A8"/>
  </w:style>
  <w:style w:type="character" w:styleId="a9">
    <w:name w:val="Strong"/>
    <w:qFormat/>
    <w:locked/>
    <w:rsid w:val="00B22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разработку мультимедийного интерактивного презентационного комплекса ПАО «МОЭК» для развития и поддержания технологичного образа компании в рамках выставочной деятельности</vt:lpstr>
    </vt:vector>
  </TitlesOfParts>
  <Company>Krokoz™</Company>
  <LinksUpToDate>false</LinksUpToDate>
  <CharactersWithSpaces>11670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разработку мультимедийного интерактивного презентационного комплекса ПАО «МОЭК» для развития и поддержания технологичного образа компании в рамках выставочной деятельности</dc:title>
  <dc:creator>Евсютин Евгений Игоревич</dc:creator>
  <cp:lastModifiedBy>Ефремова Наталья Валериановна</cp:lastModifiedBy>
  <cp:revision>2</cp:revision>
  <cp:lastPrinted>2017-01-30T12:55:00Z</cp:lastPrinted>
  <dcterms:created xsi:type="dcterms:W3CDTF">2017-03-15T12:00:00Z</dcterms:created>
  <dcterms:modified xsi:type="dcterms:W3CDTF">2017-03-15T12:00:00Z</dcterms:modified>
</cp:coreProperties>
</file>