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DB7" w:rsidRPr="00536667" w:rsidRDefault="00E62DB7" w:rsidP="00E62DB7">
      <w:pPr>
        <w:pStyle w:val="40"/>
        <w:keepNext/>
        <w:keepLines/>
        <w:shd w:val="clear" w:color="auto" w:fill="auto"/>
        <w:spacing w:before="0" w:after="0" w:line="260" w:lineRule="exact"/>
        <w:ind w:right="20"/>
        <w:jc w:val="left"/>
      </w:pPr>
    </w:p>
    <w:p w:rsidR="00E62DB7" w:rsidRPr="00536667" w:rsidRDefault="00E62DB7" w:rsidP="00E62DB7">
      <w:pPr>
        <w:pStyle w:val="40"/>
        <w:keepNext/>
        <w:keepLines/>
        <w:shd w:val="clear" w:color="auto" w:fill="auto"/>
        <w:spacing w:before="0" w:after="0" w:line="260" w:lineRule="exact"/>
        <w:ind w:right="20"/>
      </w:pPr>
      <w:r w:rsidRPr="00536667">
        <w:t>Т</w:t>
      </w:r>
      <w:r w:rsidR="00900BF4" w:rsidRPr="00536667">
        <w:t>ехническ</w:t>
      </w:r>
      <w:r w:rsidR="00355254" w:rsidRPr="00536667">
        <w:t>ое</w:t>
      </w:r>
      <w:r w:rsidR="00900BF4" w:rsidRPr="00536667">
        <w:t xml:space="preserve"> </w:t>
      </w:r>
      <w:r w:rsidR="00355254" w:rsidRPr="00536667">
        <w:t>задание</w:t>
      </w:r>
      <w:r w:rsidR="00900BF4" w:rsidRPr="00536667">
        <w:t xml:space="preserve"> </w:t>
      </w:r>
    </w:p>
    <w:p w:rsidR="00440909" w:rsidRPr="00AC20E3" w:rsidRDefault="00EC71B2" w:rsidP="00AC20E3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36667">
        <w:rPr>
          <w:rFonts w:ascii="Times New Roman" w:eastAsia="Times New Roman" w:hAnsi="Times New Roman" w:cs="Times New Roman"/>
          <w:b/>
          <w:sz w:val="26"/>
          <w:szCs w:val="26"/>
        </w:rPr>
        <w:t xml:space="preserve">на поставку </w:t>
      </w:r>
      <w:r w:rsidR="00FD3156">
        <w:rPr>
          <w:rFonts w:ascii="Times New Roman" w:hAnsi="Times New Roman" w:cs="Times New Roman"/>
          <w:b/>
          <w:sz w:val="26"/>
          <w:szCs w:val="26"/>
          <w:u w:val="single"/>
        </w:rPr>
        <w:t>теплоизоляционных материалов</w:t>
      </w:r>
      <w:r w:rsidR="00AC20E3">
        <w:rPr>
          <w:rStyle w:val="911pt"/>
          <w:rFonts w:eastAsia="Courier New"/>
          <w:b/>
          <w:sz w:val="28"/>
          <w:szCs w:val="28"/>
        </w:rPr>
        <w:t xml:space="preserve"> </w:t>
      </w:r>
      <w:r w:rsidRPr="00536667">
        <w:rPr>
          <w:rFonts w:ascii="Times New Roman" w:hAnsi="Times New Roman" w:cs="Times New Roman"/>
          <w:b/>
          <w:sz w:val="26"/>
          <w:szCs w:val="26"/>
        </w:rPr>
        <w:t>для нужд ПАО "МОЭК"</w:t>
      </w:r>
    </w:p>
    <w:p w:rsidR="00D466C3" w:rsidRPr="00A41EFC" w:rsidRDefault="00D466C3" w:rsidP="00D466C3">
      <w:pPr>
        <w:pStyle w:val="2"/>
        <w:shd w:val="clear" w:color="auto" w:fill="auto"/>
        <w:spacing w:after="0" w:line="360" w:lineRule="exact"/>
        <w:ind w:left="885"/>
        <w:jc w:val="both"/>
        <w:rPr>
          <w:sz w:val="26"/>
          <w:szCs w:val="26"/>
        </w:rPr>
      </w:pPr>
    </w:p>
    <w:p w:rsidR="00FB2207" w:rsidRPr="00467E9B" w:rsidRDefault="00FB2207" w:rsidP="00467E9B">
      <w:pPr>
        <w:pStyle w:val="2"/>
        <w:shd w:val="clear" w:color="auto" w:fill="auto"/>
        <w:spacing w:after="0" w:line="288" w:lineRule="auto"/>
        <w:ind w:left="40"/>
        <w:jc w:val="both"/>
        <w:rPr>
          <w:sz w:val="26"/>
          <w:szCs w:val="26"/>
        </w:rPr>
      </w:pPr>
      <w:r w:rsidRPr="00467E9B">
        <w:rPr>
          <w:sz w:val="26"/>
          <w:szCs w:val="26"/>
        </w:rPr>
        <w:t xml:space="preserve">Вид деятельности </w:t>
      </w:r>
      <w:r w:rsidRPr="00467E9B">
        <w:rPr>
          <w:sz w:val="26"/>
          <w:szCs w:val="26"/>
          <w:u w:val="single"/>
        </w:rPr>
        <w:t>обеспечение материально-техническими ресурсами</w:t>
      </w:r>
      <w:r w:rsidRPr="00467E9B">
        <w:rPr>
          <w:sz w:val="26"/>
          <w:szCs w:val="26"/>
        </w:rPr>
        <w:t xml:space="preserve"> </w:t>
      </w:r>
    </w:p>
    <w:p w:rsidR="00D466C3" w:rsidRPr="00467E9B" w:rsidRDefault="00D466C3" w:rsidP="00467E9B">
      <w:pPr>
        <w:pStyle w:val="2"/>
        <w:shd w:val="clear" w:color="auto" w:fill="auto"/>
        <w:spacing w:after="0" w:line="288" w:lineRule="auto"/>
        <w:ind w:left="40"/>
        <w:jc w:val="both"/>
        <w:rPr>
          <w:sz w:val="26"/>
          <w:szCs w:val="26"/>
        </w:rPr>
      </w:pPr>
      <w:r w:rsidRPr="00467E9B">
        <w:rPr>
          <w:sz w:val="26"/>
          <w:szCs w:val="26"/>
        </w:rPr>
        <w:t>Планируемый способ закупки – Открытый запрос предложений.</w:t>
      </w:r>
    </w:p>
    <w:p w:rsidR="00D466C3" w:rsidRPr="00467E9B" w:rsidRDefault="00113BCC" w:rsidP="00467E9B">
      <w:pPr>
        <w:pStyle w:val="2"/>
        <w:shd w:val="clear" w:color="auto" w:fill="auto"/>
        <w:tabs>
          <w:tab w:val="center" w:leader="underscore" w:pos="2999"/>
          <w:tab w:val="right" w:pos="4504"/>
          <w:tab w:val="left" w:pos="4695"/>
        </w:tabs>
        <w:spacing w:after="120" w:line="288" w:lineRule="auto"/>
        <w:ind w:left="40"/>
        <w:jc w:val="both"/>
        <w:rPr>
          <w:sz w:val="26"/>
          <w:szCs w:val="26"/>
        </w:rPr>
      </w:pPr>
      <w:r w:rsidRPr="00467E9B">
        <w:rPr>
          <w:sz w:val="26"/>
          <w:szCs w:val="26"/>
        </w:rPr>
        <w:t>№ закупки –</w:t>
      </w:r>
      <w:r w:rsidR="00937EC9" w:rsidRPr="00467E9B">
        <w:rPr>
          <w:sz w:val="26"/>
          <w:szCs w:val="26"/>
        </w:rPr>
        <w:t xml:space="preserve"> 11081/</w:t>
      </w:r>
      <w:proofErr w:type="gramStart"/>
      <w:r w:rsidR="00937EC9" w:rsidRPr="00467E9B">
        <w:rPr>
          <w:sz w:val="26"/>
          <w:szCs w:val="26"/>
        </w:rPr>
        <w:t>П</w:t>
      </w:r>
      <w:proofErr w:type="gramEnd"/>
    </w:p>
    <w:p w:rsidR="00761E02" w:rsidRPr="00467E9B" w:rsidRDefault="00761E02" w:rsidP="00467E9B">
      <w:pPr>
        <w:pStyle w:val="2"/>
        <w:numPr>
          <w:ilvl w:val="0"/>
          <w:numId w:val="10"/>
        </w:numPr>
        <w:shd w:val="clear" w:color="auto" w:fill="auto"/>
        <w:spacing w:after="0" w:line="288" w:lineRule="auto"/>
        <w:ind w:left="0" w:firstLine="539"/>
        <w:jc w:val="both"/>
        <w:rPr>
          <w:b/>
          <w:bCs/>
          <w:sz w:val="26"/>
          <w:szCs w:val="26"/>
        </w:rPr>
      </w:pPr>
      <w:r w:rsidRPr="00467E9B">
        <w:rPr>
          <w:b/>
          <w:bCs/>
          <w:sz w:val="26"/>
          <w:szCs w:val="26"/>
        </w:rPr>
        <w:t>Общие требования</w:t>
      </w:r>
      <w:r w:rsidR="00B27214" w:rsidRPr="00467E9B">
        <w:rPr>
          <w:b/>
          <w:bCs/>
          <w:sz w:val="26"/>
          <w:szCs w:val="26"/>
        </w:rPr>
        <w:t>.</w:t>
      </w:r>
    </w:p>
    <w:p w:rsidR="00467E9B" w:rsidRPr="00467E9B" w:rsidRDefault="00761E02" w:rsidP="00467E9B">
      <w:pPr>
        <w:pStyle w:val="2"/>
        <w:shd w:val="clear" w:color="auto" w:fill="auto"/>
        <w:spacing w:after="0" w:line="288" w:lineRule="auto"/>
        <w:ind w:firstLine="539"/>
        <w:jc w:val="both"/>
        <w:rPr>
          <w:bCs/>
          <w:sz w:val="26"/>
          <w:szCs w:val="26"/>
        </w:rPr>
      </w:pPr>
      <w:r w:rsidRPr="00467E9B">
        <w:rPr>
          <w:bCs/>
          <w:sz w:val="26"/>
          <w:szCs w:val="26"/>
        </w:rPr>
        <w:t xml:space="preserve">Назначение и применение: </w:t>
      </w:r>
      <w:r w:rsidR="00937EC9" w:rsidRPr="00467E9B">
        <w:rPr>
          <w:bCs/>
          <w:sz w:val="26"/>
          <w:szCs w:val="26"/>
        </w:rPr>
        <w:t>поставка материалов по инвестиционной программе 2017 года</w:t>
      </w:r>
      <w:r w:rsidR="00417EBD" w:rsidRPr="00467E9B">
        <w:rPr>
          <w:bCs/>
          <w:sz w:val="26"/>
          <w:szCs w:val="26"/>
        </w:rPr>
        <w:t xml:space="preserve"> производственных  Филиалов ПАО «МОЭК»</w:t>
      </w:r>
      <w:r w:rsidR="00467E9B">
        <w:rPr>
          <w:bCs/>
          <w:sz w:val="26"/>
          <w:szCs w:val="26"/>
        </w:rPr>
        <w:t>.</w:t>
      </w:r>
    </w:p>
    <w:p w:rsidR="00AC20E3" w:rsidRPr="00467E9B" w:rsidRDefault="00971E14" w:rsidP="00467E9B">
      <w:pPr>
        <w:pStyle w:val="2"/>
        <w:numPr>
          <w:ilvl w:val="0"/>
          <w:numId w:val="10"/>
        </w:numPr>
        <w:shd w:val="clear" w:color="auto" w:fill="auto"/>
        <w:spacing w:after="0" w:line="288" w:lineRule="auto"/>
        <w:ind w:left="0" w:firstLine="539"/>
        <w:jc w:val="both"/>
        <w:rPr>
          <w:b/>
          <w:bCs/>
          <w:sz w:val="26"/>
          <w:szCs w:val="26"/>
        </w:rPr>
      </w:pPr>
      <w:r w:rsidRPr="00467E9B">
        <w:rPr>
          <w:b/>
          <w:sz w:val="26"/>
          <w:szCs w:val="26"/>
        </w:rPr>
        <w:t>Тре</w:t>
      </w:r>
      <w:r w:rsidR="005571E4" w:rsidRPr="00467E9B">
        <w:rPr>
          <w:b/>
          <w:sz w:val="26"/>
          <w:szCs w:val="26"/>
        </w:rPr>
        <w:t>бования к применяемым ст</w:t>
      </w:r>
      <w:r w:rsidR="009A76EC" w:rsidRPr="00467E9B">
        <w:rPr>
          <w:b/>
          <w:sz w:val="26"/>
          <w:szCs w:val="26"/>
        </w:rPr>
        <w:t>андартам</w:t>
      </w:r>
      <w:r w:rsidR="005571E4" w:rsidRPr="00467E9B">
        <w:rPr>
          <w:b/>
          <w:sz w:val="26"/>
          <w:szCs w:val="26"/>
        </w:rPr>
        <w:t xml:space="preserve"> и правилам</w:t>
      </w:r>
      <w:r w:rsidR="00754B86" w:rsidRPr="00467E9B">
        <w:rPr>
          <w:b/>
          <w:sz w:val="26"/>
          <w:szCs w:val="26"/>
        </w:rPr>
        <w:t xml:space="preserve"> (ГОСТ, ТУ, СНИП и т.д.)</w:t>
      </w:r>
      <w:r w:rsidR="009A76EC" w:rsidRPr="00467E9B">
        <w:rPr>
          <w:b/>
          <w:sz w:val="26"/>
          <w:szCs w:val="26"/>
        </w:rPr>
        <w:t>.</w:t>
      </w:r>
    </w:p>
    <w:p w:rsidR="00937EC9" w:rsidRPr="00467E9B" w:rsidRDefault="00937EC9" w:rsidP="00467E9B">
      <w:pPr>
        <w:pStyle w:val="2"/>
        <w:shd w:val="clear" w:color="auto" w:fill="auto"/>
        <w:spacing w:after="0" w:line="288" w:lineRule="auto"/>
        <w:ind w:firstLine="539"/>
        <w:jc w:val="both"/>
        <w:rPr>
          <w:sz w:val="26"/>
          <w:szCs w:val="26"/>
        </w:rPr>
      </w:pPr>
      <w:r w:rsidRPr="00467E9B">
        <w:rPr>
          <w:sz w:val="26"/>
          <w:szCs w:val="26"/>
        </w:rPr>
        <w:t xml:space="preserve">ГОСТ 23208-2003 «Цилиндры и </w:t>
      </w:r>
      <w:proofErr w:type="gramStart"/>
      <w:r w:rsidRPr="00467E9B">
        <w:rPr>
          <w:sz w:val="26"/>
          <w:szCs w:val="26"/>
        </w:rPr>
        <w:t>полуцилиндры</w:t>
      </w:r>
      <w:proofErr w:type="gramEnd"/>
      <w:r w:rsidRPr="00467E9B">
        <w:rPr>
          <w:sz w:val="26"/>
          <w:szCs w:val="26"/>
        </w:rPr>
        <w:t xml:space="preserve"> теплоизоляционные из минеральной ваты на синтетическом связующем» [1]; </w:t>
      </w:r>
    </w:p>
    <w:p w:rsidR="00937EC9" w:rsidRPr="00467E9B" w:rsidRDefault="00937EC9" w:rsidP="00467E9B">
      <w:pPr>
        <w:pStyle w:val="2"/>
        <w:shd w:val="clear" w:color="auto" w:fill="auto"/>
        <w:spacing w:after="0" w:line="288" w:lineRule="auto"/>
        <w:ind w:firstLine="539"/>
        <w:jc w:val="both"/>
        <w:rPr>
          <w:sz w:val="26"/>
          <w:szCs w:val="26"/>
        </w:rPr>
      </w:pPr>
      <w:r w:rsidRPr="00467E9B">
        <w:rPr>
          <w:sz w:val="26"/>
          <w:szCs w:val="26"/>
        </w:rPr>
        <w:t>ГОСТ 21880-2011 «Маты из минеральной ваты прошивные теплоизоляционные» [2];</w:t>
      </w:r>
    </w:p>
    <w:p w:rsidR="00937EC9" w:rsidRPr="00467E9B" w:rsidRDefault="00937EC9" w:rsidP="00467E9B">
      <w:pPr>
        <w:pStyle w:val="2"/>
        <w:shd w:val="clear" w:color="auto" w:fill="auto"/>
        <w:spacing w:after="0" w:line="288" w:lineRule="auto"/>
        <w:ind w:firstLine="539"/>
        <w:jc w:val="both"/>
        <w:rPr>
          <w:sz w:val="26"/>
          <w:szCs w:val="26"/>
        </w:rPr>
      </w:pPr>
      <w:r w:rsidRPr="00467E9B">
        <w:rPr>
          <w:sz w:val="26"/>
          <w:szCs w:val="26"/>
        </w:rPr>
        <w:t>ТУ 1811-054-04696843-12 (актуализированная редакция) «Лента алюминиевая самоклеющаяся» (взамен ТУ 1811-054-04696843-98) [3];</w:t>
      </w:r>
    </w:p>
    <w:p w:rsidR="00937EC9" w:rsidRPr="00467E9B" w:rsidRDefault="00937EC9" w:rsidP="00467E9B">
      <w:pPr>
        <w:pStyle w:val="2"/>
        <w:shd w:val="clear" w:color="auto" w:fill="auto"/>
        <w:spacing w:after="0" w:line="288" w:lineRule="auto"/>
        <w:ind w:firstLine="539"/>
        <w:jc w:val="both"/>
        <w:rPr>
          <w:sz w:val="26"/>
          <w:szCs w:val="26"/>
        </w:rPr>
      </w:pPr>
      <w:r w:rsidRPr="00467E9B">
        <w:rPr>
          <w:sz w:val="26"/>
          <w:szCs w:val="26"/>
        </w:rPr>
        <w:t>ТУ 5774-004-00289973-96 «</w:t>
      </w:r>
      <w:proofErr w:type="spellStart"/>
      <w:r w:rsidRPr="00467E9B">
        <w:rPr>
          <w:sz w:val="26"/>
          <w:szCs w:val="26"/>
        </w:rPr>
        <w:t>Стеклоизол</w:t>
      </w:r>
      <w:proofErr w:type="spellEnd"/>
      <w:r w:rsidRPr="00467E9B">
        <w:rPr>
          <w:sz w:val="26"/>
          <w:szCs w:val="26"/>
        </w:rPr>
        <w:t>» [4];</w:t>
      </w:r>
    </w:p>
    <w:p w:rsidR="00937EC9" w:rsidRPr="00467E9B" w:rsidRDefault="00937EC9" w:rsidP="00467E9B">
      <w:pPr>
        <w:pStyle w:val="2"/>
        <w:shd w:val="clear" w:color="auto" w:fill="auto"/>
        <w:spacing w:after="0" w:line="288" w:lineRule="auto"/>
        <w:ind w:firstLine="539"/>
        <w:jc w:val="both"/>
        <w:rPr>
          <w:sz w:val="26"/>
          <w:szCs w:val="26"/>
        </w:rPr>
      </w:pPr>
      <w:r w:rsidRPr="00467E9B">
        <w:rPr>
          <w:sz w:val="26"/>
          <w:szCs w:val="26"/>
        </w:rPr>
        <w:t>ТУ 6-48-87-92 «Стеклопластик рулонный марки РСТ» [5]</w:t>
      </w:r>
      <w:r w:rsidR="000266A0" w:rsidRPr="00467E9B">
        <w:rPr>
          <w:sz w:val="26"/>
          <w:szCs w:val="26"/>
        </w:rPr>
        <w:t>;</w:t>
      </w:r>
    </w:p>
    <w:p w:rsidR="00467E9B" w:rsidRPr="00467E9B" w:rsidRDefault="000266A0" w:rsidP="00467E9B">
      <w:pPr>
        <w:pStyle w:val="2"/>
        <w:shd w:val="clear" w:color="auto" w:fill="auto"/>
        <w:spacing w:after="0" w:line="288" w:lineRule="auto"/>
        <w:ind w:firstLine="539"/>
        <w:jc w:val="both"/>
        <w:rPr>
          <w:sz w:val="26"/>
          <w:szCs w:val="26"/>
        </w:rPr>
      </w:pPr>
      <w:r w:rsidRPr="00467E9B">
        <w:rPr>
          <w:sz w:val="26"/>
          <w:szCs w:val="26"/>
        </w:rPr>
        <w:t xml:space="preserve">ТУ 5768-002-27519262-97 «Скорлупа из </w:t>
      </w:r>
      <w:proofErr w:type="spellStart"/>
      <w:r w:rsidRPr="00467E9B">
        <w:rPr>
          <w:sz w:val="26"/>
          <w:szCs w:val="26"/>
        </w:rPr>
        <w:t>пенополиуретана</w:t>
      </w:r>
      <w:proofErr w:type="spellEnd"/>
      <w:r w:rsidRPr="00467E9B">
        <w:rPr>
          <w:sz w:val="26"/>
          <w:szCs w:val="26"/>
        </w:rPr>
        <w:t xml:space="preserve"> </w:t>
      </w:r>
      <w:r w:rsidRPr="00467E9B">
        <w:rPr>
          <w:sz w:val="26"/>
          <w:szCs w:val="26"/>
        </w:rPr>
        <w:br/>
        <w:t xml:space="preserve">для изоляции стыков труб стальных </w:t>
      </w:r>
      <w:r w:rsidRPr="00467E9B">
        <w:rPr>
          <w:sz w:val="26"/>
          <w:szCs w:val="26"/>
        </w:rPr>
        <w:br/>
        <w:t>с теплоизоляционным слоем» [6].</w:t>
      </w:r>
    </w:p>
    <w:p w:rsidR="00B16295" w:rsidRPr="0060763C" w:rsidRDefault="00761E02" w:rsidP="0060763C">
      <w:pPr>
        <w:pStyle w:val="2"/>
        <w:numPr>
          <w:ilvl w:val="0"/>
          <w:numId w:val="10"/>
        </w:numPr>
        <w:shd w:val="clear" w:color="auto" w:fill="auto"/>
        <w:spacing w:after="0" w:line="288" w:lineRule="auto"/>
        <w:ind w:left="0" w:firstLine="539"/>
        <w:jc w:val="both"/>
        <w:rPr>
          <w:b/>
          <w:bCs/>
          <w:sz w:val="26"/>
          <w:szCs w:val="26"/>
        </w:rPr>
      </w:pPr>
      <w:r w:rsidRPr="00467E9B">
        <w:rPr>
          <w:b/>
          <w:bCs/>
          <w:sz w:val="26"/>
          <w:szCs w:val="26"/>
        </w:rPr>
        <w:t>Поставляемый Товар должен соответствовать</w:t>
      </w:r>
      <w:r w:rsidR="009A76EC" w:rsidRPr="00467E9B">
        <w:rPr>
          <w:b/>
          <w:bCs/>
          <w:sz w:val="26"/>
          <w:szCs w:val="26"/>
        </w:rPr>
        <w:t xml:space="preserve"> </w:t>
      </w:r>
      <w:r w:rsidRPr="00467E9B">
        <w:rPr>
          <w:b/>
          <w:bCs/>
          <w:sz w:val="26"/>
          <w:szCs w:val="26"/>
        </w:rPr>
        <w:t xml:space="preserve">следующим техническим </w:t>
      </w:r>
      <w:r w:rsidR="00AC20E3" w:rsidRPr="00467E9B">
        <w:rPr>
          <w:b/>
          <w:bCs/>
          <w:sz w:val="26"/>
          <w:szCs w:val="26"/>
        </w:rPr>
        <w:t>требованиям</w:t>
      </w:r>
      <w:r w:rsidRPr="00467E9B">
        <w:rPr>
          <w:b/>
          <w:bCs/>
          <w:sz w:val="26"/>
          <w:szCs w:val="26"/>
        </w:rPr>
        <w:t>:</w:t>
      </w:r>
    </w:p>
    <w:tbl>
      <w:tblPr>
        <w:tblStyle w:val="a8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708"/>
        <w:gridCol w:w="993"/>
      </w:tblGrid>
      <w:tr w:rsidR="00467E9B" w:rsidRPr="002C224B" w:rsidTr="004A38B5">
        <w:trPr>
          <w:trHeight w:val="664"/>
        </w:trPr>
        <w:tc>
          <w:tcPr>
            <w:tcW w:w="675" w:type="dxa"/>
            <w:hideMark/>
          </w:tcPr>
          <w:p w:rsidR="005E40DF" w:rsidRPr="00467E9B" w:rsidRDefault="005E40DF" w:rsidP="00C4223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67E9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 xml:space="preserve">№ </w:t>
            </w:r>
            <w:proofErr w:type="gramStart"/>
            <w:r w:rsidRPr="00467E9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п</w:t>
            </w:r>
            <w:proofErr w:type="gramEnd"/>
            <w:r w:rsidRPr="00467E9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/п</w:t>
            </w:r>
          </w:p>
        </w:tc>
        <w:tc>
          <w:tcPr>
            <w:tcW w:w="1985" w:type="dxa"/>
          </w:tcPr>
          <w:p w:rsidR="005E40DF" w:rsidRPr="00467E9B" w:rsidRDefault="005E40DF" w:rsidP="00C422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67E9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Наименование, тип марка, характеристика</w:t>
            </w:r>
          </w:p>
        </w:tc>
        <w:tc>
          <w:tcPr>
            <w:tcW w:w="5812" w:type="dxa"/>
            <w:hideMark/>
          </w:tcPr>
          <w:p w:rsidR="005E40DF" w:rsidRPr="00467E9B" w:rsidRDefault="005E40DF" w:rsidP="00C4223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67E9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Технические характеристики</w:t>
            </w:r>
          </w:p>
          <w:p w:rsidR="005E40DF" w:rsidRPr="00467E9B" w:rsidRDefault="005E40DF" w:rsidP="00C4223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</w:tcPr>
          <w:p w:rsidR="005E40DF" w:rsidRPr="00467E9B" w:rsidRDefault="005E40DF" w:rsidP="001A72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67E9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Ед.</w:t>
            </w:r>
            <w:r w:rsidRPr="00467E9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br/>
              <w:t>изм.</w:t>
            </w:r>
          </w:p>
        </w:tc>
        <w:tc>
          <w:tcPr>
            <w:tcW w:w="993" w:type="dxa"/>
          </w:tcPr>
          <w:p w:rsidR="005E40DF" w:rsidRPr="00467E9B" w:rsidRDefault="005E40DF" w:rsidP="00C422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67E9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Кол-во</w:t>
            </w:r>
          </w:p>
        </w:tc>
      </w:tr>
      <w:tr w:rsidR="00467E9B" w:rsidRPr="002C224B" w:rsidTr="004A38B5">
        <w:trPr>
          <w:trHeight w:val="2185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Лента алюминиевая самоклеящаяся армированная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ЛАС-А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50ммх50м ТУ 1811-054-04696843-98 Завод информационных технологий ЛИТ</w:t>
            </w:r>
          </w:p>
        </w:tc>
        <w:tc>
          <w:tcPr>
            <w:tcW w:w="5812" w:type="dxa"/>
            <w:hideMark/>
          </w:tcPr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Поставляемый материал должен соответствовать требованиям согласно [3]: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Габаритные размеры: предельные отклонения (для Лент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ЛАС-А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): предельные отклонения по ширине ±1 мм; по длине +0,5 м.  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Физико-механические свойства: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разрывная нагрузка в продольном направлении Н/50 мм, не менее 100;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адгезия к металлической поверхности,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/см, не менее 500.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Температурный диапазон применения от - 30 до + 60 °С.</w:t>
            </w:r>
          </w:p>
        </w:tc>
        <w:tc>
          <w:tcPr>
            <w:tcW w:w="708" w:type="dxa"/>
          </w:tcPr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993" w:type="dxa"/>
            <w:vAlign w:val="center"/>
          </w:tcPr>
          <w:p w:rsidR="005E40DF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467E9B" w:rsidRDefault="00467E9B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276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Маты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минераловатные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теплоизолирующие кашированные алюминиевой фольгой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Lamella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Mat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5000х1000х40мм</w:t>
            </w:r>
          </w:p>
        </w:tc>
        <w:tc>
          <w:tcPr>
            <w:tcW w:w="5812" w:type="dxa"/>
            <w:shd w:val="clear" w:color="auto" w:fill="auto"/>
            <w:hideMark/>
          </w:tcPr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[2]: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Номинальные размеры / предельные отклонения,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5000 / ±2%;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ширина: 1000/ ±1,5%;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40/ от +10 до -3.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Физико-механические и теплофизические показатели: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– св.75 до 100;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• К), не более, при температуре: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- 283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(10 °С) – 0,036;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- 298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(25 °С) – 0,038;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- 398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(125 °С) – 0,050;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- 573 К (300 °С) – 0,120;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Сжимаемость, %, не более 25;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Упругость, %, не менее 90;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Содержание органических веществ, % по массе, не более 20;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Разрывная нагрузка, Н, не менее 100;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1,0.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Тепловлажностные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характеристики: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теплопроводность, Вт/(м * К), не более, при условиях эксплуатации: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А - 0,041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Б – 0,045</w:t>
            </w:r>
          </w:p>
          <w:p w:rsidR="005E40DF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паропроницаемость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, мг/(м * ч * Па) - 0,038—0,042.</w:t>
            </w:r>
          </w:p>
          <w:p w:rsidR="00C937FC" w:rsidRPr="00467E9B" w:rsidRDefault="00C937FC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E40DF" w:rsidRPr="00467E9B" w:rsidRDefault="005E40DF" w:rsidP="001A72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М2</w:t>
            </w:r>
          </w:p>
        </w:tc>
        <w:tc>
          <w:tcPr>
            <w:tcW w:w="993" w:type="dxa"/>
            <w:vAlign w:val="center"/>
          </w:tcPr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97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Маты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минераловатные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теплоизолирующие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Тех Мат 5000х1000х60 Минеральная вата</w:t>
            </w:r>
          </w:p>
        </w:tc>
        <w:tc>
          <w:tcPr>
            <w:tcW w:w="5812" w:type="dxa"/>
            <w:hideMark/>
          </w:tcPr>
          <w:p w:rsidR="005E40DF" w:rsidRPr="00467E9B" w:rsidRDefault="005E40DF" w:rsidP="00203B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[2]: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Номинальные размеры и предельные отклонения, мм: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5000 / ±2%;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ширина: 1000 / ±1,5%;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60 / от +10 до -3.</w:t>
            </w:r>
          </w:p>
          <w:p w:rsidR="005E40DF" w:rsidRPr="00467E9B" w:rsidRDefault="005E40DF" w:rsidP="00203B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Физико-механические и теплофизические показатели: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Плотность, кг/м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– св.75 до 100;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Теплопроводность, Вт/(м • К), не более, при температуре: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- 283 К (10 °С) – 0,036;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- 298 К (25 °С) – 0,038;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- 398 К (125 °С) – 0,050;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- 573 К (300 °С) – 0,120;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Сжимаемость, %, не более 25;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Упругость, %, не менее 90;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Содержание органических веществ, % по массе, не более 20;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Разрывная нагрузка, Н, не менее 100;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1,0.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Тепловлажностные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характеристики: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теплопроводность, Вт/(м * К), не более, при условиях эксплуатации: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А - 0,041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Б – 0,045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паропроницаемость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, мг/(м * ч * Па) - 0,038—0,042.</w:t>
            </w:r>
          </w:p>
        </w:tc>
        <w:tc>
          <w:tcPr>
            <w:tcW w:w="708" w:type="dxa"/>
          </w:tcPr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231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Стеклоизол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П-3,0 стеклоткань ТУ 5774-004-00289973-96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Оргкровля</w:t>
            </w:r>
            <w:proofErr w:type="spellEnd"/>
          </w:p>
        </w:tc>
        <w:tc>
          <w:tcPr>
            <w:tcW w:w="5812" w:type="dxa"/>
            <w:hideMark/>
          </w:tcPr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 поставляемого материала согласно [4]: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Масса 1 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, не менее 3 кг;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Разрывная сила при растяжении в продольном направлении не менее 100 кгс/50мм;</w:t>
            </w:r>
          </w:p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Теплостойкость в течение 2 часов, не ниже + 80 °С;</w:t>
            </w:r>
          </w:p>
          <w:p w:rsidR="005E40DF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Размеры рулона (длина х ширина) – 15х1 м.</w:t>
            </w:r>
          </w:p>
          <w:p w:rsidR="00C937FC" w:rsidRPr="00467E9B" w:rsidRDefault="00C937FC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357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1D3A65" w:rsidRDefault="001D3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510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Стеклопластик рулонный РСТ-200Л ТУ 6-48-87-92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Судогодская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изоляция</w:t>
            </w:r>
          </w:p>
        </w:tc>
        <w:tc>
          <w:tcPr>
            <w:tcW w:w="5812" w:type="dxa"/>
            <w:hideMark/>
          </w:tcPr>
          <w:p w:rsidR="005E40DF" w:rsidRPr="00467E9B" w:rsidRDefault="005E40DF" w:rsidP="00C42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характеристики поставляемого материала согласно [5]: </w:t>
            </w:r>
          </w:p>
          <w:p w:rsidR="005E40DF" w:rsidRPr="00467E9B" w:rsidRDefault="005E40DF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Номинальная масса на единицу площади 200 г/м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E40DF" w:rsidRPr="00467E9B" w:rsidRDefault="005E40DF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Допустимое отклонение от номинальной массы на единицу площади ±25% от номинального значения;</w:t>
            </w:r>
          </w:p>
          <w:p w:rsidR="005E40DF" w:rsidRDefault="005E40DF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Масса рулона – не более 50 кг.</w:t>
            </w:r>
          </w:p>
          <w:p w:rsidR="00C937FC" w:rsidRPr="00467E9B" w:rsidRDefault="00C937FC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357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1291,38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5E40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300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Стеклопластик РСТ-250-Л ширина 1000мм</w:t>
            </w:r>
          </w:p>
        </w:tc>
        <w:tc>
          <w:tcPr>
            <w:tcW w:w="5812" w:type="dxa"/>
            <w:hideMark/>
          </w:tcPr>
          <w:p w:rsidR="005E40DF" w:rsidRPr="00467E9B" w:rsidRDefault="005E40DF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характеристики поставляемого материала согласно [5]: </w:t>
            </w:r>
          </w:p>
          <w:p w:rsidR="005E40DF" w:rsidRPr="00467E9B" w:rsidRDefault="005E40DF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Номинальная масса на единицу площади 250 г/м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E40DF" w:rsidRPr="00467E9B" w:rsidRDefault="005E40DF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Допустимое отклонение от номинальной массы на единицу площади ±25% от номинального значения;</w:t>
            </w:r>
          </w:p>
          <w:p w:rsidR="005E40DF" w:rsidRDefault="005E40DF" w:rsidP="00CC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Масса рулона – не более 50 кг.</w:t>
            </w:r>
          </w:p>
          <w:p w:rsidR="00C937FC" w:rsidRPr="00467E9B" w:rsidRDefault="00C937FC" w:rsidP="00CC04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357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ПОГ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1D3A65" w:rsidRDefault="001D3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607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510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Стеклопластик рулонный РСТ-275Л ТУ 6-48-87-92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Судогодская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изоляция</w:t>
            </w:r>
          </w:p>
        </w:tc>
        <w:tc>
          <w:tcPr>
            <w:tcW w:w="5812" w:type="dxa"/>
            <w:hideMark/>
          </w:tcPr>
          <w:p w:rsidR="005E40DF" w:rsidRPr="00467E9B" w:rsidRDefault="005E40DF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характеристики поставляемого материала согласно [5]: </w:t>
            </w:r>
          </w:p>
          <w:p w:rsidR="005E40DF" w:rsidRPr="00467E9B" w:rsidRDefault="005E40DF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Номинальная масса на единицу площади 275 г/м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E40DF" w:rsidRPr="00467E9B" w:rsidRDefault="005E40DF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Допустимое отклонение от номинальной массы на единицу площади ±25% от номинального значения;</w:t>
            </w:r>
          </w:p>
          <w:p w:rsidR="005E40DF" w:rsidRPr="00467E9B" w:rsidRDefault="005E40DF" w:rsidP="00CC0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Масса рулона – не более 50 кг.</w:t>
            </w:r>
          </w:p>
        </w:tc>
        <w:tc>
          <w:tcPr>
            <w:tcW w:w="708" w:type="dxa"/>
          </w:tcPr>
          <w:p w:rsidR="005E40DF" w:rsidRPr="00467E9B" w:rsidRDefault="005E40DF" w:rsidP="00357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300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Утеплитель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Ursa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М-11 18000-1200-50Ф</w:t>
            </w:r>
          </w:p>
        </w:tc>
        <w:tc>
          <w:tcPr>
            <w:tcW w:w="5812" w:type="dxa"/>
            <w:hideMark/>
          </w:tcPr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материалу: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Номинальные размеры,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18000;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ширина: 1200;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толщина: 50.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Характеристики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и теплофизическим показатели: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– св.75 до 100;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• К), не более, при температуре: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- 283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(10 °С) – 0,036;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- 298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(25 °С) – 0,038;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- 398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(125 °С) – 0,050;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- 573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(300 °С) – 0,120;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Сжимаемость, %, не более 25;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Упругость, %, не менее 90;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Содержание органических веществ, % по массе, не более 20;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Разрывная нагрузка, Н, не менее 100;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1,0.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Тепловлажностные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характеристики: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* К), не более, при условиях эксплуатации: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А - 0,041</w:t>
            </w:r>
          </w:p>
          <w:p w:rsidR="005E40DF" w:rsidRPr="00467E9B" w:rsidRDefault="005E40DF" w:rsidP="00D9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– 0,045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паропроницаемость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, мг/(м * ч * Па) - 0,038-0,042.</w:t>
            </w:r>
          </w:p>
          <w:p w:rsidR="004A38B5" w:rsidRPr="00467E9B" w:rsidRDefault="004A38B5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357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1167,38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607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507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108х30 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108;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30.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4A38B5" w:rsidRPr="00467E9B" w:rsidRDefault="004A38B5" w:rsidP="00F27A8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8B5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  <w:p w:rsidR="001D3A65" w:rsidRPr="00467E9B" w:rsidRDefault="001D3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557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108х40 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108;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4A38B5" w:rsidRPr="00467E9B" w:rsidRDefault="004A38B5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8B5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1D3A65" w:rsidRDefault="001D3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763C" w:rsidRDefault="006076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763C" w:rsidRPr="00467E9B" w:rsidRDefault="006076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A3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18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108х50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108;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толщина: 50.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4A38B5" w:rsidRPr="00467E9B" w:rsidRDefault="004A38B5" w:rsidP="00F27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</w:p>
        </w:tc>
        <w:tc>
          <w:tcPr>
            <w:tcW w:w="993" w:type="dxa"/>
            <w:vAlign w:val="center"/>
          </w:tcPr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03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133х30 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133;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30.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Pr="00467E9B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</w:tc>
        <w:tc>
          <w:tcPr>
            <w:tcW w:w="708" w:type="dxa"/>
          </w:tcPr>
          <w:p w:rsidR="005E40DF" w:rsidRPr="00467E9B" w:rsidRDefault="005E40DF" w:rsidP="00AD1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508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133х40 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133;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Pr="00467E9B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</w:tc>
        <w:tc>
          <w:tcPr>
            <w:tcW w:w="708" w:type="dxa"/>
          </w:tcPr>
          <w:p w:rsidR="005E40DF" w:rsidRPr="00467E9B" w:rsidRDefault="005E40DF" w:rsidP="00AD1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16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133х50 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133;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50.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Pr="00467E9B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</w:tc>
        <w:tc>
          <w:tcPr>
            <w:tcW w:w="708" w:type="dxa"/>
          </w:tcPr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607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276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133х60 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133;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60.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Pr="00467E9B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</w:tc>
        <w:tc>
          <w:tcPr>
            <w:tcW w:w="708" w:type="dxa"/>
          </w:tcPr>
          <w:p w:rsidR="005E40DF" w:rsidRPr="00467E9B" w:rsidRDefault="005E40DF" w:rsidP="00B96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559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16.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159х30 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внутренний диаметр: 159; 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30.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C937FC" w:rsidRPr="00467E9B" w:rsidRDefault="00C937FC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B96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  <w:p w:rsidR="00C937FC" w:rsidRDefault="00C9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552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17.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159х40 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159;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массовая доля органических веществ, %, не более - 5;</w:t>
            </w:r>
          </w:p>
          <w:p w:rsidR="005E40DF" w:rsidRPr="00467E9B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</w:tc>
        <w:tc>
          <w:tcPr>
            <w:tcW w:w="708" w:type="dxa"/>
          </w:tcPr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60763C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561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159х50 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159;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50.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C937FC" w:rsidRPr="00467E9B" w:rsidRDefault="00C937FC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1D43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  <w:p w:rsidR="00C937FC" w:rsidRDefault="00C9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276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19.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159х60 кашированный фольгой Минеральная вата</w:t>
            </w:r>
          </w:p>
        </w:tc>
        <w:tc>
          <w:tcPr>
            <w:tcW w:w="5812" w:type="dxa"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159;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60.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C937FC" w:rsidRPr="00467E9B" w:rsidRDefault="00C937FC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1D43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C937FC" w:rsidRDefault="00C9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607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21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20.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219х40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219;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C937FC" w:rsidRPr="00467E9B" w:rsidRDefault="00C937FC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  <w:p w:rsidR="00C937FC" w:rsidRDefault="00C9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60763C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18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21.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219х60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внутренний диаметр: 219;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60.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C937FC" w:rsidRPr="00467E9B" w:rsidRDefault="00C937FC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923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18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324х40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324;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C937FC" w:rsidRPr="00467E9B" w:rsidRDefault="00C937FC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923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937FC" w:rsidRDefault="00C9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607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396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23.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45х30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45;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30.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C937FC" w:rsidRPr="00467E9B" w:rsidRDefault="00C937FC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5E40D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5E40DF" w:rsidRPr="00467E9B" w:rsidRDefault="005E40D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C937FC" w:rsidRDefault="00C9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345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24.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57х30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57;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30.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C937FC" w:rsidRPr="00467E9B" w:rsidRDefault="00C937FC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766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50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25.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57х40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57;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4A38B5" w:rsidRPr="00467E9B" w:rsidRDefault="004A38B5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766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  <w:p w:rsidR="004A38B5" w:rsidRDefault="004A3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14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26.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57х50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57;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50.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Pr="00467E9B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</w:tc>
        <w:tc>
          <w:tcPr>
            <w:tcW w:w="708" w:type="dxa"/>
          </w:tcPr>
          <w:p w:rsidR="005E40DF" w:rsidRPr="00467E9B" w:rsidRDefault="005E40DF" w:rsidP="008701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607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379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27.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76х30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76;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30.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4A38B5" w:rsidRPr="00467E9B" w:rsidRDefault="004A38B5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8701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4A38B5" w:rsidRDefault="004A3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46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28.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76х40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76;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4A38B5" w:rsidRPr="00467E9B" w:rsidRDefault="004A38B5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5B1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  <w:p w:rsidR="001D3A65" w:rsidRDefault="001D3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49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29.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76х50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76;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50.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4A38B5" w:rsidRPr="00467E9B" w:rsidRDefault="004A38B5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5B1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1D3A65" w:rsidRDefault="001D3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13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30.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89х30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89;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30.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4A38B5" w:rsidRPr="00467E9B" w:rsidRDefault="004A38B5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F42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86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31.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89х40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89;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4A38B5" w:rsidRPr="00467E9B" w:rsidRDefault="004A38B5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F42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1D3A65" w:rsidRDefault="001D3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607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418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32.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89х50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89;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50.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  <w:p w:rsidR="004A38B5" w:rsidRPr="00467E9B" w:rsidRDefault="004A38B5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1D3A65" w:rsidRDefault="001D3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763C" w:rsidRDefault="006076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510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33.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133х40 ТУ 5762-010-45757203-01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133;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4A38B5" w:rsidRPr="00467E9B" w:rsidRDefault="005E40DF" w:rsidP="00F27A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</w:tc>
        <w:tc>
          <w:tcPr>
            <w:tcW w:w="708" w:type="dxa"/>
          </w:tcPr>
          <w:p w:rsidR="005E40DF" w:rsidRPr="00467E9B" w:rsidRDefault="005E40DF" w:rsidP="00E72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5E40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257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34.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Лента клейкая алюминиевая 75ммх50м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Aviora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302-051</w:t>
            </w:r>
          </w:p>
        </w:tc>
        <w:tc>
          <w:tcPr>
            <w:tcW w:w="5812" w:type="dxa"/>
            <w:noWrap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40DF" w:rsidRPr="00467E9B" w:rsidRDefault="005E40DF" w:rsidP="00E72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</w:p>
        </w:tc>
        <w:tc>
          <w:tcPr>
            <w:tcW w:w="993" w:type="dxa"/>
            <w:vAlign w:val="center"/>
          </w:tcPr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3196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35.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Скорлупа теплоизоляционная отвод ППУ Ду219х40мм с покрытием из фольги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Полимеризоляция</w:t>
            </w:r>
            <w:proofErr w:type="spellEnd"/>
          </w:p>
        </w:tc>
        <w:tc>
          <w:tcPr>
            <w:tcW w:w="5812" w:type="dxa"/>
            <w:noWrap/>
          </w:tcPr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[6]: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Габаритные размеры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Диаметр стальной трубы d, мм – 219;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Наружный диаметр скорлупы D, мм не менее – 315;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Толщина теплоизоляционного слоя h не менее,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– 40;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Длина L не менее,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– 1000;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Масса скорлупы не менее,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– 3,08.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Предельные отклонения: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наружный диаметр скорлупы +5 мм;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 скорлупы ±50 мм.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Физико-механические показатели: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кажущаяся плотность не менее, кг/м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– 60;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прочность на сжатие  не менее, МПа (кг/см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) - 0,40 (4,0);</w:t>
            </w:r>
          </w:p>
          <w:p w:rsidR="005E40DF" w:rsidRPr="00467E9B" w:rsidRDefault="005E40DF" w:rsidP="00026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водопоглощение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не более, % по объему 10.</w:t>
            </w:r>
          </w:p>
        </w:tc>
        <w:tc>
          <w:tcPr>
            <w:tcW w:w="708" w:type="dxa"/>
          </w:tcPr>
          <w:p w:rsidR="005E40DF" w:rsidRPr="00467E9B" w:rsidRDefault="005E40DF" w:rsidP="00E72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467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E9B" w:rsidRPr="002C224B" w:rsidTr="004A38B5">
        <w:trPr>
          <w:trHeight w:val="3962"/>
        </w:trPr>
        <w:tc>
          <w:tcPr>
            <w:tcW w:w="675" w:type="dxa"/>
          </w:tcPr>
          <w:p w:rsidR="005E40DF" w:rsidRPr="00467E9B" w:rsidRDefault="005E40DF" w:rsidP="00C422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36.</w:t>
            </w:r>
          </w:p>
        </w:tc>
        <w:tc>
          <w:tcPr>
            <w:tcW w:w="1985" w:type="dxa"/>
          </w:tcPr>
          <w:p w:rsidR="005E40DF" w:rsidRPr="00467E9B" w:rsidRDefault="005E40DF" w:rsidP="00B16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Цилиндр теплоизоляционный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Rockwool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Кф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32х40 кашированный фольгой Минеральная вата</w:t>
            </w:r>
          </w:p>
        </w:tc>
        <w:tc>
          <w:tcPr>
            <w:tcW w:w="5812" w:type="dxa"/>
            <w:noWrap/>
          </w:tcPr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Требования к поставляемому материалу согласно [1]: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Номинальные размеры изделий,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длина: 1000;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внутренний диаметр: 32;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толщина: 40.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Предельные отклонения номинальных размеров изделий не должны превышать значений: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длина – предельное отклонение от +10 до - 5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номинальный внутренний диаметр – предельное отклонение до +5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номинальная толщина – предельное отклонение от +5 до -2 мм;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Физико-механические показатели: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467E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: от 75 до 125 </w:t>
            </w:r>
            <w:proofErr w:type="spell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включ</w:t>
            </w:r>
            <w:proofErr w:type="spell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 xml:space="preserve">- теплопроводность, </w:t>
            </w:r>
            <w:proofErr w:type="gramStart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/(м · К), не более при температуре: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(25±5) °С - 0,048;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(125±5) ºС - 0,067;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предел прочности при растяжении, МПа, не менее - 0,015;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массовая доля органических веществ, %, не более - 5;</w:t>
            </w:r>
          </w:p>
          <w:p w:rsidR="005E40DF" w:rsidRPr="00467E9B" w:rsidRDefault="005E40DF" w:rsidP="001334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- влажность, % по массе, не более - 1.</w:t>
            </w:r>
          </w:p>
        </w:tc>
        <w:tc>
          <w:tcPr>
            <w:tcW w:w="708" w:type="dxa"/>
          </w:tcPr>
          <w:p w:rsidR="005E40DF" w:rsidRPr="00467E9B" w:rsidRDefault="005E40DF" w:rsidP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5E40DF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E9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E9B" w:rsidRPr="00467E9B" w:rsidRDefault="00467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40DF" w:rsidRPr="00467E9B" w:rsidRDefault="005E40DF" w:rsidP="00607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80438" w:rsidRPr="00AC20E3" w:rsidRDefault="00980438" w:rsidP="00AC20E3">
      <w:pPr>
        <w:widowControl/>
        <w:spacing w:line="32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E9B" w:rsidRPr="00467E9B" w:rsidRDefault="006A75CB" w:rsidP="0060763C">
      <w:pPr>
        <w:widowControl/>
        <w:spacing w:line="288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7E9B">
        <w:rPr>
          <w:rFonts w:ascii="Times New Roman" w:hAnsi="Times New Roman" w:cs="Times New Roman"/>
          <w:sz w:val="26"/>
          <w:szCs w:val="26"/>
        </w:rPr>
        <w:t>* Возможна поставка аналогичного товара по своим характеристикам, не уступающим</w:t>
      </w:r>
      <w:r w:rsidR="00417EBD" w:rsidRPr="00467E9B">
        <w:rPr>
          <w:rFonts w:ascii="Times New Roman" w:hAnsi="Times New Roman" w:cs="Times New Roman"/>
          <w:sz w:val="26"/>
          <w:szCs w:val="26"/>
        </w:rPr>
        <w:t xml:space="preserve"> и  полностью идентичным заявленным</w:t>
      </w:r>
      <w:r w:rsidRPr="00467E9B">
        <w:rPr>
          <w:rFonts w:ascii="Times New Roman" w:hAnsi="Times New Roman" w:cs="Times New Roman"/>
          <w:sz w:val="26"/>
          <w:szCs w:val="26"/>
        </w:rPr>
        <w:t xml:space="preserve"> (в случае предоставления аналогичного товара, необходимо описание технических характеристик предлагаемого товара).</w:t>
      </w:r>
      <w:bookmarkStart w:id="0" w:name="_GoBack"/>
      <w:bookmarkEnd w:id="0"/>
      <w:proofErr w:type="gramEnd"/>
    </w:p>
    <w:p w:rsidR="00761E02" w:rsidRPr="00467E9B" w:rsidRDefault="00761E02" w:rsidP="0060763C">
      <w:pPr>
        <w:pStyle w:val="a5"/>
        <w:numPr>
          <w:ilvl w:val="0"/>
          <w:numId w:val="10"/>
        </w:numPr>
        <w:spacing w:line="288" w:lineRule="auto"/>
        <w:ind w:left="0" w:firstLine="539"/>
        <w:rPr>
          <w:rFonts w:ascii="Times New Roman" w:hAnsi="Times New Roman" w:cs="Times New Roman"/>
          <w:b/>
          <w:sz w:val="26"/>
          <w:szCs w:val="26"/>
        </w:rPr>
      </w:pPr>
      <w:r w:rsidRPr="00467E9B">
        <w:rPr>
          <w:rFonts w:ascii="Times New Roman" w:hAnsi="Times New Roman" w:cs="Times New Roman"/>
          <w:b/>
          <w:sz w:val="26"/>
          <w:szCs w:val="26"/>
        </w:rPr>
        <w:t xml:space="preserve">Требования к </w:t>
      </w:r>
      <w:r w:rsidR="00AC20E3" w:rsidRPr="00467E9B">
        <w:rPr>
          <w:rFonts w:ascii="Times New Roman" w:hAnsi="Times New Roman" w:cs="Times New Roman"/>
          <w:b/>
          <w:sz w:val="26"/>
          <w:szCs w:val="26"/>
        </w:rPr>
        <w:t xml:space="preserve">организации </w:t>
      </w:r>
      <w:r w:rsidRPr="00467E9B">
        <w:rPr>
          <w:rFonts w:ascii="Times New Roman" w:hAnsi="Times New Roman" w:cs="Times New Roman"/>
          <w:b/>
          <w:sz w:val="26"/>
          <w:szCs w:val="26"/>
        </w:rPr>
        <w:t>поставки</w:t>
      </w:r>
      <w:r w:rsidR="00AC20E3" w:rsidRPr="00467E9B">
        <w:rPr>
          <w:rFonts w:ascii="Times New Roman" w:hAnsi="Times New Roman" w:cs="Times New Roman"/>
          <w:b/>
          <w:sz w:val="26"/>
          <w:szCs w:val="26"/>
        </w:rPr>
        <w:t>.</w:t>
      </w:r>
    </w:p>
    <w:p w:rsidR="003D36DC" w:rsidRPr="00467E9B" w:rsidRDefault="003D36DC" w:rsidP="0060763C">
      <w:pPr>
        <w:spacing w:line="288" w:lineRule="auto"/>
        <w:ind w:firstLine="53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67E9B">
        <w:rPr>
          <w:rFonts w:ascii="Times New Roman" w:hAnsi="Times New Roman" w:cs="Times New Roman"/>
          <w:color w:val="auto"/>
          <w:sz w:val="26"/>
          <w:szCs w:val="26"/>
        </w:rPr>
        <w:t>Доставка Товара осуществляется на склад Покупателя за счет поставщика.</w:t>
      </w:r>
    </w:p>
    <w:p w:rsidR="009B4E36" w:rsidRPr="00467E9B" w:rsidRDefault="00761E02" w:rsidP="0060763C">
      <w:pPr>
        <w:spacing w:line="288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67E9B">
        <w:rPr>
          <w:rFonts w:ascii="Times New Roman" w:hAnsi="Times New Roman" w:cs="Times New Roman"/>
          <w:sz w:val="26"/>
          <w:szCs w:val="26"/>
        </w:rPr>
        <w:t>Поставка Товара осуществляется на склады покупателя, расположенные по следующим адресам:</w:t>
      </w:r>
    </w:p>
    <w:p w:rsidR="00DE1F65" w:rsidRPr="00467E9B" w:rsidRDefault="00DE1F65" w:rsidP="0060763C">
      <w:pPr>
        <w:tabs>
          <w:tab w:val="left" w:pos="0"/>
        </w:tabs>
        <w:suppressAutoHyphens/>
        <w:spacing w:line="288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467E9B">
        <w:rPr>
          <w:rFonts w:ascii="Times New Roman" w:hAnsi="Times New Roman" w:cs="Times New Roman"/>
          <w:sz w:val="26"/>
          <w:szCs w:val="26"/>
        </w:rPr>
        <w:t xml:space="preserve">Филиал № 2 ПАО "МОЭК" - г. Москва, ул. Смольная, </w:t>
      </w:r>
      <w:r w:rsidR="0024568B" w:rsidRPr="00467E9B">
        <w:rPr>
          <w:rFonts w:ascii="Times New Roman" w:hAnsi="Times New Roman" w:cs="Times New Roman"/>
          <w:sz w:val="26"/>
          <w:szCs w:val="26"/>
        </w:rPr>
        <w:t>д.</w:t>
      </w:r>
      <w:r w:rsidRPr="00467E9B">
        <w:rPr>
          <w:rFonts w:ascii="Times New Roman" w:hAnsi="Times New Roman" w:cs="Times New Roman"/>
          <w:sz w:val="26"/>
          <w:szCs w:val="26"/>
        </w:rPr>
        <w:t>32</w:t>
      </w:r>
      <w:r w:rsidR="00E925A7" w:rsidRPr="00467E9B">
        <w:rPr>
          <w:rFonts w:ascii="Times New Roman" w:hAnsi="Times New Roman" w:cs="Times New Roman"/>
          <w:sz w:val="26"/>
          <w:szCs w:val="26"/>
        </w:rPr>
        <w:t>Б</w:t>
      </w:r>
      <w:r w:rsidR="001A14D2" w:rsidRPr="00467E9B">
        <w:rPr>
          <w:rFonts w:ascii="Times New Roman" w:hAnsi="Times New Roman" w:cs="Times New Roman"/>
          <w:sz w:val="26"/>
          <w:szCs w:val="26"/>
        </w:rPr>
        <w:t>;</w:t>
      </w:r>
      <w:r w:rsidRPr="00467E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1F65" w:rsidRPr="00467E9B" w:rsidRDefault="00DE1F65" w:rsidP="0060763C">
      <w:pPr>
        <w:tabs>
          <w:tab w:val="left" w:pos="0"/>
        </w:tabs>
        <w:suppressAutoHyphens/>
        <w:spacing w:line="288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467E9B">
        <w:rPr>
          <w:rFonts w:ascii="Times New Roman" w:hAnsi="Times New Roman" w:cs="Times New Roman"/>
          <w:sz w:val="26"/>
          <w:szCs w:val="26"/>
        </w:rPr>
        <w:t xml:space="preserve">Филиал № 3 ПАО "МОЭК" - </w:t>
      </w:r>
      <w:r w:rsidR="00E925A7" w:rsidRPr="00467E9B">
        <w:rPr>
          <w:rFonts w:ascii="Times New Roman" w:hAnsi="Times New Roman" w:cs="Times New Roman"/>
          <w:sz w:val="26"/>
          <w:szCs w:val="26"/>
        </w:rPr>
        <w:t xml:space="preserve">г. Москва, ул. Смольная, </w:t>
      </w:r>
      <w:r w:rsidR="0024568B" w:rsidRPr="00467E9B">
        <w:rPr>
          <w:rFonts w:ascii="Times New Roman" w:hAnsi="Times New Roman" w:cs="Times New Roman"/>
          <w:sz w:val="26"/>
          <w:szCs w:val="26"/>
        </w:rPr>
        <w:t>д.</w:t>
      </w:r>
      <w:r w:rsidR="00E925A7" w:rsidRPr="00467E9B">
        <w:rPr>
          <w:rFonts w:ascii="Times New Roman" w:hAnsi="Times New Roman" w:cs="Times New Roman"/>
          <w:sz w:val="26"/>
          <w:szCs w:val="26"/>
        </w:rPr>
        <w:t>32Б</w:t>
      </w:r>
      <w:r w:rsidR="001A14D2" w:rsidRPr="00467E9B">
        <w:rPr>
          <w:rFonts w:ascii="Times New Roman" w:hAnsi="Times New Roman" w:cs="Times New Roman"/>
          <w:sz w:val="26"/>
          <w:szCs w:val="26"/>
        </w:rPr>
        <w:t>;</w:t>
      </w:r>
    </w:p>
    <w:p w:rsidR="00DE1F65" w:rsidRPr="00467E9B" w:rsidRDefault="00DE1F65" w:rsidP="0060763C">
      <w:pPr>
        <w:tabs>
          <w:tab w:val="left" w:pos="0"/>
        </w:tabs>
        <w:suppressAutoHyphens/>
        <w:spacing w:line="288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467E9B">
        <w:rPr>
          <w:rFonts w:ascii="Times New Roman" w:hAnsi="Times New Roman" w:cs="Times New Roman"/>
          <w:sz w:val="26"/>
          <w:szCs w:val="26"/>
        </w:rPr>
        <w:t xml:space="preserve">Филиал № 4 ПАО "МОЭК" - </w:t>
      </w:r>
      <w:r w:rsidRPr="00467E9B">
        <w:rPr>
          <w:rFonts w:ascii="Times New Roman" w:hAnsi="Times New Roman" w:cs="Times New Roman"/>
          <w:sz w:val="26"/>
          <w:szCs w:val="26"/>
          <w:lang w:eastAsia="ar-SA"/>
        </w:rPr>
        <w:t xml:space="preserve">г. Москва, ул. </w:t>
      </w:r>
      <w:proofErr w:type="spellStart"/>
      <w:r w:rsidRPr="00467E9B">
        <w:rPr>
          <w:rFonts w:ascii="Times New Roman" w:hAnsi="Times New Roman" w:cs="Times New Roman"/>
          <w:sz w:val="26"/>
          <w:szCs w:val="26"/>
          <w:lang w:eastAsia="ar-SA"/>
        </w:rPr>
        <w:t>Кусковская</w:t>
      </w:r>
      <w:proofErr w:type="spellEnd"/>
      <w:r w:rsidRPr="00467E9B">
        <w:rPr>
          <w:rFonts w:ascii="Times New Roman" w:hAnsi="Times New Roman" w:cs="Times New Roman"/>
          <w:sz w:val="26"/>
          <w:szCs w:val="26"/>
          <w:lang w:eastAsia="ar-SA"/>
        </w:rPr>
        <w:t xml:space="preserve">, д.18Г; </w:t>
      </w:r>
    </w:p>
    <w:p w:rsidR="00DE1F65" w:rsidRPr="00467E9B" w:rsidRDefault="00DE1F65" w:rsidP="0060763C">
      <w:pPr>
        <w:tabs>
          <w:tab w:val="left" w:pos="0"/>
        </w:tabs>
        <w:suppressAutoHyphens/>
        <w:spacing w:line="288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467E9B">
        <w:rPr>
          <w:rFonts w:ascii="Times New Roman" w:hAnsi="Times New Roman" w:cs="Times New Roman"/>
          <w:sz w:val="26"/>
          <w:szCs w:val="26"/>
        </w:rPr>
        <w:t xml:space="preserve">Филиал № 5 ПАО "МОЭК" - </w:t>
      </w:r>
      <w:r w:rsidR="00E925A7" w:rsidRPr="00467E9B">
        <w:rPr>
          <w:rFonts w:ascii="Times New Roman" w:hAnsi="Times New Roman" w:cs="Times New Roman"/>
          <w:sz w:val="26"/>
          <w:szCs w:val="26"/>
          <w:lang w:eastAsia="ar-SA"/>
        </w:rPr>
        <w:t xml:space="preserve">г. Москва, ул. </w:t>
      </w:r>
      <w:proofErr w:type="spellStart"/>
      <w:r w:rsidR="00E925A7" w:rsidRPr="00467E9B">
        <w:rPr>
          <w:rFonts w:ascii="Times New Roman" w:hAnsi="Times New Roman" w:cs="Times New Roman"/>
          <w:sz w:val="26"/>
          <w:szCs w:val="26"/>
          <w:lang w:eastAsia="ar-SA"/>
        </w:rPr>
        <w:t>Кусковская</w:t>
      </w:r>
      <w:proofErr w:type="spellEnd"/>
      <w:r w:rsidR="00E925A7" w:rsidRPr="00467E9B">
        <w:rPr>
          <w:rFonts w:ascii="Times New Roman" w:hAnsi="Times New Roman" w:cs="Times New Roman"/>
          <w:sz w:val="26"/>
          <w:szCs w:val="26"/>
          <w:lang w:eastAsia="ar-SA"/>
        </w:rPr>
        <w:t>, д.18Г</w:t>
      </w:r>
      <w:r w:rsidR="001A14D2" w:rsidRPr="00467E9B">
        <w:rPr>
          <w:rFonts w:ascii="Times New Roman" w:hAnsi="Times New Roman" w:cs="Times New Roman"/>
          <w:sz w:val="26"/>
          <w:szCs w:val="26"/>
          <w:lang w:eastAsia="ar-SA"/>
        </w:rPr>
        <w:t>;</w:t>
      </w:r>
      <w:r w:rsidRPr="00467E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1B23" w:rsidRPr="00467E9B" w:rsidRDefault="00DE1F65" w:rsidP="0060763C">
      <w:pPr>
        <w:tabs>
          <w:tab w:val="left" w:pos="0"/>
        </w:tabs>
        <w:suppressAutoHyphens/>
        <w:spacing w:line="288" w:lineRule="auto"/>
        <w:ind w:firstLine="539"/>
        <w:rPr>
          <w:rFonts w:ascii="Times New Roman" w:hAnsi="Times New Roman" w:cs="Times New Roman"/>
          <w:sz w:val="26"/>
          <w:szCs w:val="26"/>
          <w:lang w:eastAsia="ar-SA"/>
        </w:rPr>
      </w:pPr>
      <w:r w:rsidRPr="00467E9B">
        <w:rPr>
          <w:rFonts w:ascii="Times New Roman" w:hAnsi="Times New Roman" w:cs="Times New Roman"/>
          <w:sz w:val="26"/>
          <w:szCs w:val="26"/>
        </w:rPr>
        <w:t xml:space="preserve">Филиал № 6 ПАО "МОЭК" - </w:t>
      </w:r>
      <w:r w:rsidR="00721B23" w:rsidRPr="00467E9B">
        <w:rPr>
          <w:rFonts w:ascii="Times New Roman" w:hAnsi="Times New Roman" w:cs="Times New Roman"/>
          <w:sz w:val="26"/>
          <w:szCs w:val="26"/>
          <w:lang w:eastAsia="ar-SA"/>
        </w:rPr>
        <w:t xml:space="preserve">г. Москва, ул. Верхние поля, д. 25; </w:t>
      </w:r>
    </w:p>
    <w:p w:rsidR="00DE1F65" w:rsidRPr="00467E9B" w:rsidRDefault="00DE1F65" w:rsidP="0060763C">
      <w:pPr>
        <w:tabs>
          <w:tab w:val="left" w:pos="0"/>
        </w:tabs>
        <w:suppressAutoHyphens/>
        <w:spacing w:line="288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467E9B">
        <w:rPr>
          <w:rFonts w:ascii="Times New Roman" w:hAnsi="Times New Roman" w:cs="Times New Roman"/>
          <w:sz w:val="26"/>
          <w:szCs w:val="26"/>
        </w:rPr>
        <w:t xml:space="preserve">Филиал № 7 ПАО "МОЭК" - </w:t>
      </w:r>
      <w:r w:rsidR="00E925A7" w:rsidRPr="00467E9B">
        <w:rPr>
          <w:rFonts w:ascii="Times New Roman" w:hAnsi="Times New Roman" w:cs="Times New Roman"/>
          <w:sz w:val="26"/>
          <w:szCs w:val="26"/>
          <w:lang w:eastAsia="ar-SA"/>
        </w:rPr>
        <w:t xml:space="preserve">г. Москва, ул. </w:t>
      </w:r>
      <w:proofErr w:type="spellStart"/>
      <w:r w:rsidR="00E925A7" w:rsidRPr="00467E9B">
        <w:rPr>
          <w:rFonts w:ascii="Times New Roman" w:hAnsi="Times New Roman" w:cs="Times New Roman"/>
          <w:sz w:val="26"/>
          <w:szCs w:val="26"/>
          <w:lang w:eastAsia="ar-SA"/>
        </w:rPr>
        <w:t>Кусковская</w:t>
      </w:r>
      <w:proofErr w:type="spellEnd"/>
      <w:r w:rsidR="00E925A7" w:rsidRPr="00467E9B">
        <w:rPr>
          <w:rFonts w:ascii="Times New Roman" w:hAnsi="Times New Roman" w:cs="Times New Roman"/>
          <w:sz w:val="26"/>
          <w:szCs w:val="26"/>
          <w:lang w:eastAsia="ar-SA"/>
        </w:rPr>
        <w:t>, д.18Г</w:t>
      </w:r>
      <w:r w:rsidR="001A14D2" w:rsidRPr="00467E9B">
        <w:rPr>
          <w:rFonts w:ascii="Times New Roman" w:hAnsi="Times New Roman" w:cs="Times New Roman"/>
          <w:sz w:val="26"/>
          <w:szCs w:val="26"/>
          <w:lang w:eastAsia="ar-SA"/>
        </w:rPr>
        <w:t>;</w:t>
      </w:r>
    </w:p>
    <w:p w:rsidR="00DE1F65" w:rsidRPr="00467E9B" w:rsidRDefault="00DE1F65" w:rsidP="0060763C">
      <w:pPr>
        <w:tabs>
          <w:tab w:val="left" w:pos="0"/>
        </w:tabs>
        <w:suppressAutoHyphens/>
        <w:spacing w:line="288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467E9B">
        <w:rPr>
          <w:rFonts w:ascii="Times New Roman" w:hAnsi="Times New Roman" w:cs="Times New Roman"/>
          <w:sz w:val="26"/>
          <w:szCs w:val="26"/>
        </w:rPr>
        <w:t xml:space="preserve">Филиал № 8 ПАО "МОЭК"  - </w:t>
      </w:r>
      <w:r w:rsidR="0089531C" w:rsidRPr="00467E9B">
        <w:rPr>
          <w:rFonts w:ascii="Times New Roman" w:hAnsi="Times New Roman" w:cs="Times New Roman"/>
          <w:sz w:val="26"/>
          <w:szCs w:val="26"/>
        </w:rPr>
        <w:t>г.</w:t>
      </w:r>
      <w:r w:rsidR="009A76EC" w:rsidRPr="00467E9B">
        <w:rPr>
          <w:rFonts w:ascii="Times New Roman" w:hAnsi="Times New Roman" w:cs="Times New Roman"/>
          <w:sz w:val="26"/>
          <w:szCs w:val="26"/>
        </w:rPr>
        <w:t xml:space="preserve"> Москва, Строительный </w:t>
      </w:r>
      <w:proofErr w:type="spellStart"/>
      <w:r w:rsidR="009A76EC" w:rsidRPr="00467E9B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="009A76EC" w:rsidRPr="00467E9B">
        <w:rPr>
          <w:rFonts w:ascii="Times New Roman" w:hAnsi="Times New Roman" w:cs="Times New Roman"/>
          <w:sz w:val="26"/>
          <w:szCs w:val="26"/>
        </w:rPr>
        <w:t>-д., д.</w:t>
      </w:r>
      <w:r w:rsidR="001A14D2" w:rsidRPr="00467E9B">
        <w:rPr>
          <w:rFonts w:ascii="Times New Roman" w:hAnsi="Times New Roman" w:cs="Times New Roman"/>
          <w:sz w:val="26"/>
          <w:szCs w:val="26"/>
        </w:rPr>
        <w:t>14, кор.</w:t>
      </w:r>
      <w:r w:rsidR="0089531C" w:rsidRPr="00467E9B">
        <w:rPr>
          <w:rFonts w:ascii="Times New Roman" w:hAnsi="Times New Roman" w:cs="Times New Roman"/>
          <w:sz w:val="26"/>
          <w:szCs w:val="26"/>
        </w:rPr>
        <w:t>1,</w:t>
      </w:r>
      <w:r w:rsidR="00193523" w:rsidRPr="00467E9B">
        <w:rPr>
          <w:rFonts w:ascii="Times New Roman" w:hAnsi="Times New Roman" w:cs="Times New Roman"/>
          <w:sz w:val="26"/>
          <w:szCs w:val="26"/>
        </w:rPr>
        <w:t>стр. 1</w:t>
      </w:r>
      <w:r w:rsidR="001A14D2" w:rsidRPr="00467E9B">
        <w:rPr>
          <w:rFonts w:ascii="Times New Roman" w:hAnsi="Times New Roman" w:cs="Times New Roman"/>
          <w:sz w:val="26"/>
          <w:szCs w:val="26"/>
        </w:rPr>
        <w:t>;</w:t>
      </w:r>
    </w:p>
    <w:p w:rsidR="00E06A59" w:rsidRPr="00467E9B" w:rsidRDefault="00DE1F65" w:rsidP="0060763C">
      <w:pPr>
        <w:spacing w:line="288" w:lineRule="auto"/>
        <w:ind w:firstLine="53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67E9B">
        <w:rPr>
          <w:rFonts w:ascii="Times New Roman" w:hAnsi="Times New Roman" w:cs="Times New Roman"/>
          <w:sz w:val="26"/>
          <w:szCs w:val="26"/>
        </w:rPr>
        <w:t xml:space="preserve">Филиал № 20 ПАО "МОЭК" - </w:t>
      </w:r>
      <w:r w:rsidR="00193523" w:rsidRPr="00467E9B">
        <w:rPr>
          <w:rFonts w:ascii="Times New Roman" w:hAnsi="Times New Roman" w:cs="Times New Roman"/>
          <w:sz w:val="26"/>
          <w:szCs w:val="26"/>
          <w:lang w:eastAsia="ar-SA"/>
        </w:rPr>
        <w:t xml:space="preserve">г. Москва, ул. </w:t>
      </w:r>
      <w:proofErr w:type="spellStart"/>
      <w:r w:rsidR="00193523" w:rsidRPr="00467E9B">
        <w:rPr>
          <w:rFonts w:ascii="Times New Roman" w:hAnsi="Times New Roman" w:cs="Times New Roman"/>
          <w:sz w:val="26"/>
          <w:szCs w:val="26"/>
          <w:lang w:eastAsia="ar-SA"/>
        </w:rPr>
        <w:t>Кусковская</w:t>
      </w:r>
      <w:proofErr w:type="spellEnd"/>
      <w:r w:rsidR="00193523" w:rsidRPr="00467E9B">
        <w:rPr>
          <w:rFonts w:ascii="Times New Roman" w:hAnsi="Times New Roman" w:cs="Times New Roman"/>
          <w:sz w:val="26"/>
          <w:szCs w:val="26"/>
          <w:lang w:eastAsia="ar-SA"/>
        </w:rPr>
        <w:t>, д.18Г</w:t>
      </w:r>
      <w:r w:rsidR="001A14D2" w:rsidRPr="00467E9B">
        <w:rPr>
          <w:rFonts w:ascii="Times New Roman" w:hAnsi="Times New Roman" w:cs="Times New Roman"/>
          <w:sz w:val="26"/>
          <w:szCs w:val="26"/>
          <w:lang w:eastAsia="ar-SA"/>
        </w:rPr>
        <w:t>.</w:t>
      </w:r>
    </w:p>
    <w:p w:rsidR="00065B06" w:rsidRPr="00467E9B" w:rsidRDefault="00AC20E3" w:rsidP="0060763C">
      <w:pPr>
        <w:spacing w:line="288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67E9B">
        <w:rPr>
          <w:rFonts w:ascii="Times New Roman" w:hAnsi="Times New Roman" w:cs="Times New Roman"/>
          <w:sz w:val="26"/>
          <w:szCs w:val="26"/>
          <w:lang w:eastAsia="ar-SA"/>
        </w:rPr>
        <w:t xml:space="preserve">Время </w:t>
      </w:r>
      <w:r w:rsidR="00065B06" w:rsidRPr="00467E9B">
        <w:rPr>
          <w:rFonts w:ascii="Times New Roman" w:hAnsi="Times New Roman" w:cs="Times New Roman"/>
          <w:sz w:val="26"/>
          <w:szCs w:val="26"/>
          <w:lang w:eastAsia="ar-SA"/>
        </w:rPr>
        <w:t>отгрузки МТР подлежит обязательному согласованию с принимающей стороной.</w:t>
      </w:r>
    </w:p>
    <w:p w:rsidR="009B4E36" w:rsidRPr="00467E9B" w:rsidRDefault="009B4E36" w:rsidP="0060763C">
      <w:pPr>
        <w:spacing w:line="252" w:lineRule="auto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</w:pPr>
      <w:proofErr w:type="gramStart"/>
      <w:r w:rsidRPr="00467E9B">
        <w:rPr>
          <w:rFonts w:ascii="Times New Roman" w:hAnsi="Times New Roman" w:cs="Times New Roman"/>
          <w:sz w:val="26"/>
          <w:szCs w:val="26"/>
        </w:rPr>
        <w:t xml:space="preserve">Срок поставки </w:t>
      </w:r>
      <w:r w:rsidR="00761E02" w:rsidRPr="00467E9B">
        <w:rPr>
          <w:rFonts w:ascii="Times New Roman" w:hAnsi="Times New Roman" w:cs="Times New Roman"/>
          <w:sz w:val="26"/>
          <w:szCs w:val="26"/>
        </w:rPr>
        <w:t>Т</w:t>
      </w:r>
      <w:r w:rsidRPr="00467E9B">
        <w:rPr>
          <w:rFonts w:ascii="Times New Roman" w:hAnsi="Times New Roman" w:cs="Times New Roman"/>
          <w:sz w:val="26"/>
          <w:szCs w:val="26"/>
        </w:rPr>
        <w:t xml:space="preserve">овара: </w:t>
      </w:r>
      <w:r w:rsidR="00AC20E3" w:rsidRPr="00467E9B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937EC9" w:rsidRPr="00467E9B">
        <w:rPr>
          <w:rFonts w:ascii="Times New Roman" w:hAnsi="Times New Roman" w:cs="Times New Roman"/>
          <w:sz w:val="26"/>
          <w:szCs w:val="26"/>
        </w:rPr>
        <w:t>10</w:t>
      </w:r>
      <w:r w:rsidR="005571E4" w:rsidRPr="00467E9B">
        <w:rPr>
          <w:rFonts w:ascii="Times New Roman" w:hAnsi="Times New Roman" w:cs="Times New Roman"/>
          <w:sz w:val="26"/>
          <w:szCs w:val="26"/>
        </w:rPr>
        <w:t>-</w:t>
      </w:r>
      <w:r w:rsidR="00937EC9" w:rsidRPr="00467E9B">
        <w:rPr>
          <w:rFonts w:ascii="Times New Roman" w:hAnsi="Times New Roman" w:cs="Times New Roman"/>
          <w:sz w:val="26"/>
          <w:szCs w:val="26"/>
        </w:rPr>
        <w:t>ти</w:t>
      </w:r>
      <w:r w:rsidR="00AC20E3" w:rsidRPr="00467E9B">
        <w:rPr>
          <w:rFonts w:ascii="Times New Roman" w:hAnsi="Times New Roman" w:cs="Times New Roman"/>
          <w:sz w:val="26"/>
          <w:szCs w:val="26"/>
        </w:rPr>
        <w:t xml:space="preserve"> календарных дней отдельными </w:t>
      </w:r>
      <w:r w:rsidR="00AC20E3"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партиями на основании заявок Заказчика на поставку отдельных партий Товара, с момента отправки </w:t>
      </w:r>
      <w:r w:rsidR="00AC20E3"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lastRenderedPageBreak/>
        <w:t xml:space="preserve">заявки Заказчика поставщику, но не позднее </w:t>
      </w:r>
      <w:r w:rsidR="00937EC9"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31.12.2017г</w:t>
      </w:r>
      <w:r w:rsidR="00AC20E3"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.</w:t>
      </w:r>
      <w:proofErr w:type="gramEnd"/>
    </w:p>
    <w:p w:rsidR="00754B86" w:rsidRPr="00467E9B" w:rsidRDefault="00754B86" w:rsidP="0060763C">
      <w:pPr>
        <w:spacing w:line="252" w:lineRule="auto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</w:pP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Доставка продукции Заказчику автотранспортом должна производиться в рабочие дни с понедельника по четверг с 8-00 до 15-00 часов, в пятницу  с 8-00 до 14-00 местного времени, при этом, не менее</w:t>
      </w:r>
      <w:proofErr w:type="gramStart"/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,</w:t>
      </w:r>
      <w:proofErr w:type="gramEnd"/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 чем за 24 часа до приезда автомобиля Поставщик направляет Грузополучателю письменное уведомление с указанием даты поставки, реквизитов перевозчика Ф.И.О., марки и гос. № автомобиля/прицепа и информации о наличии транзитного груза. В противном случае всю ответственность за простой автотранспорт несёт Поставщик. </w:t>
      </w:r>
    </w:p>
    <w:p w:rsidR="00AC20E3" w:rsidRPr="00467E9B" w:rsidRDefault="00761E02" w:rsidP="0060763C">
      <w:pPr>
        <w:pStyle w:val="a5"/>
        <w:numPr>
          <w:ilvl w:val="0"/>
          <w:numId w:val="10"/>
        </w:numPr>
        <w:spacing w:line="252" w:lineRule="auto"/>
        <w:ind w:left="0" w:firstLine="539"/>
        <w:rPr>
          <w:rFonts w:ascii="Times New Roman" w:hAnsi="Times New Roman" w:cs="Times New Roman"/>
          <w:b/>
          <w:sz w:val="26"/>
          <w:szCs w:val="26"/>
        </w:rPr>
      </w:pPr>
      <w:r w:rsidRPr="00467E9B">
        <w:rPr>
          <w:rFonts w:ascii="Times New Roman" w:hAnsi="Times New Roman" w:cs="Times New Roman"/>
          <w:b/>
          <w:sz w:val="26"/>
          <w:szCs w:val="26"/>
        </w:rPr>
        <w:t>Требования к товару</w:t>
      </w:r>
      <w:r w:rsidR="00AC20E3" w:rsidRPr="00467E9B">
        <w:rPr>
          <w:rFonts w:ascii="Times New Roman" w:hAnsi="Times New Roman" w:cs="Times New Roman"/>
          <w:b/>
          <w:sz w:val="26"/>
          <w:szCs w:val="26"/>
        </w:rPr>
        <w:t>.</w:t>
      </w:r>
    </w:p>
    <w:p w:rsidR="00761E02" w:rsidRPr="00467E9B" w:rsidRDefault="00AC20E3" w:rsidP="0060763C">
      <w:pPr>
        <w:spacing w:line="252" w:lineRule="auto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</w:pP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Поставляемая продукция должна быть новой, ранее не использованной, в заводской упаковке с указанием условий хранения, соответствовать техническ</w:t>
      </w:r>
      <w:r w:rsidR="00D511D8"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им требованиям, указанным в п.3</w:t>
      </w: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 настоящего Технического задания.</w:t>
      </w:r>
    </w:p>
    <w:p w:rsidR="00467E9B" w:rsidRPr="00467E9B" w:rsidRDefault="00754B86" w:rsidP="0060763C">
      <w:pPr>
        <w:spacing w:line="252" w:lineRule="auto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</w:pP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Заказчик имеет право отка</w:t>
      </w:r>
      <w:r w:rsidR="00914EDF"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заться от поставляемого товара,</w:t>
      </w: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 если он не отвечает требованиям, предъявляемым к качеству товара, не имеет сопроводительных документов при отгрузке или  прилагаемые документы не соответствуют поставленной партии товара.</w:t>
      </w:r>
    </w:p>
    <w:p w:rsidR="00761E02" w:rsidRPr="00467E9B" w:rsidRDefault="00761E02" w:rsidP="0060763C">
      <w:pPr>
        <w:pStyle w:val="a5"/>
        <w:numPr>
          <w:ilvl w:val="0"/>
          <w:numId w:val="10"/>
        </w:numPr>
        <w:spacing w:line="252" w:lineRule="auto"/>
        <w:ind w:left="0" w:firstLine="539"/>
        <w:rPr>
          <w:rFonts w:ascii="Times New Roman" w:hAnsi="Times New Roman" w:cs="Times New Roman"/>
          <w:b/>
          <w:sz w:val="26"/>
          <w:szCs w:val="26"/>
        </w:rPr>
      </w:pPr>
      <w:r w:rsidRPr="00467E9B">
        <w:rPr>
          <w:rFonts w:ascii="Times New Roman" w:hAnsi="Times New Roman" w:cs="Times New Roman"/>
          <w:b/>
          <w:sz w:val="26"/>
          <w:szCs w:val="26"/>
        </w:rPr>
        <w:t>Требования к гарантии</w:t>
      </w:r>
    </w:p>
    <w:p w:rsidR="00467E9B" w:rsidRPr="00467E9B" w:rsidRDefault="00761E02" w:rsidP="0060763C">
      <w:pPr>
        <w:spacing w:line="252" w:lineRule="auto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</w:pP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Гарантийный срок </w:t>
      </w:r>
      <w:r w:rsidR="006A75CB"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в соответствии с гарантией производителя, но</w:t>
      </w: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 не менее </w:t>
      </w:r>
      <w:r w:rsidR="00937EC9"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12 </w:t>
      </w: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месяцев </w:t>
      </w:r>
      <w:proofErr w:type="gramStart"/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с даты ввода</w:t>
      </w:r>
      <w:proofErr w:type="gramEnd"/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 в эксплуатацию</w:t>
      </w:r>
      <w:r w:rsidR="006A75CB"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.</w:t>
      </w:r>
    </w:p>
    <w:p w:rsidR="00B27214" w:rsidRPr="00467E9B" w:rsidRDefault="00B27214" w:rsidP="0060763C">
      <w:pPr>
        <w:pStyle w:val="a5"/>
        <w:numPr>
          <w:ilvl w:val="0"/>
          <w:numId w:val="10"/>
        </w:numPr>
        <w:spacing w:line="252" w:lineRule="auto"/>
        <w:ind w:left="0"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E9B">
        <w:rPr>
          <w:rFonts w:ascii="Times New Roman" w:hAnsi="Times New Roman" w:cs="Times New Roman"/>
          <w:b/>
          <w:sz w:val="26"/>
          <w:szCs w:val="26"/>
        </w:rPr>
        <w:t>Требование к погрузке и транспортировке.</w:t>
      </w:r>
    </w:p>
    <w:p w:rsidR="00B27214" w:rsidRPr="00467E9B" w:rsidRDefault="00B27214" w:rsidP="0060763C">
      <w:pPr>
        <w:spacing w:line="252" w:lineRule="auto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</w:pP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Поставляемая продукция должна отгружаться в упаковке (или таре) завода - изготовителя, обеспечивающей её сохранность при доставке и хранении в течение гарантийного срока, возможность безопасной разгрузки, исключать перемещение груза при перевозке, воздействие атмосферных осадков.</w:t>
      </w:r>
    </w:p>
    <w:p w:rsidR="00467E9B" w:rsidRPr="00467E9B" w:rsidRDefault="00960B1A" w:rsidP="0060763C">
      <w:pPr>
        <w:spacing w:line="252" w:lineRule="auto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</w:pP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Согласно ТУ 5774-004-00289973-96 транспортировк</w:t>
      </w:r>
      <w:r w:rsidR="000D30B1"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у</w:t>
      </w:r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 </w:t>
      </w:r>
      <w:proofErr w:type="spellStart"/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>стеклоизола</w:t>
      </w:r>
      <w:proofErr w:type="spellEnd"/>
      <w:r w:rsidRPr="00467E9B">
        <w:rPr>
          <w:rFonts w:ascii="Times New Roman" w:eastAsia="Times New Roman" w:hAnsi="Times New Roman" w:cs="Times New Roman"/>
          <w:iCs/>
          <w:color w:val="auto"/>
          <w:sz w:val="26"/>
          <w:szCs w:val="26"/>
          <w:lang w:bidi="ar-SA"/>
        </w:rPr>
        <w:t xml:space="preserve"> допускается выполнять только в вертикальном положении.</w:t>
      </w:r>
    </w:p>
    <w:p w:rsidR="00AC20E3" w:rsidRPr="00467E9B" w:rsidRDefault="00AC20E3" w:rsidP="0060763C">
      <w:pPr>
        <w:pStyle w:val="a5"/>
        <w:numPr>
          <w:ilvl w:val="0"/>
          <w:numId w:val="10"/>
        </w:numPr>
        <w:spacing w:line="252" w:lineRule="auto"/>
        <w:ind w:left="0"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7E9B">
        <w:rPr>
          <w:rFonts w:ascii="Times New Roman" w:hAnsi="Times New Roman" w:cs="Times New Roman"/>
          <w:b/>
          <w:sz w:val="26"/>
          <w:szCs w:val="26"/>
        </w:rPr>
        <w:t>Требования к сопроводительной документации и документации разрешительного характера:</w:t>
      </w:r>
    </w:p>
    <w:p w:rsidR="00AC20E3" w:rsidRPr="00467E9B" w:rsidRDefault="00AC20E3" w:rsidP="0060763C">
      <w:pPr>
        <w:pStyle w:val="af2"/>
        <w:spacing w:line="252" w:lineRule="auto"/>
        <w:ind w:firstLine="539"/>
        <w:jc w:val="both"/>
        <w:rPr>
          <w:sz w:val="26"/>
          <w:szCs w:val="26"/>
        </w:rPr>
      </w:pPr>
      <w:proofErr w:type="gramStart"/>
      <w:r w:rsidRPr="00467E9B">
        <w:rPr>
          <w:sz w:val="26"/>
          <w:szCs w:val="26"/>
        </w:rPr>
        <w:t>Продукция должна удовлетворять требованиям действующих ГОСТ, Государственных стандартов России (ГОСТ Р), технических условий и других нормативов по стандартизации в отношении поставляемой продукции,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  <w:proofErr w:type="gramEnd"/>
    </w:p>
    <w:p w:rsidR="00AC20E3" w:rsidRPr="00467E9B" w:rsidRDefault="00AC20E3" w:rsidP="0060763C">
      <w:pPr>
        <w:pStyle w:val="af2"/>
        <w:spacing w:line="252" w:lineRule="auto"/>
        <w:ind w:firstLine="539"/>
        <w:jc w:val="both"/>
        <w:rPr>
          <w:sz w:val="26"/>
          <w:szCs w:val="26"/>
        </w:rPr>
      </w:pPr>
      <w:r w:rsidRPr="00467E9B">
        <w:rPr>
          <w:sz w:val="26"/>
          <w:szCs w:val="26"/>
        </w:rPr>
        <w:t>Продукция, к которой предъявляются требования по безопасности, должны иметь сертификат соответствия системы сертификации ГОСТ Р.</w:t>
      </w:r>
    </w:p>
    <w:p w:rsidR="00AC20E3" w:rsidRPr="00467E9B" w:rsidRDefault="00AC20E3" w:rsidP="0060763C">
      <w:pPr>
        <w:pStyle w:val="ab"/>
        <w:spacing w:line="252" w:lineRule="auto"/>
        <w:ind w:firstLine="53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r w:rsidRPr="00467E9B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Техническая документация (паспорт, руководство по эксплуатации) должна быть поставлена вместе с товаром и выполнена на русском языке.</w:t>
      </w:r>
    </w:p>
    <w:p w:rsidR="00227F44" w:rsidRPr="00467E9B" w:rsidRDefault="00AC20E3" w:rsidP="0060763C">
      <w:pPr>
        <w:pStyle w:val="af2"/>
        <w:spacing w:line="252" w:lineRule="auto"/>
        <w:ind w:firstLine="539"/>
        <w:jc w:val="both"/>
        <w:rPr>
          <w:sz w:val="26"/>
          <w:szCs w:val="26"/>
        </w:rPr>
      </w:pPr>
      <w:r w:rsidRPr="00467E9B">
        <w:rPr>
          <w:sz w:val="26"/>
          <w:szCs w:val="26"/>
        </w:rPr>
        <w:t xml:space="preserve"> В случае поставки продукции, выпускаемой или поставляемой зарубежными производителями, необходимо обеспечить соответствие технических характеристик материалов требованиям соответствующих нормативных д</w:t>
      </w:r>
      <w:r w:rsidR="00636B19" w:rsidRPr="00467E9B">
        <w:rPr>
          <w:sz w:val="26"/>
          <w:szCs w:val="26"/>
        </w:rPr>
        <w:t>окументов Российской Федерации.</w:t>
      </w:r>
    </w:p>
    <w:p w:rsidR="00636B19" w:rsidRDefault="00636B19" w:rsidP="00943D8F">
      <w:pPr>
        <w:pStyle w:val="af"/>
        <w:ind w:firstLine="0"/>
        <w:contextualSpacing/>
        <w:jc w:val="left"/>
        <w:rPr>
          <w:b/>
          <w:szCs w:val="28"/>
        </w:rPr>
      </w:pPr>
    </w:p>
    <w:p w:rsidR="00943D8F" w:rsidRPr="00943D8F" w:rsidRDefault="00943D8F" w:rsidP="00943D8F">
      <w:pPr>
        <w:pStyle w:val="af"/>
        <w:ind w:firstLine="0"/>
        <w:contextualSpacing/>
        <w:jc w:val="left"/>
        <w:rPr>
          <w:b/>
          <w:szCs w:val="28"/>
        </w:rPr>
      </w:pPr>
      <w:r w:rsidRPr="00943D8F">
        <w:rPr>
          <w:b/>
          <w:szCs w:val="28"/>
        </w:rPr>
        <w:t>Заместитель начальника</w:t>
      </w:r>
    </w:p>
    <w:p w:rsidR="00943D8F" w:rsidRPr="00943D8F" w:rsidRDefault="00943D8F" w:rsidP="00943D8F">
      <w:pPr>
        <w:pStyle w:val="af"/>
        <w:ind w:firstLine="0"/>
        <w:contextualSpacing/>
        <w:jc w:val="left"/>
        <w:rPr>
          <w:b/>
          <w:szCs w:val="28"/>
        </w:rPr>
      </w:pPr>
      <w:r w:rsidRPr="00943D8F">
        <w:rPr>
          <w:b/>
          <w:szCs w:val="28"/>
        </w:rPr>
        <w:t>Управления закупок и обеспечения</w:t>
      </w:r>
    </w:p>
    <w:p w:rsidR="00943D8F" w:rsidRPr="00943D8F" w:rsidRDefault="00943D8F" w:rsidP="00943D8F">
      <w:pPr>
        <w:pStyle w:val="af"/>
        <w:ind w:firstLine="0"/>
        <w:contextualSpacing/>
        <w:jc w:val="left"/>
        <w:rPr>
          <w:b/>
          <w:szCs w:val="28"/>
        </w:rPr>
      </w:pPr>
      <w:r w:rsidRPr="00943D8F">
        <w:rPr>
          <w:b/>
          <w:szCs w:val="28"/>
        </w:rPr>
        <w:t>материально - техническими ресурсами</w:t>
      </w:r>
    </w:p>
    <w:p w:rsidR="00900BF4" w:rsidRPr="00937EC9" w:rsidRDefault="00943D8F" w:rsidP="00937EC9">
      <w:pPr>
        <w:pStyle w:val="af"/>
        <w:tabs>
          <w:tab w:val="left" w:pos="7725"/>
        </w:tabs>
        <w:ind w:left="-142" w:firstLine="0"/>
        <w:contextualSpacing/>
        <w:jc w:val="left"/>
        <w:rPr>
          <w:b/>
          <w:szCs w:val="28"/>
        </w:rPr>
      </w:pPr>
      <w:r w:rsidRPr="00943D8F">
        <w:rPr>
          <w:b/>
          <w:szCs w:val="28"/>
        </w:rPr>
        <w:t xml:space="preserve">  Аппарата управления ПАО «МОЭК»                                           А.В. Кагановский</w:t>
      </w:r>
    </w:p>
    <w:sectPr w:rsidR="00900BF4" w:rsidRPr="00937EC9" w:rsidSect="00876F84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0AEB"/>
    <w:multiLevelType w:val="hybridMultilevel"/>
    <w:tmpl w:val="B4FCD274"/>
    <w:lvl w:ilvl="0" w:tplc="25963428">
      <w:start w:val="1"/>
      <w:numFmt w:val="decimal"/>
      <w:lvlText w:val="%1."/>
      <w:lvlJc w:val="left"/>
      <w:pPr>
        <w:ind w:left="720" w:hanging="360"/>
      </w:pPr>
      <w:rPr>
        <w:rFonts w:ascii="Times New Roman" w:eastAsia="Courier New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2624C"/>
    <w:multiLevelType w:val="multilevel"/>
    <w:tmpl w:val="71703336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7E5010D"/>
    <w:multiLevelType w:val="multilevel"/>
    <w:tmpl w:val="122A3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E1E39"/>
    <w:multiLevelType w:val="hybridMultilevel"/>
    <w:tmpl w:val="B18E21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11EDF"/>
    <w:multiLevelType w:val="hybridMultilevel"/>
    <w:tmpl w:val="48A65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00C6B"/>
    <w:multiLevelType w:val="hybridMultilevel"/>
    <w:tmpl w:val="2608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22BC8"/>
    <w:multiLevelType w:val="hybridMultilevel"/>
    <w:tmpl w:val="3F6A189C"/>
    <w:lvl w:ilvl="0" w:tplc="8AE27F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A4205"/>
    <w:multiLevelType w:val="multilevel"/>
    <w:tmpl w:val="54EC3984"/>
    <w:lvl w:ilvl="0">
      <w:start w:val="6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C34ED8"/>
    <w:multiLevelType w:val="multilevel"/>
    <w:tmpl w:val="B8E6BE8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238C5A23"/>
    <w:multiLevelType w:val="hybridMultilevel"/>
    <w:tmpl w:val="B0A435D2"/>
    <w:lvl w:ilvl="0" w:tplc="2F482EE0">
      <w:start w:val="1"/>
      <w:numFmt w:val="decimal"/>
      <w:lvlText w:val="%1."/>
      <w:lvlJc w:val="left"/>
      <w:pPr>
        <w:ind w:left="885" w:hanging="525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455E0"/>
    <w:multiLevelType w:val="hybridMultilevel"/>
    <w:tmpl w:val="C2EA1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62AFB"/>
    <w:multiLevelType w:val="hybridMultilevel"/>
    <w:tmpl w:val="6248D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97652"/>
    <w:multiLevelType w:val="hybridMultilevel"/>
    <w:tmpl w:val="DF5E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482820"/>
    <w:multiLevelType w:val="hybridMultilevel"/>
    <w:tmpl w:val="7F2C63A8"/>
    <w:lvl w:ilvl="0" w:tplc="A1C0E4AA">
      <w:start w:val="1"/>
      <w:numFmt w:val="decimal"/>
      <w:lvlText w:val="%1."/>
      <w:lvlJc w:val="left"/>
      <w:pPr>
        <w:ind w:left="720" w:hanging="360"/>
      </w:pPr>
      <w:rPr>
        <w:rFonts w:ascii="Times New Roman" w:eastAsia="Courier New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67048"/>
    <w:multiLevelType w:val="hybridMultilevel"/>
    <w:tmpl w:val="386CE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40515"/>
    <w:multiLevelType w:val="multilevel"/>
    <w:tmpl w:val="EF18226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6">
    <w:nsid w:val="3B974AE5"/>
    <w:multiLevelType w:val="hybridMultilevel"/>
    <w:tmpl w:val="5E067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F50C71"/>
    <w:multiLevelType w:val="hybridMultilevel"/>
    <w:tmpl w:val="CEAE7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0C70CB"/>
    <w:multiLevelType w:val="multilevel"/>
    <w:tmpl w:val="BFC6C4E8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9">
    <w:nsid w:val="612D4305"/>
    <w:multiLevelType w:val="hybridMultilevel"/>
    <w:tmpl w:val="FEA8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252EC"/>
    <w:multiLevelType w:val="hybridMultilevel"/>
    <w:tmpl w:val="3D52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1D258A"/>
    <w:multiLevelType w:val="multilevel"/>
    <w:tmpl w:val="95D242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8CF0898"/>
    <w:multiLevelType w:val="hybridMultilevel"/>
    <w:tmpl w:val="437437FC"/>
    <w:lvl w:ilvl="0" w:tplc="A738AA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80994"/>
    <w:multiLevelType w:val="multilevel"/>
    <w:tmpl w:val="5D60B78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711F120B"/>
    <w:multiLevelType w:val="hybridMultilevel"/>
    <w:tmpl w:val="4C52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96D39"/>
    <w:multiLevelType w:val="hybridMultilevel"/>
    <w:tmpl w:val="E99E18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F63737"/>
    <w:multiLevelType w:val="multilevel"/>
    <w:tmpl w:val="5D2E00D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7DA2791A"/>
    <w:multiLevelType w:val="hybridMultilevel"/>
    <w:tmpl w:val="4956D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456FC"/>
    <w:multiLevelType w:val="hybridMultilevel"/>
    <w:tmpl w:val="D87E0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761D90"/>
    <w:multiLevelType w:val="multilevel"/>
    <w:tmpl w:val="BD16A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21"/>
  </w:num>
  <w:num w:numId="4">
    <w:abstractNumId w:val="18"/>
  </w:num>
  <w:num w:numId="5">
    <w:abstractNumId w:val="26"/>
  </w:num>
  <w:num w:numId="6">
    <w:abstractNumId w:val="4"/>
  </w:num>
  <w:num w:numId="7">
    <w:abstractNumId w:val="23"/>
  </w:num>
  <w:num w:numId="8">
    <w:abstractNumId w:val="1"/>
  </w:num>
  <w:num w:numId="9">
    <w:abstractNumId w:val="3"/>
  </w:num>
  <w:num w:numId="10">
    <w:abstractNumId w:val="9"/>
  </w:num>
  <w:num w:numId="11">
    <w:abstractNumId w:val="29"/>
  </w:num>
  <w:num w:numId="12">
    <w:abstractNumId w:val="8"/>
  </w:num>
  <w:num w:numId="13">
    <w:abstractNumId w:val="22"/>
  </w:num>
  <w:num w:numId="14">
    <w:abstractNumId w:val="12"/>
  </w:num>
  <w:num w:numId="15">
    <w:abstractNumId w:val="10"/>
  </w:num>
  <w:num w:numId="16">
    <w:abstractNumId w:val="5"/>
  </w:num>
  <w:num w:numId="17">
    <w:abstractNumId w:val="17"/>
  </w:num>
  <w:num w:numId="18">
    <w:abstractNumId w:val="25"/>
  </w:num>
  <w:num w:numId="19">
    <w:abstractNumId w:val="27"/>
  </w:num>
  <w:num w:numId="20">
    <w:abstractNumId w:val="6"/>
  </w:num>
  <w:num w:numId="21">
    <w:abstractNumId w:val="16"/>
  </w:num>
  <w:num w:numId="22">
    <w:abstractNumId w:val="14"/>
  </w:num>
  <w:num w:numId="23">
    <w:abstractNumId w:val="19"/>
  </w:num>
  <w:num w:numId="24">
    <w:abstractNumId w:val="11"/>
  </w:num>
  <w:num w:numId="25">
    <w:abstractNumId w:val="0"/>
  </w:num>
  <w:num w:numId="26">
    <w:abstractNumId w:val="13"/>
  </w:num>
  <w:num w:numId="27">
    <w:abstractNumId w:val="20"/>
  </w:num>
  <w:num w:numId="28">
    <w:abstractNumId w:val="28"/>
  </w:num>
  <w:num w:numId="29">
    <w:abstractNumId w:val="24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6D"/>
    <w:rsid w:val="00001100"/>
    <w:rsid w:val="00011B4F"/>
    <w:rsid w:val="000148F0"/>
    <w:rsid w:val="000266A0"/>
    <w:rsid w:val="00044694"/>
    <w:rsid w:val="00045BC9"/>
    <w:rsid w:val="00057BAE"/>
    <w:rsid w:val="00060A50"/>
    <w:rsid w:val="00065B06"/>
    <w:rsid w:val="00073ABB"/>
    <w:rsid w:val="0008797A"/>
    <w:rsid w:val="0009103C"/>
    <w:rsid w:val="000928BE"/>
    <w:rsid w:val="00093B82"/>
    <w:rsid w:val="000B1C07"/>
    <w:rsid w:val="000B26D1"/>
    <w:rsid w:val="000B5431"/>
    <w:rsid w:val="000C001B"/>
    <w:rsid w:val="000C382C"/>
    <w:rsid w:val="000C3D78"/>
    <w:rsid w:val="000C4899"/>
    <w:rsid w:val="000C71AF"/>
    <w:rsid w:val="000D07E7"/>
    <w:rsid w:val="000D30B1"/>
    <w:rsid w:val="000E03D0"/>
    <w:rsid w:val="000F19CA"/>
    <w:rsid w:val="000F33A0"/>
    <w:rsid w:val="000F60F7"/>
    <w:rsid w:val="000F78F6"/>
    <w:rsid w:val="000F7DD2"/>
    <w:rsid w:val="00104199"/>
    <w:rsid w:val="00113BCC"/>
    <w:rsid w:val="0012375D"/>
    <w:rsid w:val="00133475"/>
    <w:rsid w:val="00134FE3"/>
    <w:rsid w:val="001413BC"/>
    <w:rsid w:val="00154397"/>
    <w:rsid w:val="00162EC1"/>
    <w:rsid w:val="001724BF"/>
    <w:rsid w:val="00193523"/>
    <w:rsid w:val="001A14D2"/>
    <w:rsid w:val="001B4592"/>
    <w:rsid w:val="001B6CB0"/>
    <w:rsid w:val="001C27A2"/>
    <w:rsid w:val="001D3A65"/>
    <w:rsid w:val="001D73D2"/>
    <w:rsid w:val="00203BC3"/>
    <w:rsid w:val="00211555"/>
    <w:rsid w:val="002136AE"/>
    <w:rsid w:val="00217876"/>
    <w:rsid w:val="00227F44"/>
    <w:rsid w:val="00233544"/>
    <w:rsid w:val="0024568B"/>
    <w:rsid w:val="00245E1C"/>
    <w:rsid w:val="00251329"/>
    <w:rsid w:val="002649FC"/>
    <w:rsid w:val="00272B1D"/>
    <w:rsid w:val="00273D0A"/>
    <w:rsid w:val="00282AE6"/>
    <w:rsid w:val="00282C6F"/>
    <w:rsid w:val="00295B9B"/>
    <w:rsid w:val="00296369"/>
    <w:rsid w:val="002B2AD1"/>
    <w:rsid w:val="002C349B"/>
    <w:rsid w:val="002C5AA8"/>
    <w:rsid w:val="002D39F5"/>
    <w:rsid w:val="002D76A9"/>
    <w:rsid w:val="00315DFC"/>
    <w:rsid w:val="00346A6A"/>
    <w:rsid w:val="00355254"/>
    <w:rsid w:val="0036335F"/>
    <w:rsid w:val="00367CAF"/>
    <w:rsid w:val="00381D4C"/>
    <w:rsid w:val="00385E47"/>
    <w:rsid w:val="003A18EB"/>
    <w:rsid w:val="003B3ED2"/>
    <w:rsid w:val="003B7165"/>
    <w:rsid w:val="003C277A"/>
    <w:rsid w:val="003D0676"/>
    <w:rsid w:val="003D0DCC"/>
    <w:rsid w:val="003D36DC"/>
    <w:rsid w:val="003D62F0"/>
    <w:rsid w:val="003D689F"/>
    <w:rsid w:val="003D763F"/>
    <w:rsid w:val="003E1123"/>
    <w:rsid w:val="003E262A"/>
    <w:rsid w:val="003F0BFC"/>
    <w:rsid w:val="003F1175"/>
    <w:rsid w:val="0041384A"/>
    <w:rsid w:val="00417EBD"/>
    <w:rsid w:val="00423E39"/>
    <w:rsid w:val="004276C3"/>
    <w:rsid w:val="00440909"/>
    <w:rsid w:val="00443D99"/>
    <w:rsid w:val="00447C24"/>
    <w:rsid w:val="0045441A"/>
    <w:rsid w:val="0045504B"/>
    <w:rsid w:val="004608E7"/>
    <w:rsid w:val="00467E9B"/>
    <w:rsid w:val="00496D29"/>
    <w:rsid w:val="004A38B5"/>
    <w:rsid w:val="004A425C"/>
    <w:rsid w:val="004A496E"/>
    <w:rsid w:val="004B2409"/>
    <w:rsid w:val="004B34F6"/>
    <w:rsid w:val="004B5686"/>
    <w:rsid w:val="004C3604"/>
    <w:rsid w:val="004E15C4"/>
    <w:rsid w:val="004E237B"/>
    <w:rsid w:val="004E3940"/>
    <w:rsid w:val="00502803"/>
    <w:rsid w:val="00511A5F"/>
    <w:rsid w:val="00520C19"/>
    <w:rsid w:val="0052599B"/>
    <w:rsid w:val="00535D11"/>
    <w:rsid w:val="00536667"/>
    <w:rsid w:val="00536E7B"/>
    <w:rsid w:val="005571E4"/>
    <w:rsid w:val="005605D4"/>
    <w:rsid w:val="005625DF"/>
    <w:rsid w:val="00566531"/>
    <w:rsid w:val="0057149E"/>
    <w:rsid w:val="00574AC7"/>
    <w:rsid w:val="005801D3"/>
    <w:rsid w:val="00583BF8"/>
    <w:rsid w:val="005845E9"/>
    <w:rsid w:val="00587316"/>
    <w:rsid w:val="005906EC"/>
    <w:rsid w:val="0059110A"/>
    <w:rsid w:val="0059699A"/>
    <w:rsid w:val="005A4085"/>
    <w:rsid w:val="005C754F"/>
    <w:rsid w:val="005C7A70"/>
    <w:rsid w:val="005D7905"/>
    <w:rsid w:val="005E0B73"/>
    <w:rsid w:val="005E40DF"/>
    <w:rsid w:val="005F3D74"/>
    <w:rsid w:val="005F6133"/>
    <w:rsid w:val="00602764"/>
    <w:rsid w:val="0060763C"/>
    <w:rsid w:val="00611457"/>
    <w:rsid w:val="00636B19"/>
    <w:rsid w:val="00637C8F"/>
    <w:rsid w:val="006434A8"/>
    <w:rsid w:val="00644CEE"/>
    <w:rsid w:val="006509C7"/>
    <w:rsid w:val="00662CE4"/>
    <w:rsid w:val="0067073C"/>
    <w:rsid w:val="00670D36"/>
    <w:rsid w:val="0069174D"/>
    <w:rsid w:val="006A75CB"/>
    <w:rsid w:val="006B5CDE"/>
    <w:rsid w:val="006F31BF"/>
    <w:rsid w:val="007051AD"/>
    <w:rsid w:val="007078E7"/>
    <w:rsid w:val="0071240A"/>
    <w:rsid w:val="00721B23"/>
    <w:rsid w:val="0072258B"/>
    <w:rsid w:val="00734941"/>
    <w:rsid w:val="00742976"/>
    <w:rsid w:val="00754B86"/>
    <w:rsid w:val="007568B8"/>
    <w:rsid w:val="00761E02"/>
    <w:rsid w:val="007643DE"/>
    <w:rsid w:val="00771EA7"/>
    <w:rsid w:val="0077616E"/>
    <w:rsid w:val="00796301"/>
    <w:rsid w:val="007969D7"/>
    <w:rsid w:val="007E2CB1"/>
    <w:rsid w:val="007F24C1"/>
    <w:rsid w:val="00805DFC"/>
    <w:rsid w:val="00806BE9"/>
    <w:rsid w:val="00830D9D"/>
    <w:rsid w:val="00833466"/>
    <w:rsid w:val="008520AE"/>
    <w:rsid w:val="0085355F"/>
    <w:rsid w:val="0085448F"/>
    <w:rsid w:val="00865DE8"/>
    <w:rsid w:val="00870A29"/>
    <w:rsid w:val="008739EF"/>
    <w:rsid w:val="00876D49"/>
    <w:rsid w:val="00876DB1"/>
    <w:rsid w:val="00876F84"/>
    <w:rsid w:val="00880E98"/>
    <w:rsid w:val="00891467"/>
    <w:rsid w:val="0089531C"/>
    <w:rsid w:val="00896DED"/>
    <w:rsid w:val="008A3701"/>
    <w:rsid w:val="008B1359"/>
    <w:rsid w:val="008B288F"/>
    <w:rsid w:val="008C516F"/>
    <w:rsid w:val="008C596A"/>
    <w:rsid w:val="008D46A3"/>
    <w:rsid w:val="008E2CA8"/>
    <w:rsid w:val="008E545B"/>
    <w:rsid w:val="008E7DB8"/>
    <w:rsid w:val="008F3006"/>
    <w:rsid w:val="008F61D8"/>
    <w:rsid w:val="00900BF4"/>
    <w:rsid w:val="00905597"/>
    <w:rsid w:val="009109F5"/>
    <w:rsid w:val="00911012"/>
    <w:rsid w:val="00912A16"/>
    <w:rsid w:val="00914EDF"/>
    <w:rsid w:val="00920FD2"/>
    <w:rsid w:val="00921823"/>
    <w:rsid w:val="00925396"/>
    <w:rsid w:val="0092696E"/>
    <w:rsid w:val="00937EC9"/>
    <w:rsid w:val="009410BF"/>
    <w:rsid w:val="00943D8F"/>
    <w:rsid w:val="009512CD"/>
    <w:rsid w:val="00952E25"/>
    <w:rsid w:val="00953D57"/>
    <w:rsid w:val="00955724"/>
    <w:rsid w:val="00960B1A"/>
    <w:rsid w:val="00966CFC"/>
    <w:rsid w:val="00971E14"/>
    <w:rsid w:val="00975996"/>
    <w:rsid w:val="00980438"/>
    <w:rsid w:val="009816E7"/>
    <w:rsid w:val="009918AA"/>
    <w:rsid w:val="009A3D28"/>
    <w:rsid w:val="009A4A0F"/>
    <w:rsid w:val="009A76EC"/>
    <w:rsid w:val="009B4E36"/>
    <w:rsid w:val="009B5392"/>
    <w:rsid w:val="009B56D0"/>
    <w:rsid w:val="009B5AD4"/>
    <w:rsid w:val="009C1A30"/>
    <w:rsid w:val="009D05D4"/>
    <w:rsid w:val="009D60BF"/>
    <w:rsid w:val="009D69AF"/>
    <w:rsid w:val="009D6CC0"/>
    <w:rsid w:val="009F06D4"/>
    <w:rsid w:val="009F253F"/>
    <w:rsid w:val="009F312A"/>
    <w:rsid w:val="009F6F75"/>
    <w:rsid w:val="00A1171D"/>
    <w:rsid w:val="00A41EFC"/>
    <w:rsid w:val="00A45E0D"/>
    <w:rsid w:val="00A55E10"/>
    <w:rsid w:val="00A56502"/>
    <w:rsid w:val="00A62CD2"/>
    <w:rsid w:val="00A71A17"/>
    <w:rsid w:val="00A72E38"/>
    <w:rsid w:val="00A96D3C"/>
    <w:rsid w:val="00AA27A5"/>
    <w:rsid w:val="00AB2D74"/>
    <w:rsid w:val="00AB44B7"/>
    <w:rsid w:val="00AC20E3"/>
    <w:rsid w:val="00AD5CA6"/>
    <w:rsid w:val="00AE6262"/>
    <w:rsid w:val="00AF5D7A"/>
    <w:rsid w:val="00AF6C73"/>
    <w:rsid w:val="00B14599"/>
    <w:rsid w:val="00B14A77"/>
    <w:rsid w:val="00B16295"/>
    <w:rsid w:val="00B21614"/>
    <w:rsid w:val="00B25135"/>
    <w:rsid w:val="00B2656D"/>
    <w:rsid w:val="00B27214"/>
    <w:rsid w:val="00B50654"/>
    <w:rsid w:val="00B5267D"/>
    <w:rsid w:val="00B52CDA"/>
    <w:rsid w:val="00B53BE3"/>
    <w:rsid w:val="00B62424"/>
    <w:rsid w:val="00B71990"/>
    <w:rsid w:val="00B8550D"/>
    <w:rsid w:val="00B91080"/>
    <w:rsid w:val="00B9597B"/>
    <w:rsid w:val="00B96407"/>
    <w:rsid w:val="00BB2139"/>
    <w:rsid w:val="00BB528C"/>
    <w:rsid w:val="00BC1722"/>
    <w:rsid w:val="00BD30BB"/>
    <w:rsid w:val="00BD62AF"/>
    <w:rsid w:val="00BF1F93"/>
    <w:rsid w:val="00BF3EB8"/>
    <w:rsid w:val="00C03B04"/>
    <w:rsid w:val="00C041F8"/>
    <w:rsid w:val="00C0544E"/>
    <w:rsid w:val="00C20D28"/>
    <w:rsid w:val="00C22ED5"/>
    <w:rsid w:val="00C2589B"/>
    <w:rsid w:val="00C42239"/>
    <w:rsid w:val="00C46CE8"/>
    <w:rsid w:val="00C507B2"/>
    <w:rsid w:val="00C53AC2"/>
    <w:rsid w:val="00C54E34"/>
    <w:rsid w:val="00C555E7"/>
    <w:rsid w:val="00C60E2C"/>
    <w:rsid w:val="00C61A30"/>
    <w:rsid w:val="00C7180C"/>
    <w:rsid w:val="00C937FC"/>
    <w:rsid w:val="00C97960"/>
    <w:rsid w:val="00CB3629"/>
    <w:rsid w:val="00CC0480"/>
    <w:rsid w:val="00CC3DC9"/>
    <w:rsid w:val="00CC4335"/>
    <w:rsid w:val="00CC5695"/>
    <w:rsid w:val="00CD1AD5"/>
    <w:rsid w:val="00CD79F2"/>
    <w:rsid w:val="00CE761C"/>
    <w:rsid w:val="00CE76C3"/>
    <w:rsid w:val="00CF0AED"/>
    <w:rsid w:val="00CF12C7"/>
    <w:rsid w:val="00CF1844"/>
    <w:rsid w:val="00CF4C2D"/>
    <w:rsid w:val="00CF7C44"/>
    <w:rsid w:val="00D04F2E"/>
    <w:rsid w:val="00D22A7F"/>
    <w:rsid w:val="00D266FD"/>
    <w:rsid w:val="00D274A5"/>
    <w:rsid w:val="00D27704"/>
    <w:rsid w:val="00D414DD"/>
    <w:rsid w:val="00D466C3"/>
    <w:rsid w:val="00D47840"/>
    <w:rsid w:val="00D511D8"/>
    <w:rsid w:val="00D51E39"/>
    <w:rsid w:val="00D54541"/>
    <w:rsid w:val="00D551E1"/>
    <w:rsid w:val="00D62EF1"/>
    <w:rsid w:val="00D67829"/>
    <w:rsid w:val="00D73DC8"/>
    <w:rsid w:val="00D77C27"/>
    <w:rsid w:val="00D904CC"/>
    <w:rsid w:val="00D93429"/>
    <w:rsid w:val="00D93E7F"/>
    <w:rsid w:val="00D94282"/>
    <w:rsid w:val="00D978F5"/>
    <w:rsid w:val="00DD160E"/>
    <w:rsid w:val="00DD1FA8"/>
    <w:rsid w:val="00DD685D"/>
    <w:rsid w:val="00DE1D7E"/>
    <w:rsid w:val="00DE1F65"/>
    <w:rsid w:val="00DE3260"/>
    <w:rsid w:val="00DF0665"/>
    <w:rsid w:val="00DF3A8C"/>
    <w:rsid w:val="00DF7302"/>
    <w:rsid w:val="00DF7A6F"/>
    <w:rsid w:val="00E06A59"/>
    <w:rsid w:val="00E1085F"/>
    <w:rsid w:val="00E12ED3"/>
    <w:rsid w:val="00E176D4"/>
    <w:rsid w:val="00E17855"/>
    <w:rsid w:val="00E17F91"/>
    <w:rsid w:val="00E219E6"/>
    <w:rsid w:val="00E31CB0"/>
    <w:rsid w:val="00E45D9C"/>
    <w:rsid w:val="00E62DB7"/>
    <w:rsid w:val="00E843C6"/>
    <w:rsid w:val="00E925A7"/>
    <w:rsid w:val="00EA3785"/>
    <w:rsid w:val="00EA790E"/>
    <w:rsid w:val="00EA7B06"/>
    <w:rsid w:val="00EB03C3"/>
    <w:rsid w:val="00EB06E6"/>
    <w:rsid w:val="00EB7F9E"/>
    <w:rsid w:val="00EC2DCA"/>
    <w:rsid w:val="00EC71B2"/>
    <w:rsid w:val="00EF203C"/>
    <w:rsid w:val="00EF5BA3"/>
    <w:rsid w:val="00EF7935"/>
    <w:rsid w:val="00F06C71"/>
    <w:rsid w:val="00F13B25"/>
    <w:rsid w:val="00F152FD"/>
    <w:rsid w:val="00F27A87"/>
    <w:rsid w:val="00F42D19"/>
    <w:rsid w:val="00F44F10"/>
    <w:rsid w:val="00F45FCA"/>
    <w:rsid w:val="00F52528"/>
    <w:rsid w:val="00F543CA"/>
    <w:rsid w:val="00F55371"/>
    <w:rsid w:val="00F653CD"/>
    <w:rsid w:val="00F90484"/>
    <w:rsid w:val="00F93157"/>
    <w:rsid w:val="00FB11FF"/>
    <w:rsid w:val="00FB2207"/>
    <w:rsid w:val="00FB73C9"/>
    <w:rsid w:val="00FD3156"/>
    <w:rsid w:val="00FD79B9"/>
    <w:rsid w:val="00FE0BA0"/>
    <w:rsid w:val="00FE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656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B2656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"/>
    <w:rsid w:val="00B2656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0"/>
    <w:rsid w:val="00B2656D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B2656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11pt">
    <w:name w:val="Основной текст (9) + 11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B2656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01">
    <w:name w:val="Основной текст (10) + 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Основной текст + Курсив"/>
    <w:basedOn w:val="a3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9pt">
    <w:name w:val="Основной текст (9) + 9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911pt0">
    <w:name w:val="Основной текст (9) + 11 pt;Курсив"/>
    <w:basedOn w:val="9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95pt">
    <w:name w:val="Основной текст (10) + 9;5 pt;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2656D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  <w:style w:type="paragraph" w:customStyle="1" w:styleId="2">
    <w:name w:val="Основной текст2"/>
    <w:basedOn w:val="a"/>
    <w:link w:val="a3"/>
    <w:rsid w:val="00B2656D"/>
    <w:pPr>
      <w:shd w:val="clear" w:color="auto" w:fill="FFFFFF"/>
      <w:spacing w:after="720" w:line="277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B2656D"/>
    <w:pPr>
      <w:shd w:val="clear" w:color="auto" w:fill="FFFFFF"/>
      <w:spacing w:before="360" w:after="12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pacing w:val="10"/>
      <w:sz w:val="26"/>
      <w:szCs w:val="26"/>
      <w:lang w:eastAsia="en-US" w:bidi="ar-SA"/>
    </w:rPr>
  </w:style>
  <w:style w:type="paragraph" w:customStyle="1" w:styleId="90">
    <w:name w:val="Основной текст (9)"/>
    <w:basedOn w:val="a"/>
    <w:link w:val="9"/>
    <w:rsid w:val="00B2656D"/>
    <w:pPr>
      <w:shd w:val="clear" w:color="auto" w:fill="FFFFFF"/>
      <w:spacing w:before="120" w:line="515" w:lineRule="exact"/>
      <w:ind w:hanging="2040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100">
    <w:name w:val="Основной текст (10)"/>
    <w:basedOn w:val="a"/>
    <w:link w:val="10"/>
    <w:rsid w:val="00B2656D"/>
    <w:pPr>
      <w:shd w:val="clear" w:color="auto" w:fill="FFFFFF"/>
      <w:spacing w:after="12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styleId="a5">
    <w:name w:val="List Paragraph"/>
    <w:basedOn w:val="a"/>
    <w:uiPriority w:val="34"/>
    <w:qFormat/>
    <w:rsid w:val="00CC4335"/>
    <w:pPr>
      <w:ind w:left="720"/>
      <w:contextualSpacing/>
    </w:pPr>
  </w:style>
  <w:style w:type="paragraph" w:customStyle="1" w:styleId="ConsPlusNormal">
    <w:name w:val="ConsPlusNormal"/>
    <w:rsid w:val="00CC43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CC4335"/>
  </w:style>
  <w:style w:type="paragraph" w:customStyle="1" w:styleId="3">
    <w:name w:val="Основной текст3"/>
    <w:basedOn w:val="a"/>
    <w:rsid w:val="00CC4335"/>
    <w:pPr>
      <w:widowControl/>
      <w:shd w:val="clear" w:color="auto" w:fill="FFFFFF"/>
      <w:spacing w:before="600" w:after="600" w:line="320" w:lineRule="exact"/>
      <w:ind w:hanging="340"/>
      <w:jc w:val="both"/>
    </w:pPr>
    <w:rPr>
      <w:rFonts w:ascii="Times New Roman" w:eastAsia="Times New Roman" w:hAnsi="Times New Roman" w:cs="Times New Roman"/>
      <w:color w:val="auto"/>
      <w:spacing w:val="12"/>
      <w:sz w:val="23"/>
      <w:szCs w:val="23"/>
      <w:lang w:val="en-US" w:eastAsia="en-US" w:bidi="ar-SA"/>
    </w:rPr>
  </w:style>
  <w:style w:type="character" w:customStyle="1" w:styleId="20">
    <w:name w:val="Заголовок №2_"/>
    <w:basedOn w:val="a0"/>
    <w:link w:val="21"/>
    <w:rsid w:val="00CC4335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21">
    <w:name w:val="Заголовок №2"/>
    <w:basedOn w:val="a"/>
    <w:link w:val="20"/>
    <w:rsid w:val="00CC4335"/>
    <w:pPr>
      <w:widowControl/>
      <w:shd w:val="clear" w:color="auto" w:fill="FFFFFF"/>
      <w:spacing w:before="300" w:after="3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spacing w:val="13"/>
      <w:sz w:val="23"/>
      <w:szCs w:val="23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637C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7C8F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table" w:styleId="a8">
    <w:name w:val="Table Grid"/>
    <w:basedOn w:val="a1"/>
    <w:uiPriority w:val="59"/>
    <w:rsid w:val="00233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98043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80438"/>
    <w:rPr>
      <w:color w:val="800080"/>
      <w:u w:val="single"/>
    </w:rPr>
  </w:style>
  <w:style w:type="paragraph" w:customStyle="1" w:styleId="xl69">
    <w:name w:val="xl69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0">
    <w:name w:val="xl70"/>
    <w:basedOn w:val="a"/>
    <w:rsid w:val="00980438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1">
    <w:name w:val="xl71"/>
    <w:basedOn w:val="a"/>
    <w:rsid w:val="00980438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2">
    <w:name w:val="xl72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73">
    <w:name w:val="xl73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40"/>
      <w:szCs w:val="40"/>
      <w:lang w:bidi="ar-SA"/>
    </w:rPr>
  </w:style>
  <w:style w:type="paragraph" w:styleId="ab">
    <w:name w:val="Plain Text"/>
    <w:basedOn w:val="a"/>
    <w:link w:val="ac"/>
    <w:uiPriority w:val="99"/>
    <w:unhideWhenUsed/>
    <w:rsid w:val="00761E02"/>
    <w:pPr>
      <w:widowControl/>
    </w:pPr>
    <w:rPr>
      <w:rFonts w:ascii="Arial" w:eastAsiaTheme="minorHAnsi" w:hAnsi="Arial" w:cstheme="minorBidi"/>
      <w:color w:val="auto"/>
      <w:sz w:val="20"/>
      <w:szCs w:val="21"/>
      <w:lang w:eastAsia="en-US" w:bidi="ar-SA"/>
    </w:rPr>
  </w:style>
  <w:style w:type="character" w:customStyle="1" w:styleId="ac">
    <w:name w:val="Текст Знак"/>
    <w:basedOn w:val="a0"/>
    <w:link w:val="ab"/>
    <w:uiPriority w:val="99"/>
    <w:rsid w:val="00761E02"/>
    <w:rPr>
      <w:rFonts w:ascii="Arial" w:hAnsi="Arial"/>
      <w:sz w:val="20"/>
      <w:szCs w:val="21"/>
    </w:rPr>
  </w:style>
  <w:style w:type="paragraph" w:styleId="ad">
    <w:name w:val="Body Text"/>
    <w:basedOn w:val="a"/>
    <w:link w:val="ae"/>
    <w:uiPriority w:val="99"/>
    <w:semiHidden/>
    <w:unhideWhenUsed/>
    <w:rsid w:val="00900BF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900BF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ody Text First Indent"/>
    <w:basedOn w:val="ad"/>
    <w:link w:val="af0"/>
    <w:uiPriority w:val="99"/>
    <w:unhideWhenUsed/>
    <w:rsid w:val="00900BF4"/>
    <w:pPr>
      <w:widowControl/>
      <w:spacing w:after="0"/>
      <w:ind w:firstLine="360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f0">
    <w:name w:val="Красная строка Знак"/>
    <w:basedOn w:val="ae"/>
    <w:link w:val="af"/>
    <w:uiPriority w:val="99"/>
    <w:rsid w:val="00900BF4"/>
    <w:rPr>
      <w:rFonts w:ascii="Times New Roman" w:eastAsia="Times New Roman" w:hAnsi="Times New Roman" w:cs="Times New Roman"/>
      <w:color w:val="000000"/>
      <w:sz w:val="28"/>
      <w:szCs w:val="24"/>
      <w:lang w:eastAsia="ru-RU" w:bidi="ru-RU"/>
    </w:rPr>
  </w:style>
  <w:style w:type="character" w:customStyle="1" w:styleId="blk">
    <w:name w:val="blk"/>
    <w:basedOn w:val="a0"/>
    <w:rsid w:val="00B96407"/>
  </w:style>
  <w:style w:type="paragraph" w:styleId="af1">
    <w:name w:val="Normal (Web)"/>
    <w:basedOn w:val="a"/>
    <w:rsid w:val="00AC20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2">
    <w:name w:val="No Spacing"/>
    <w:uiPriority w:val="1"/>
    <w:qFormat/>
    <w:rsid w:val="00AC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656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B2656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"/>
    <w:rsid w:val="00B2656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0"/>
    <w:rsid w:val="00B2656D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B2656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11pt">
    <w:name w:val="Основной текст (9) + 11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B2656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01">
    <w:name w:val="Основной текст (10) + 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Основной текст + Курсив"/>
    <w:basedOn w:val="a3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9pt">
    <w:name w:val="Основной текст (9) + 9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911pt0">
    <w:name w:val="Основной текст (9) + 11 pt;Курсив"/>
    <w:basedOn w:val="9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95pt">
    <w:name w:val="Основной текст (10) + 9;5 pt;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2656D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  <w:style w:type="paragraph" w:customStyle="1" w:styleId="2">
    <w:name w:val="Основной текст2"/>
    <w:basedOn w:val="a"/>
    <w:link w:val="a3"/>
    <w:rsid w:val="00B2656D"/>
    <w:pPr>
      <w:shd w:val="clear" w:color="auto" w:fill="FFFFFF"/>
      <w:spacing w:after="720" w:line="277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B2656D"/>
    <w:pPr>
      <w:shd w:val="clear" w:color="auto" w:fill="FFFFFF"/>
      <w:spacing w:before="360" w:after="12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pacing w:val="10"/>
      <w:sz w:val="26"/>
      <w:szCs w:val="26"/>
      <w:lang w:eastAsia="en-US" w:bidi="ar-SA"/>
    </w:rPr>
  </w:style>
  <w:style w:type="paragraph" w:customStyle="1" w:styleId="90">
    <w:name w:val="Основной текст (9)"/>
    <w:basedOn w:val="a"/>
    <w:link w:val="9"/>
    <w:rsid w:val="00B2656D"/>
    <w:pPr>
      <w:shd w:val="clear" w:color="auto" w:fill="FFFFFF"/>
      <w:spacing w:before="120" w:line="515" w:lineRule="exact"/>
      <w:ind w:hanging="2040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100">
    <w:name w:val="Основной текст (10)"/>
    <w:basedOn w:val="a"/>
    <w:link w:val="10"/>
    <w:rsid w:val="00B2656D"/>
    <w:pPr>
      <w:shd w:val="clear" w:color="auto" w:fill="FFFFFF"/>
      <w:spacing w:after="12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styleId="a5">
    <w:name w:val="List Paragraph"/>
    <w:basedOn w:val="a"/>
    <w:uiPriority w:val="34"/>
    <w:qFormat/>
    <w:rsid w:val="00CC4335"/>
    <w:pPr>
      <w:ind w:left="720"/>
      <w:contextualSpacing/>
    </w:pPr>
  </w:style>
  <w:style w:type="paragraph" w:customStyle="1" w:styleId="ConsPlusNormal">
    <w:name w:val="ConsPlusNormal"/>
    <w:rsid w:val="00CC43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CC4335"/>
  </w:style>
  <w:style w:type="paragraph" w:customStyle="1" w:styleId="3">
    <w:name w:val="Основной текст3"/>
    <w:basedOn w:val="a"/>
    <w:rsid w:val="00CC4335"/>
    <w:pPr>
      <w:widowControl/>
      <w:shd w:val="clear" w:color="auto" w:fill="FFFFFF"/>
      <w:spacing w:before="600" w:after="600" w:line="320" w:lineRule="exact"/>
      <w:ind w:hanging="340"/>
      <w:jc w:val="both"/>
    </w:pPr>
    <w:rPr>
      <w:rFonts w:ascii="Times New Roman" w:eastAsia="Times New Roman" w:hAnsi="Times New Roman" w:cs="Times New Roman"/>
      <w:color w:val="auto"/>
      <w:spacing w:val="12"/>
      <w:sz w:val="23"/>
      <w:szCs w:val="23"/>
      <w:lang w:val="en-US" w:eastAsia="en-US" w:bidi="ar-SA"/>
    </w:rPr>
  </w:style>
  <w:style w:type="character" w:customStyle="1" w:styleId="20">
    <w:name w:val="Заголовок №2_"/>
    <w:basedOn w:val="a0"/>
    <w:link w:val="21"/>
    <w:rsid w:val="00CC4335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21">
    <w:name w:val="Заголовок №2"/>
    <w:basedOn w:val="a"/>
    <w:link w:val="20"/>
    <w:rsid w:val="00CC4335"/>
    <w:pPr>
      <w:widowControl/>
      <w:shd w:val="clear" w:color="auto" w:fill="FFFFFF"/>
      <w:spacing w:before="300" w:after="3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spacing w:val="13"/>
      <w:sz w:val="23"/>
      <w:szCs w:val="23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637C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7C8F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table" w:styleId="a8">
    <w:name w:val="Table Grid"/>
    <w:basedOn w:val="a1"/>
    <w:uiPriority w:val="59"/>
    <w:rsid w:val="00233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98043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80438"/>
    <w:rPr>
      <w:color w:val="800080"/>
      <w:u w:val="single"/>
    </w:rPr>
  </w:style>
  <w:style w:type="paragraph" w:customStyle="1" w:styleId="xl69">
    <w:name w:val="xl69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0">
    <w:name w:val="xl70"/>
    <w:basedOn w:val="a"/>
    <w:rsid w:val="00980438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1">
    <w:name w:val="xl71"/>
    <w:basedOn w:val="a"/>
    <w:rsid w:val="00980438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2">
    <w:name w:val="xl72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73">
    <w:name w:val="xl73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40"/>
      <w:szCs w:val="40"/>
      <w:lang w:bidi="ar-SA"/>
    </w:rPr>
  </w:style>
  <w:style w:type="paragraph" w:styleId="ab">
    <w:name w:val="Plain Text"/>
    <w:basedOn w:val="a"/>
    <w:link w:val="ac"/>
    <w:uiPriority w:val="99"/>
    <w:unhideWhenUsed/>
    <w:rsid w:val="00761E02"/>
    <w:pPr>
      <w:widowControl/>
    </w:pPr>
    <w:rPr>
      <w:rFonts w:ascii="Arial" w:eastAsiaTheme="minorHAnsi" w:hAnsi="Arial" w:cstheme="minorBidi"/>
      <w:color w:val="auto"/>
      <w:sz w:val="20"/>
      <w:szCs w:val="21"/>
      <w:lang w:eastAsia="en-US" w:bidi="ar-SA"/>
    </w:rPr>
  </w:style>
  <w:style w:type="character" w:customStyle="1" w:styleId="ac">
    <w:name w:val="Текст Знак"/>
    <w:basedOn w:val="a0"/>
    <w:link w:val="ab"/>
    <w:uiPriority w:val="99"/>
    <w:rsid w:val="00761E02"/>
    <w:rPr>
      <w:rFonts w:ascii="Arial" w:hAnsi="Arial"/>
      <w:sz w:val="20"/>
      <w:szCs w:val="21"/>
    </w:rPr>
  </w:style>
  <w:style w:type="paragraph" w:styleId="ad">
    <w:name w:val="Body Text"/>
    <w:basedOn w:val="a"/>
    <w:link w:val="ae"/>
    <w:uiPriority w:val="99"/>
    <w:semiHidden/>
    <w:unhideWhenUsed/>
    <w:rsid w:val="00900BF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900BF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ody Text First Indent"/>
    <w:basedOn w:val="ad"/>
    <w:link w:val="af0"/>
    <w:uiPriority w:val="99"/>
    <w:unhideWhenUsed/>
    <w:rsid w:val="00900BF4"/>
    <w:pPr>
      <w:widowControl/>
      <w:spacing w:after="0"/>
      <w:ind w:firstLine="360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f0">
    <w:name w:val="Красная строка Знак"/>
    <w:basedOn w:val="ae"/>
    <w:link w:val="af"/>
    <w:uiPriority w:val="99"/>
    <w:rsid w:val="00900BF4"/>
    <w:rPr>
      <w:rFonts w:ascii="Times New Roman" w:eastAsia="Times New Roman" w:hAnsi="Times New Roman" w:cs="Times New Roman"/>
      <w:color w:val="000000"/>
      <w:sz w:val="28"/>
      <w:szCs w:val="24"/>
      <w:lang w:eastAsia="ru-RU" w:bidi="ru-RU"/>
    </w:rPr>
  </w:style>
  <w:style w:type="character" w:customStyle="1" w:styleId="blk">
    <w:name w:val="blk"/>
    <w:basedOn w:val="a0"/>
    <w:rsid w:val="00B96407"/>
  </w:style>
  <w:style w:type="paragraph" w:styleId="af1">
    <w:name w:val="Normal (Web)"/>
    <w:basedOn w:val="a"/>
    <w:rsid w:val="00AC20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2">
    <w:name w:val="No Spacing"/>
    <w:uiPriority w:val="1"/>
    <w:qFormat/>
    <w:rsid w:val="00AC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A95A1-307E-4783-AEFD-D5AF5F629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4879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Андросов Геннадий Владимирович</dc:creator>
  <cp:lastModifiedBy>Григорян Тимур Григорьевич</cp:lastModifiedBy>
  <cp:revision>45</cp:revision>
  <cp:lastPrinted>2017-02-21T05:10:00Z</cp:lastPrinted>
  <dcterms:created xsi:type="dcterms:W3CDTF">2017-02-10T10:17:00Z</dcterms:created>
  <dcterms:modified xsi:type="dcterms:W3CDTF">2017-02-21T05:14:00Z</dcterms:modified>
</cp:coreProperties>
</file>