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D65206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D65206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  <w:r w:rsidR="000B33A6" w:rsidRPr="00D65206">
        <w:rPr>
          <w:sz w:val="28"/>
          <w:szCs w:val="28"/>
        </w:rPr>
        <w:t xml:space="preserve"> </w:t>
      </w:r>
    </w:p>
    <w:p w:rsidR="000B33A6" w:rsidRPr="00D65206" w:rsidRDefault="000B33A6" w:rsidP="000B33A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5206">
        <w:rPr>
          <w:rFonts w:ascii="Times New Roman" w:hAnsi="Times New Roman" w:cs="Times New Roman"/>
          <w:sz w:val="28"/>
          <w:szCs w:val="28"/>
        </w:rPr>
        <w:t xml:space="preserve">на выполнение строительно-монтажных, пусконаладочных и иных работ </w:t>
      </w:r>
    </w:p>
    <w:p w:rsidR="00BE3B71" w:rsidRDefault="000B33A6" w:rsidP="00D65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65206">
        <w:rPr>
          <w:rFonts w:ascii="Times New Roman" w:hAnsi="Times New Roman" w:cs="Times New Roman"/>
          <w:sz w:val="28"/>
          <w:szCs w:val="28"/>
        </w:rPr>
        <w:t xml:space="preserve">при подключении к системам теплоснабжения ПАО «МОЭК» </w:t>
      </w:r>
      <w:r w:rsidR="001F1B66" w:rsidRPr="00D65206">
        <w:rPr>
          <w:rFonts w:ascii="Times New Roman" w:hAnsi="Times New Roman" w:cs="Times New Roman"/>
          <w:sz w:val="28"/>
          <w:szCs w:val="28"/>
        </w:rPr>
        <w:t xml:space="preserve">объекта капитального строительства «Здание фонда В. Винокура в поддержку культуры и искусства», расположенного по адресу: г. Москва, </w:t>
      </w:r>
      <w:proofErr w:type="spellStart"/>
      <w:r w:rsidR="001F1B66" w:rsidRPr="00D65206">
        <w:rPr>
          <w:rFonts w:ascii="Times New Roman" w:hAnsi="Times New Roman" w:cs="Times New Roman"/>
          <w:sz w:val="28"/>
          <w:szCs w:val="28"/>
        </w:rPr>
        <w:t>Протопоповский</w:t>
      </w:r>
      <w:proofErr w:type="spellEnd"/>
      <w:r w:rsidR="001F1B66" w:rsidRPr="00D65206">
        <w:rPr>
          <w:rFonts w:ascii="Times New Roman" w:hAnsi="Times New Roman" w:cs="Times New Roman"/>
          <w:sz w:val="28"/>
          <w:szCs w:val="28"/>
        </w:rPr>
        <w:t xml:space="preserve"> пер., </w:t>
      </w:r>
      <w:r w:rsidR="00D65206">
        <w:rPr>
          <w:rFonts w:ascii="Times New Roman" w:hAnsi="Times New Roman" w:cs="Times New Roman"/>
          <w:sz w:val="28"/>
          <w:szCs w:val="28"/>
        </w:rPr>
        <w:t xml:space="preserve">        </w:t>
      </w:r>
      <w:r w:rsidR="001F1B66" w:rsidRPr="00D65206">
        <w:rPr>
          <w:rFonts w:ascii="Times New Roman" w:hAnsi="Times New Roman" w:cs="Times New Roman"/>
          <w:sz w:val="28"/>
          <w:szCs w:val="28"/>
        </w:rPr>
        <w:t>д.19, стр.1</w:t>
      </w:r>
    </w:p>
    <w:p w:rsidR="00D65206" w:rsidRPr="001F1B66" w:rsidRDefault="00D65206" w:rsidP="00D6520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1F1B66" w:rsidTr="00402DCB">
        <w:trPr>
          <w:trHeight w:val="613"/>
        </w:trPr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1F1B66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1F1B6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1F1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1F1B66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1F1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1F1B66" w:rsidRDefault="001F1B66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proofErr w:type="spellStart"/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Протопоповский</w:t>
            </w:r>
            <w:proofErr w:type="spellEnd"/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пер., д.19, стр.1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1F1B66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1F1B66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1F1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1F1B66" w:rsidRDefault="001F1B66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Договор от 28.07.2016г. № 10-11/16-852 о подклю</w:t>
            </w:r>
            <w:r w:rsidR="00E61CFE">
              <w:rPr>
                <w:rFonts w:ascii="Times New Roman" w:hAnsi="Times New Roman" w:cs="Times New Roman"/>
                <w:sz w:val="24"/>
                <w:szCs w:val="24"/>
              </w:rPr>
              <w:t>чении к системам теплоснабжения</w:t>
            </w:r>
            <w:r w:rsidR="00E61CFE" w:rsidRPr="00E61CFE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1F1B6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1F1B66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1F1B66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1F1B66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1F1B66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1F1B66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1F1B6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1F1B66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Тепловая сеть 2Ду 40 в ППУ-ПЭ с выводом сигнала на РДП.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  <w:t>30 п.м.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1B66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в монолитном полупроходном ж.б. канале 30 п.м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1B66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Тепловая камера (Реконструкция существующей тепловой камеры к.1.6)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1B66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1F1B66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врезка в существующую тепловую сеть  с установкой запорной арматуры  ШК: Ду40 – 2 шт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1F1B66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EE217A" w:rsidRPr="001F1B66" w:rsidRDefault="001F1B66" w:rsidP="001F1B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6,2х5,6х2,5 (h)м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1F1B66" w:rsidTr="00402DCB">
        <w:tc>
          <w:tcPr>
            <w:tcW w:w="568" w:type="dxa"/>
            <w:vAlign w:val="center"/>
          </w:tcPr>
          <w:p w:rsidR="00330E79" w:rsidRPr="001F1B66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1F1B66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1F1B6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1F1B66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1F1B66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1F1B66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1F1B6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1F1B66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1F1B66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1F1B66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1F1B66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1F1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1F1B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1F1B66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провести все </w:t>
            </w:r>
            <w:r w:rsidR="00DC402B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1F1B66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1F1B66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1F1B6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F1B6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1F1B6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1F1B66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1F1B66" w:rsidTr="000512AE">
        <w:trPr>
          <w:trHeight w:val="2208"/>
        </w:trPr>
        <w:tc>
          <w:tcPr>
            <w:tcW w:w="568" w:type="dxa"/>
            <w:vAlign w:val="center"/>
          </w:tcPr>
          <w:p w:rsidR="000512AE" w:rsidRPr="001F1B6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1F1B66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1F1B66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1F1B66" w:rsidTr="000512AE">
        <w:trPr>
          <w:trHeight w:val="2018"/>
        </w:trPr>
        <w:tc>
          <w:tcPr>
            <w:tcW w:w="568" w:type="dxa"/>
          </w:tcPr>
          <w:p w:rsidR="000512AE" w:rsidRPr="001F1B6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1F1B66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1F1B66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1F1B66" w:rsidTr="002954E6">
        <w:tc>
          <w:tcPr>
            <w:tcW w:w="568" w:type="dxa"/>
          </w:tcPr>
          <w:p w:rsidR="00EE0DB3" w:rsidRPr="001F1B66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1F1B66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Default="00EE0DB3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1F1B66">
              <w:t xml:space="preserve"> 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  <w:p w:rsidR="00D65206" w:rsidRPr="001F1B66" w:rsidRDefault="00D65206" w:rsidP="00560195">
            <w:pPr>
              <w:tabs>
                <w:tab w:val="left" w:pos="1346"/>
              </w:tabs>
              <w:jc w:val="both"/>
            </w:pPr>
          </w:p>
        </w:tc>
      </w:tr>
      <w:tr w:rsidR="007B24B5" w:rsidRPr="001F1B66" w:rsidTr="00402DCB">
        <w:tc>
          <w:tcPr>
            <w:tcW w:w="568" w:type="dxa"/>
            <w:vAlign w:val="center"/>
          </w:tcPr>
          <w:p w:rsidR="007B24B5" w:rsidRPr="001F1B66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1F1B66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1F1B6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1F1B66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1F1B66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1F1B66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1F1B66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</w:t>
            </w:r>
            <w:r w:rsidR="001936B0" w:rsidRPr="001F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«МОЭК»</w:t>
            </w:r>
            <w:r w:rsidR="00FC752A" w:rsidRPr="001F1B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1F1B66" w:rsidTr="00560195">
        <w:trPr>
          <w:trHeight w:val="1078"/>
        </w:trPr>
        <w:tc>
          <w:tcPr>
            <w:tcW w:w="568" w:type="dxa"/>
            <w:vAlign w:val="center"/>
          </w:tcPr>
          <w:p w:rsidR="00560195" w:rsidRPr="001F1B66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1F1B66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1F1B6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1F1B66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1F1B6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1F1B66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1F1B6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1F1B6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1F1B66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1F1B66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1F1B66" w:rsidTr="00402DCB">
        <w:tc>
          <w:tcPr>
            <w:tcW w:w="568" w:type="dxa"/>
            <w:vAlign w:val="center"/>
          </w:tcPr>
          <w:p w:rsidR="00330E79" w:rsidRPr="001F1B66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1F1B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1F1B66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1F1B66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1F1B66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1F1B66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1F1B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1F1B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1F1B66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1B66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47CD7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65206"/>
    <w:rsid w:val="00D87228"/>
    <w:rsid w:val="00DC402B"/>
    <w:rsid w:val="00DE7710"/>
    <w:rsid w:val="00E30754"/>
    <w:rsid w:val="00E33DD6"/>
    <w:rsid w:val="00E35F6E"/>
    <w:rsid w:val="00E535BA"/>
    <w:rsid w:val="00E61CFE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1E54B9-76F8-44EB-B70C-81815A884C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1254</Words>
  <Characters>7148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5</cp:revision>
  <cp:lastPrinted>2017-03-17T09:11:00Z</cp:lastPrinted>
  <dcterms:created xsi:type="dcterms:W3CDTF">2017-03-13T08:57:00Z</dcterms:created>
  <dcterms:modified xsi:type="dcterms:W3CDTF">2017-03-31T06:59:00Z</dcterms:modified>
</cp:coreProperties>
</file>