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6D" w:rsidRPr="00A0105A" w:rsidRDefault="00356872" w:rsidP="00172F6D">
      <w:pPr>
        <w:jc w:val="center"/>
        <w:rPr>
          <w:b/>
          <w:bCs/>
        </w:rPr>
      </w:pPr>
      <w:r w:rsidRPr="00A0105A">
        <w:rPr>
          <w:b/>
        </w:rPr>
        <w:t xml:space="preserve">Техническое задание </w:t>
      </w:r>
    </w:p>
    <w:p w:rsidR="005B35DC" w:rsidRPr="00BE389B" w:rsidRDefault="005B35DC" w:rsidP="005B35DC">
      <w:pPr>
        <w:jc w:val="center"/>
        <w:rPr>
          <w:b/>
        </w:rPr>
      </w:pPr>
      <w:r w:rsidRPr="00BE389B">
        <w:rPr>
          <w:b/>
        </w:rPr>
        <w:t xml:space="preserve">для проведения конкурентных процедур на право заключения договора </w:t>
      </w:r>
    </w:p>
    <w:p w:rsidR="00DB62ED" w:rsidRDefault="00DB62ED" w:rsidP="00DB62ED">
      <w:pPr>
        <w:jc w:val="center"/>
        <w:rPr>
          <w:b/>
        </w:rPr>
      </w:pPr>
      <w:r w:rsidRPr="00BE389B">
        <w:rPr>
          <w:b/>
        </w:rPr>
        <w:t xml:space="preserve">на </w:t>
      </w:r>
      <w:r>
        <w:rPr>
          <w:b/>
        </w:rPr>
        <w:t>п</w:t>
      </w:r>
      <w:r w:rsidRPr="00157300">
        <w:rPr>
          <w:b/>
        </w:rPr>
        <w:t xml:space="preserve">риобретение </w:t>
      </w:r>
      <w:r w:rsidRPr="00666742">
        <w:rPr>
          <w:b/>
        </w:rPr>
        <w:t xml:space="preserve">лицензий ABBYY </w:t>
      </w:r>
      <w:proofErr w:type="spellStart"/>
      <w:r w:rsidRPr="00666742">
        <w:rPr>
          <w:b/>
        </w:rPr>
        <w:t>FlexiCapture</w:t>
      </w:r>
      <w:proofErr w:type="spellEnd"/>
      <w:r w:rsidRPr="00666742">
        <w:rPr>
          <w:b/>
        </w:rPr>
        <w:t xml:space="preserve"> 11 и ABBYY </w:t>
      </w:r>
      <w:proofErr w:type="spellStart"/>
      <w:r w:rsidRPr="00666742">
        <w:rPr>
          <w:b/>
        </w:rPr>
        <w:t>Recognition</w:t>
      </w:r>
      <w:proofErr w:type="spellEnd"/>
      <w:r w:rsidRPr="00666742">
        <w:rPr>
          <w:b/>
        </w:rPr>
        <w:t xml:space="preserve"> </w:t>
      </w:r>
      <w:proofErr w:type="spellStart"/>
      <w:r w:rsidRPr="00666742">
        <w:rPr>
          <w:b/>
        </w:rPr>
        <w:t>Server</w:t>
      </w:r>
      <w:proofErr w:type="spellEnd"/>
      <w:r w:rsidRPr="00666742">
        <w:rPr>
          <w:b/>
        </w:rPr>
        <w:t xml:space="preserve"> для подмодуля электронного документооборота с клиентами в КИС ПАО «МОЭК»</w:t>
      </w:r>
    </w:p>
    <w:p w:rsidR="00356872" w:rsidRPr="00A0105A" w:rsidRDefault="00356872" w:rsidP="00356872">
      <w:pPr>
        <w:rPr>
          <w:i/>
        </w:rPr>
      </w:pPr>
    </w:p>
    <w:p w:rsidR="00356872" w:rsidRPr="00A0105A" w:rsidRDefault="00356872" w:rsidP="002C2A1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</w:rPr>
        <w:t>Описание предмета закупки</w:t>
      </w:r>
      <w:r w:rsidR="00D00600" w:rsidRPr="00A0105A">
        <w:rPr>
          <w:b/>
          <w:bCs/>
          <w:snapToGrid w:val="0"/>
          <w:lang w:val="en-US"/>
        </w:rPr>
        <w:t>:</w:t>
      </w:r>
    </w:p>
    <w:p w:rsidR="002F6CE2" w:rsidRPr="00A0105A" w:rsidRDefault="00601D8F" w:rsidP="002F6CE2">
      <w:pPr>
        <w:ind w:firstLine="709"/>
        <w:jc w:val="both"/>
        <w:rPr>
          <w:bCs/>
          <w:snapToGrid w:val="0"/>
        </w:rPr>
      </w:pPr>
      <w:r>
        <w:rPr>
          <w:bCs/>
          <w:snapToGrid w:val="0"/>
        </w:rPr>
        <w:t>Передача</w:t>
      </w:r>
      <w:r w:rsidR="00E8167A" w:rsidRPr="00A0105A">
        <w:rPr>
          <w:bCs/>
          <w:snapToGrid w:val="0"/>
        </w:rPr>
        <w:t xml:space="preserve"> прав на использование программ для ЭВМ </w:t>
      </w:r>
      <w:r w:rsidRPr="00601D8F">
        <w:rPr>
          <w:bCs/>
          <w:snapToGrid w:val="0"/>
        </w:rPr>
        <w:t xml:space="preserve">ABBYY </w:t>
      </w:r>
      <w:proofErr w:type="spellStart"/>
      <w:r w:rsidR="00DB62ED" w:rsidRPr="00DB62ED">
        <w:rPr>
          <w:bCs/>
          <w:snapToGrid w:val="0"/>
        </w:rPr>
        <w:t>FlexiCapture</w:t>
      </w:r>
      <w:proofErr w:type="spellEnd"/>
      <w:r w:rsidR="00DB62ED" w:rsidRPr="00DB62ED">
        <w:rPr>
          <w:bCs/>
          <w:snapToGrid w:val="0"/>
        </w:rPr>
        <w:t xml:space="preserve"> 11</w:t>
      </w:r>
      <w:r w:rsidR="00DB62ED">
        <w:rPr>
          <w:bCs/>
          <w:snapToGrid w:val="0"/>
        </w:rPr>
        <w:t xml:space="preserve"> и </w:t>
      </w:r>
      <w:r w:rsidR="00DB62ED" w:rsidRPr="00DB62ED">
        <w:rPr>
          <w:bCs/>
          <w:snapToGrid w:val="0"/>
        </w:rPr>
        <w:t xml:space="preserve">ABBYY </w:t>
      </w:r>
      <w:proofErr w:type="spellStart"/>
      <w:r w:rsidR="00DB62ED" w:rsidRPr="00DB62ED">
        <w:rPr>
          <w:bCs/>
          <w:snapToGrid w:val="0"/>
        </w:rPr>
        <w:t>Recognition</w:t>
      </w:r>
      <w:proofErr w:type="spellEnd"/>
      <w:r w:rsidR="00DB62ED" w:rsidRPr="00DB62ED">
        <w:rPr>
          <w:bCs/>
          <w:snapToGrid w:val="0"/>
        </w:rPr>
        <w:t xml:space="preserve"> </w:t>
      </w:r>
      <w:proofErr w:type="spellStart"/>
      <w:r w:rsidR="00DB62ED" w:rsidRPr="00DB62ED">
        <w:rPr>
          <w:bCs/>
          <w:snapToGrid w:val="0"/>
        </w:rPr>
        <w:t>Server</w:t>
      </w:r>
      <w:proofErr w:type="spellEnd"/>
      <w:r w:rsidR="001668B9" w:rsidRPr="00A0105A">
        <w:rPr>
          <w:bCs/>
          <w:snapToGrid w:val="0"/>
        </w:rPr>
        <w:t>.</w:t>
      </w:r>
    </w:p>
    <w:p w:rsidR="00356872" w:rsidRPr="00A0105A" w:rsidRDefault="00356872" w:rsidP="00D443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</w:rPr>
        <w:t xml:space="preserve">Адрес </w:t>
      </w:r>
      <w:r w:rsidR="00076AA4" w:rsidRPr="00A0105A">
        <w:rPr>
          <w:b/>
          <w:bCs/>
          <w:snapToGrid w:val="0"/>
        </w:rPr>
        <w:t>оказания услуг</w:t>
      </w:r>
      <w:r w:rsidRPr="00A0105A">
        <w:rPr>
          <w:b/>
          <w:bCs/>
          <w:snapToGrid w:val="0"/>
        </w:rPr>
        <w:t>:</w:t>
      </w:r>
    </w:p>
    <w:p w:rsidR="00356872" w:rsidRPr="00A0105A" w:rsidRDefault="001668B9" w:rsidP="00356872">
      <w:pPr>
        <w:widowControl w:val="0"/>
        <w:autoSpaceDE w:val="0"/>
        <w:autoSpaceDN w:val="0"/>
        <w:adjustRightInd w:val="0"/>
        <w:ind w:firstLine="708"/>
        <w:jc w:val="both"/>
        <w:rPr>
          <w:bCs/>
          <w:snapToGrid w:val="0"/>
        </w:rPr>
      </w:pPr>
      <w:r w:rsidRPr="00A0105A">
        <w:rPr>
          <w:bCs/>
          <w:snapToGrid w:val="0"/>
        </w:rPr>
        <w:t xml:space="preserve">Лицензии поставляются в электронной форме по адресу: </w:t>
      </w:r>
      <w:r w:rsidR="00356872" w:rsidRPr="00A0105A">
        <w:rPr>
          <w:bCs/>
          <w:snapToGrid w:val="0"/>
        </w:rPr>
        <w:t>127018, г. Москва, ул. Складочная, д. 1А, стр. 1</w:t>
      </w:r>
      <w:r w:rsidR="008A505E" w:rsidRPr="00A0105A">
        <w:rPr>
          <w:bCs/>
          <w:snapToGrid w:val="0"/>
        </w:rPr>
        <w:t xml:space="preserve">, </w:t>
      </w:r>
      <w:r w:rsidR="00DB62ED">
        <w:rPr>
          <w:bCs/>
          <w:snapToGrid w:val="0"/>
        </w:rPr>
        <w:t>ЦИТ</w:t>
      </w:r>
      <w:r w:rsidR="008A505E" w:rsidRPr="00A0105A">
        <w:rPr>
          <w:bCs/>
          <w:snapToGrid w:val="0"/>
        </w:rPr>
        <w:t xml:space="preserve"> ПАО «МОЭК»</w:t>
      </w:r>
      <w:r w:rsidRPr="00A0105A">
        <w:rPr>
          <w:bCs/>
          <w:snapToGrid w:val="0"/>
        </w:rPr>
        <w:t>.</w:t>
      </w:r>
    </w:p>
    <w:p w:rsidR="00356872" w:rsidRPr="00A0105A" w:rsidRDefault="00356872" w:rsidP="003568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</w:rPr>
        <w:t>Сроки оказания услуг:</w:t>
      </w:r>
    </w:p>
    <w:p w:rsidR="001668B9" w:rsidRPr="00A0105A" w:rsidRDefault="001668B9" w:rsidP="001668B9">
      <w:pPr>
        <w:ind w:firstLine="709"/>
        <w:jc w:val="both"/>
        <w:rPr>
          <w:bCs/>
          <w:snapToGrid w:val="0"/>
        </w:rPr>
      </w:pPr>
      <w:r w:rsidRPr="00A0105A">
        <w:rPr>
          <w:bCs/>
          <w:snapToGrid w:val="0"/>
        </w:rPr>
        <w:t xml:space="preserve">Поставка Лицензий должна быть осуществлена не </w:t>
      </w:r>
      <w:r w:rsidRPr="002C2A1C">
        <w:rPr>
          <w:bCs/>
          <w:snapToGrid w:val="0"/>
        </w:rPr>
        <w:t>позднее 1</w:t>
      </w:r>
      <w:r w:rsidR="007834E5">
        <w:rPr>
          <w:bCs/>
          <w:snapToGrid w:val="0"/>
        </w:rPr>
        <w:t>0</w:t>
      </w:r>
      <w:r w:rsidRPr="002C2A1C">
        <w:rPr>
          <w:bCs/>
          <w:snapToGrid w:val="0"/>
        </w:rPr>
        <w:t xml:space="preserve"> (</w:t>
      </w:r>
      <w:r w:rsidR="007834E5">
        <w:rPr>
          <w:bCs/>
          <w:snapToGrid w:val="0"/>
        </w:rPr>
        <w:t>десяти</w:t>
      </w:r>
      <w:r w:rsidRPr="00A0105A">
        <w:rPr>
          <w:bCs/>
          <w:snapToGrid w:val="0"/>
        </w:rPr>
        <w:t xml:space="preserve">) календарных дней с момента </w:t>
      </w:r>
      <w:r w:rsidR="007834E5">
        <w:rPr>
          <w:bCs/>
          <w:snapToGrid w:val="0"/>
        </w:rPr>
        <w:t>заключения договора</w:t>
      </w:r>
      <w:proofErr w:type="gramStart"/>
      <w:r w:rsidR="007834E5">
        <w:rPr>
          <w:bCs/>
          <w:snapToGrid w:val="0"/>
        </w:rPr>
        <w:t>.</w:t>
      </w:r>
      <w:proofErr w:type="gramEnd"/>
      <w:r w:rsidR="007834E5">
        <w:rPr>
          <w:bCs/>
          <w:snapToGrid w:val="0"/>
        </w:rPr>
        <w:t xml:space="preserve"> Договор должен быть </w:t>
      </w:r>
      <w:proofErr w:type="spellStart"/>
      <w:r w:rsidR="007834E5">
        <w:rPr>
          <w:bCs/>
          <w:snapToGrid w:val="0"/>
        </w:rPr>
        <w:t>заключен</w:t>
      </w:r>
      <w:proofErr w:type="spellEnd"/>
      <w:r w:rsidR="007834E5">
        <w:rPr>
          <w:bCs/>
          <w:snapToGrid w:val="0"/>
        </w:rPr>
        <w:t xml:space="preserve"> не позднее 30 календарных дней с момента</w:t>
      </w:r>
      <w:bookmarkStart w:id="0" w:name="_GoBack"/>
      <w:bookmarkEnd w:id="0"/>
      <w:r w:rsidR="007834E5">
        <w:rPr>
          <w:bCs/>
          <w:snapToGrid w:val="0"/>
        </w:rPr>
        <w:t xml:space="preserve"> </w:t>
      </w:r>
      <w:r w:rsidRPr="00A0105A">
        <w:rPr>
          <w:bCs/>
          <w:snapToGrid w:val="0"/>
        </w:rPr>
        <w:t>объявления Участника победителем (подписания соответствующего протокола закупочной комиссии ПАО «МОЭК»).</w:t>
      </w:r>
    </w:p>
    <w:p w:rsidR="001668B9" w:rsidRPr="00A0105A" w:rsidRDefault="001668B9" w:rsidP="001668B9">
      <w:pPr>
        <w:ind w:firstLine="709"/>
        <w:jc w:val="both"/>
        <w:rPr>
          <w:bCs/>
          <w:snapToGrid w:val="0"/>
        </w:rPr>
      </w:pPr>
      <w:r w:rsidRPr="00A0105A">
        <w:rPr>
          <w:bCs/>
          <w:snapToGrid w:val="0"/>
        </w:rPr>
        <w:t xml:space="preserve">В случае победы в закупочной процедуре, Участник обязан провести поставку </w:t>
      </w:r>
      <w:proofErr w:type="gramStart"/>
      <w:r w:rsidRPr="00A0105A">
        <w:rPr>
          <w:bCs/>
          <w:snapToGrid w:val="0"/>
        </w:rPr>
        <w:t>ПО</w:t>
      </w:r>
      <w:proofErr w:type="gramEnd"/>
      <w:r w:rsidRPr="00A0105A">
        <w:rPr>
          <w:bCs/>
          <w:snapToGrid w:val="0"/>
        </w:rPr>
        <w:t xml:space="preserve"> в соответствии с Приложением №</w:t>
      </w:r>
      <w:r w:rsidR="005B35DC">
        <w:rPr>
          <w:bCs/>
          <w:snapToGrid w:val="0"/>
        </w:rPr>
        <w:t xml:space="preserve"> </w:t>
      </w:r>
      <w:r w:rsidRPr="00A0105A">
        <w:rPr>
          <w:bCs/>
          <w:snapToGrid w:val="0"/>
        </w:rPr>
        <w:t>1.</w:t>
      </w:r>
    </w:p>
    <w:p w:rsidR="00172F6D" w:rsidRPr="00A0105A" w:rsidRDefault="00613E31" w:rsidP="004161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</w:rPr>
        <w:t>Требования по сроку гарантий</w:t>
      </w:r>
      <w:r w:rsidR="00D443F5" w:rsidRPr="00A0105A">
        <w:rPr>
          <w:b/>
          <w:bCs/>
          <w:snapToGrid w:val="0"/>
        </w:rPr>
        <w:t>:</w:t>
      </w:r>
    </w:p>
    <w:p w:rsidR="00613E31" w:rsidRPr="00A0105A" w:rsidRDefault="00613E31" w:rsidP="002C2A1C">
      <w:pPr>
        <w:ind w:firstLine="709"/>
        <w:jc w:val="both"/>
        <w:rPr>
          <w:bCs/>
          <w:snapToGrid w:val="0"/>
        </w:rPr>
      </w:pPr>
      <w:r w:rsidRPr="00A0105A">
        <w:rPr>
          <w:bCs/>
          <w:snapToGrid w:val="0"/>
        </w:rPr>
        <w:t xml:space="preserve">Гарантия составляет 12 месяцев с момента подписания Акта приема-передачи прав. </w:t>
      </w:r>
    </w:p>
    <w:p w:rsidR="00613E31" w:rsidRPr="00A0105A" w:rsidRDefault="00613E31" w:rsidP="004161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</w:rPr>
        <w:t>Приложение</w:t>
      </w:r>
      <w:r w:rsidRPr="00A0105A">
        <w:rPr>
          <w:b/>
          <w:bCs/>
          <w:snapToGrid w:val="0"/>
          <w:lang w:val="en-US"/>
        </w:rPr>
        <w:t>:</w:t>
      </w:r>
    </w:p>
    <w:p w:rsidR="00613E31" w:rsidRPr="00A0105A" w:rsidRDefault="00613E31" w:rsidP="002C2A1C">
      <w:pPr>
        <w:ind w:firstLine="709"/>
        <w:jc w:val="both"/>
        <w:rPr>
          <w:b/>
          <w:bCs/>
          <w:snapToGrid w:val="0"/>
        </w:rPr>
      </w:pPr>
      <w:r w:rsidRPr="00A0105A">
        <w:rPr>
          <w:bCs/>
          <w:snapToGrid w:val="0"/>
        </w:rPr>
        <w:t>Спецификация</w:t>
      </w:r>
      <w:r w:rsidRPr="00A0105A">
        <w:rPr>
          <w:b/>
          <w:bCs/>
          <w:snapToGrid w:val="0"/>
        </w:rPr>
        <w:t>.</w:t>
      </w:r>
    </w:p>
    <w:p w:rsidR="00613E31" w:rsidRPr="00A0105A" w:rsidRDefault="00613E31" w:rsidP="00D443F5">
      <w:pPr>
        <w:ind w:firstLine="709"/>
        <w:jc w:val="both"/>
        <w:rPr>
          <w:bCs/>
          <w:snapToGrid w:val="0"/>
        </w:rPr>
      </w:pPr>
    </w:p>
    <w:p w:rsidR="00B05D05" w:rsidRPr="00A0105A" w:rsidRDefault="00B05D05" w:rsidP="00994C8A">
      <w:pPr>
        <w:ind w:left="-567"/>
        <w:jc w:val="both"/>
        <w:rPr>
          <w:lang w:val="en-US"/>
        </w:rPr>
      </w:pPr>
    </w:p>
    <w:p w:rsidR="00601D8F" w:rsidRDefault="00601D8F" w:rsidP="00994C8A">
      <w:pPr>
        <w:ind w:left="-567"/>
        <w:jc w:val="both"/>
        <w:rPr>
          <w:sz w:val="20"/>
          <w:szCs w:val="20"/>
        </w:rPr>
      </w:pPr>
    </w:p>
    <w:p w:rsidR="00601D8F" w:rsidRDefault="00601D8F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5B40CC" w:rsidRPr="005B40CC" w:rsidRDefault="005B40CC" w:rsidP="00994C8A">
      <w:pPr>
        <w:ind w:left="-567"/>
        <w:jc w:val="both"/>
        <w:rPr>
          <w:sz w:val="20"/>
          <w:szCs w:val="20"/>
          <w:lang w:val="en-US"/>
        </w:rPr>
      </w:pPr>
    </w:p>
    <w:p w:rsidR="00601D8F" w:rsidRDefault="00601D8F" w:rsidP="00994C8A">
      <w:pPr>
        <w:ind w:left="-567"/>
        <w:jc w:val="both"/>
        <w:rPr>
          <w:sz w:val="20"/>
          <w:szCs w:val="20"/>
        </w:rPr>
      </w:pPr>
    </w:p>
    <w:p w:rsidR="00A0105A" w:rsidRPr="00BB459D" w:rsidRDefault="00A0105A" w:rsidP="008A505E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snapToGrid w:val="0"/>
          <w:sz w:val="20"/>
          <w:szCs w:val="20"/>
        </w:rPr>
        <w:sectPr w:rsidR="00A0105A" w:rsidRPr="00BB459D" w:rsidSect="00B05D05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</w:p>
    <w:p w:rsidR="00A0105A" w:rsidRPr="00A0105A" w:rsidRDefault="00A0105A" w:rsidP="00316145">
      <w:pPr>
        <w:widowControl w:val="0"/>
        <w:autoSpaceDE w:val="0"/>
        <w:autoSpaceDN w:val="0"/>
        <w:adjustRightInd w:val="0"/>
        <w:spacing w:before="120"/>
        <w:ind w:left="8789"/>
        <w:jc w:val="both"/>
        <w:rPr>
          <w:bCs/>
          <w:color w:val="000000"/>
          <w:spacing w:val="-11"/>
        </w:rPr>
      </w:pPr>
      <w:r w:rsidRPr="00A0105A">
        <w:rPr>
          <w:bCs/>
          <w:color w:val="000000"/>
          <w:spacing w:val="-11"/>
        </w:rPr>
        <w:lastRenderedPageBreak/>
        <w:t>Приложение № 1</w:t>
      </w:r>
    </w:p>
    <w:p w:rsidR="00316145" w:rsidRDefault="00316145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316145" w:rsidRDefault="00316145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316145" w:rsidRDefault="00316145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A0105A" w:rsidRDefault="00A0105A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A0105A">
        <w:rPr>
          <w:rFonts w:eastAsiaTheme="minorHAnsi"/>
          <w:b/>
          <w:lang w:eastAsia="en-US"/>
        </w:rPr>
        <w:t>Спецификация</w:t>
      </w:r>
    </w:p>
    <w:p w:rsidR="00FE246C" w:rsidRDefault="00FE246C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7"/>
        <w:gridCol w:w="1738"/>
      </w:tblGrid>
      <w:tr w:rsidR="00FE246C" w:rsidRPr="00926684" w:rsidTr="00266BD9">
        <w:trPr>
          <w:jc w:val="center"/>
        </w:trPr>
        <w:tc>
          <w:tcPr>
            <w:tcW w:w="6967" w:type="dxa"/>
            <w:shd w:val="clear" w:color="auto" w:fill="auto"/>
          </w:tcPr>
          <w:p w:rsidR="00FE246C" w:rsidRPr="003F2E54" w:rsidRDefault="00FE246C" w:rsidP="00266BD9">
            <w:pPr>
              <w:spacing w:before="60" w:after="60" w:line="259" w:lineRule="auto"/>
              <w:jc w:val="center"/>
              <w:rPr>
                <w:b/>
                <w:sz w:val="26"/>
                <w:szCs w:val="26"/>
              </w:rPr>
            </w:pPr>
            <w:r w:rsidRPr="003F2E54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38" w:type="dxa"/>
            <w:shd w:val="clear" w:color="auto" w:fill="auto"/>
          </w:tcPr>
          <w:p w:rsidR="00FE246C" w:rsidRPr="003F2E54" w:rsidRDefault="00FE246C" w:rsidP="00266BD9">
            <w:pPr>
              <w:spacing w:before="60" w:after="60" w:line="259" w:lineRule="auto"/>
              <w:jc w:val="center"/>
              <w:rPr>
                <w:b/>
                <w:sz w:val="26"/>
                <w:szCs w:val="26"/>
              </w:rPr>
            </w:pPr>
            <w:r w:rsidRPr="003F2E54">
              <w:rPr>
                <w:b/>
                <w:sz w:val="26"/>
                <w:szCs w:val="26"/>
              </w:rPr>
              <w:t>Количество</w:t>
            </w:r>
          </w:p>
        </w:tc>
      </w:tr>
      <w:tr w:rsidR="00FE246C" w:rsidRPr="00926684" w:rsidTr="00266BD9">
        <w:trPr>
          <w:jc w:val="center"/>
        </w:trPr>
        <w:tc>
          <w:tcPr>
            <w:tcW w:w="6967" w:type="dxa"/>
            <w:shd w:val="clear" w:color="auto" w:fill="auto"/>
          </w:tcPr>
          <w:p w:rsidR="00FE246C" w:rsidRPr="003F2E54" w:rsidRDefault="00FE246C" w:rsidP="00266BD9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3F2E54">
              <w:rPr>
                <w:b/>
                <w:sz w:val="26"/>
                <w:szCs w:val="26"/>
                <w:lang w:val="en-US"/>
              </w:rPr>
              <w:t>ABBYY</w:t>
            </w:r>
            <w:r w:rsidRPr="003F2E5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F2E54">
              <w:rPr>
                <w:b/>
                <w:sz w:val="26"/>
                <w:szCs w:val="26"/>
                <w:lang w:val="en-US"/>
              </w:rPr>
              <w:t>FlexiCapture</w:t>
            </w:r>
            <w:proofErr w:type="spellEnd"/>
            <w:r w:rsidRPr="003F2E54">
              <w:rPr>
                <w:b/>
                <w:sz w:val="26"/>
                <w:szCs w:val="26"/>
              </w:rPr>
              <w:t xml:space="preserve"> 11 Сетевая установка</w:t>
            </w:r>
            <w:r w:rsidRPr="003F2E54">
              <w:rPr>
                <w:sz w:val="26"/>
                <w:szCs w:val="26"/>
              </w:rPr>
              <w:t xml:space="preserve"> – лицензия с возобновляемым объёмом обработки 1 300 000 страниц в год, с поддержкой работы на виртуальных машинах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FE246C" w:rsidRPr="003F2E54" w:rsidRDefault="00FE246C" w:rsidP="00266BD9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3F2E54">
              <w:rPr>
                <w:sz w:val="26"/>
                <w:szCs w:val="26"/>
              </w:rPr>
              <w:t>1</w:t>
            </w:r>
          </w:p>
        </w:tc>
      </w:tr>
      <w:tr w:rsidR="00FE246C" w:rsidRPr="00926684" w:rsidTr="00266BD9">
        <w:trPr>
          <w:jc w:val="center"/>
        </w:trPr>
        <w:tc>
          <w:tcPr>
            <w:tcW w:w="6967" w:type="dxa"/>
            <w:shd w:val="clear" w:color="auto" w:fill="auto"/>
          </w:tcPr>
          <w:p w:rsidR="00FE246C" w:rsidRPr="003F2E54" w:rsidRDefault="00FE246C" w:rsidP="00266BD9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3F2E54">
              <w:rPr>
                <w:b/>
                <w:sz w:val="26"/>
                <w:szCs w:val="26"/>
                <w:lang w:val="en-US"/>
              </w:rPr>
              <w:t>ABBYY</w:t>
            </w:r>
            <w:r w:rsidRPr="003F2E5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3F2E54">
              <w:rPr>
                <w:b/>
                <w:sz w:val="26"/>
                <w:szCs w:val="26"/>
                <w:lang w:val="en-US"/>
              </w:rPr>
              <w:t>FlexiCapture</w:t>
            </w:r>
            <w:proofErr w:type="spellEnd"/>
            <w:r w:rsidRPr="003F2E54">
              <w:rPr>
                <w:b/>
                <w:sz w:val="26"/>
                <w:szCs w:val="26"/>
              </w:rPr>
              <w:t xml:space="preserve"> 11 Сетевая установка</w:t>
            </w:r>
            <w:r w:rsidRPr="003F2E54">
              <w:rPr>
                <w:sz w:val="26"/>
                <w:szCs w:val="26"/>
              </w:rPr>
              <w:t xml:space="preserve"> – </w:t>
            </w:r>
            <w:r w:rsidRPr="003F2E54">
              <w:rPr>
                <w:sz w:val="26"/>
                <w:szCs w:val="26"/>
                <w:lang w:val="en-US"/>
              </w:rPr>
              <w:t>web</w:t>
            </w:r>
            <w:r w:rsidRPr="003F2E54">
              <w:rPr>
                <w:sz w:val="26"/>
                <w:szCs w:val="26"/>
              </w:rPr>
              <w:t>-станция ввода документов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FE246C" w:rsidRPr="003F2E54" w:rsidRDefault="00FE246C" w:rsidP="00266BD9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3F2E54">
              <w:rPr>
                <w:sz w:val="26"/>
                <w:szCs w:val="26"/>
              </w:rPr>
              <w:t>10</w:t>
            </w:r>
          </w:p>
        </w:tc>
      </w:tr>
      <w:tr w:rsidR="00FE246C" w:rsidRPr="00926684" w:rsidTr="00266BD9">
        <w:trPr>
          <w:jc w:val="center"/>
        </w:trPr>
        <w:tc>
          <w:tcPr>
            <w:tcW w:w="6967" w:type="dxa"/>
            <w:shd w:val="clear" w:color="auto" w:fill="auto"/>
          </w:tcPr>
          <w:p w:rsidR="00FE246C" w:rsidRPr="003F2E54" w:rsidRDefault="00FE246C" w:rsidP="00266BD9">
            <w:pPr>
              <w:spacing w:line="259" w:lineRule="auto"/>
              <w:jc w:val="both"/>
              <w:rPr>
                <w:sz w:val="26"/>
                <w:szCs w:val="26"/>
              </w:rPr>
            </w:pPr>
            <w:r w:rsidRPr="003F2E54">
              <w:rPr>
                <w:b/>
                <w:sz w:val="26"/>
                <w:szCs w:val="26"/>
                <w:lang w:val="en-US"/>
              </w:rPr>
              <w:t>ABBYY</w:t>
            </w:r>
            <w:r w:rsidRPr="003F2E54">
              <w:rPr>
                <w:b/>
                <w:sz w:val="26"/>
                <w:szCs w:val="26"/>
              </w:rPr>
              <w:t xml:space="preserve"> </w:t>
            </w:r>
            <w:r w:rsidRPr="003F2E54">
              <w:rPr>
                <w:b/>
                <w:sz w:val="26"/>
                <w:szCs w:val="26"/>
                <w:lang w:val="en-US"/>
              </w:rPr>
              <w:t>Recognition</w:t>
            </w:r>
            <w:r w:rsidRPr="003F2E54">
              <w:rPr>
                <w:b/>
                <w:sz w:val="26"/>
                <w:szCs w:val="26"/>
              </w:rPr>
              <w:t xml:space="preserve"> </w:t>
            </w:r>
            <w:r w:rsidRPr="003F2E54">
              <w:rPr>
                <w:b/>
                <w:sz w:val="26"/>
                <w:szCs w:val="26"/>
                <w:lang w:val="en-US"/>
              </w:rPr>
              <w:t>Server</w:t>
            </w:r>
            <w:r w:rsidRPr="003F2E54">
              <w:rPr>
                <w:sz w:val="26"/>
                <w:szCs w:val="26"/>
              </w:rPr>
              <w:t xml:space="preserve"> – серверная лицензия на использование для полнотекстового распознавания на 1 двухъядерном процессоре с </w:t>
            </w:r>
            <w:proofErr w:type="spellStart"/>
            <w:r w:rsidRPr="003F2E54">
              <w:rPr>
                <w:sz w:val="26"/>
                <w:szCs w:val="26"/>
              </w:rPr>
              <w:t>безлимитным</w:t>
            </w:r>
            <w:proofErr w:type="spellEnd"/>
            <w:r w:rsidRPr="003F2E54">
              <w:rPr>
                <w:sz w:val="26"/>
                <w:szCs w:val="26"/>
              </w:rPr>
              <w:t xml:space="preserve"> количеством страниц и поддержкой работы на виртуальном сервере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FE246C" w:rsidRPr="003F2E54" w:rsidRDefault="00FE246C" w:rsidP="00266BD9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3F2E54">
              <w:rPr>
                <w:sz w:val="26"/>
                <w:szCs w:val="26"/>
              </w:rPr>
              <w:t>1</w:t>
            </w:r>
          </w:p>
        </w:tc>
      </w:tr>
    </w:tbl>
    <w:p w:rsidR="00FE246C" w:rsidRPr="00A0105A" w:rsidRDefault="00FE246C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A0105A" w:rsidRPr="00A0105A" w:rsidRDefault="00A0105A" w:rsidP="00A0105A"/>
    <w:p w:rsidR="008A505E" w:rsidRDefault="008A505E" w:rsidP="00994C8A">
      <w:pPr>
        <w:ind w:left="-567"/>
        <w:jc w:val="both"/>
        <w:rPr>
          <w:b/>
          <w:bCs/>
          <w:snapToGrid w:val="0"/>
        </w:rPr>
      </w:pPr>
    </w:p>
    <w:p w:rsidR="008A505E" w:rsidRPr="00B804A4" w:rsidRDefault="008A505E" w:rsidP="00B804A4">
      <w:pPr>
        <w:jc w:val="both"/>
        <w:rPr>
          <w:b/>
          <w:bCs/>
          <w:snapToGrid w:val="0"/>
          <w:lang w:val="en-US"/>
        </w:rPr>
      </w:pPr>
    </w:p>
    <w:sectPr w:rsidR="008A505E" w:rsidRPr="00B804A4" w:rsidSect="00316145">
      <w:pgSz w:w="11906" w:h="16838"/>
      <w:pgMar w:top="851" w:right="851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E1588"/>
    <w:multiLevelType w:val="multilevel"/>
    <w:tmpl w:val="0234CF46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77"/>
        </w:tabs>
        <w:ind w:left="1277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6">
      <w:start w:val="1"/>
      <w:numFmt w:val="lowerLetter"/>
      <w:pStyle w:val="a2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">
    <w:nsid w:val="32FB115B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">
    <w:nsid w:val="39634D82"/>
    <w:multiLevelType w:val="multilevel"/>
    <w:tmpl w:val="5BAAF63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F556AE9"/>
    <w:multiLevelType w:val="multilevel"/>
    <w:tmpl w:val="0FE053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752D0409"/>
    <w:multiLevelType w:val="hybridMultilevel"/>
    <w:tmpl w:val="FCC4B9B0"/>
    <w:lvl w:ilvl="0" w:tplc="7402E24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8547892"/>
    <w:multiLevelType w:val="multilevel"/>
    <w:tmpl w:val="2A709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872"/>
    <w:rsid w:val="00076AA4"/>
    <w:rsid w:val="000F0B9D"/>
    <w:rsid w:val="00103038"/>
    <w:rsid w:val="00110110"/>
    <w:rsid w:val="001668B9"/>
    <w:rsid w:val="00172F6D"/>
    <w:rsid w:val="001D2366"/>
    <w:rsid w:val="001F152D"/>
    <w:rsid w:val="002C2A1C"/>
    <w:rsid w:val="002D3ABC"/>
    <w:rsid w:val="002E5492"/>
    <w:rsid w:val="002F6CE2"/>
    <w:rsid w:val="00314D08"/>
    <w:rsid w:val="00316145"/>
    <w:rsid w:val="0034142B"/>
    <w:rsid w:val="00356872"/>
    <w:rsid w:val="004161C3"/>
    <w:rsid w:val="004C7778"/>
    <w:rsid w:val="00590E4B"/>
    <w:rsid w:val="005B35DC"/>
    <w:rsid w:val="005B40CC"/>
    <w:rsid w:val="00601D8F"/>
    <w:rsid w:val="00613E31"/>
    <w:rsid w:val="006A11B1"/>
    <w:rsid w:val="006E78BF"/>
    <w:rsid w:val="007036DB"/>
    <w:rsid w:val="00753831"/>
    <w:rsid w:val="007834E5"/>
    <w:rsid w:val="0078712B"/>
    <w:rsid w:val="007942DD"/>
    <w:rsid w:val="007E753D"/>
    <w:rsid w:val="007F359A"/>
    <w:rsid w:val="00815E64"/>
    <w:rsid w:val="0082382F"/>
    <w:rsid w:val="008A505E"/>
    <w:rsid w:val="008F0FCC"/>
    <w:rsid w:val="009008DA"/>
    <w:rsid w:val="00994C8A"/>
    <w:rsid w:val="009C358F"/>
    <w:rsid w:val="00A0105A"/>
    <w:rsid w:val="00A37EFA"/>
    <w:rsid w:val="00A82AB6"/>
    <w:rsid w:val="00A90E91"/>
    <w:rsid w:val="00AB29E9"/>
    <w:rsid w:val="00AC7347"/>
    <w:rsid w:val="00B05D05"/>
    <w:rsid w:val="00B667B4"/>
    <w:rsid w:val="00B67A5D"/>
    <w:rsid w:val="00B804A4"/>
    <w:rsid w:val="00BB459D"/>
    <w:rsid w:val="00C75883"/>
    <w:rsid w:val="00C86E82"/>
    <w:rsid w:val="00CE2938"/>
    <w:rsid w:val="00D00600"/>
    <w:rsid w:val="00D443F5"/>
    <w:rsid w:val="00D44B47"/>
    <w:rsid w:val="00DB62ED"/>
    <w:rsid w:val="00E451E0"/>
    <w:rsid w:val="00E8167A"/>
    <w:rsid w:val="00E96D6C"/>
    <w:rsid w:val="00EA5461"/>
    <w:rsid w:val="00F60781"/>
    <w:rsid w:val="00FB5C60"/>
    <w:rsid w:val="00FE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75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B667B4"/>
    <w:pPr>
      <w:keepNext/>
      <w:keepLines/>
      <w:numPr>
        <w:numId w:val="5"/>
      </w:numPr>
      <w:suppressAutoHyphens/>
      <w:spacing w:before="480" w:after="240"/>
      <w:outlineLvl w:val="0"/>
    </w:pPr>
    <w:rPr>
      <w:rFonts w:ascii="Arial" w:hAnsi="Arial"/>
      <w:b/>
      <w:kern w:val="28"/>
      <w:sz w:val="36"/>
      <w:szCs w:val="20"/>
    </w:rPr>
  </w:style>
  <w:style w:type="paragraph" w:styleId="2">
    <w:name w:val="heading 2"/>
    <w:basedOn w:val="a3"/>
    <w:next w:val="a3"/>
    <w:link w:val="20"/>
    <w:qFormat/>
    <w:rsid w:val="00B667B4"/>
    <w:pPr>
      <w:keepNext/>
      <w:numPr>
        <w:ilvl w:val="1"/>
        <w:numId w:val="5"/>
      </w:numPr>
      <w:suppressAutoHyphens/>
      <w:spacing w:before="240" w:after="120"/>
      <w:outlineLvl w:val="1"/>
    </w:pPr>
    <w:rPr>
      <w:b/>
      <w:snapToGrid w:val="0"/>
      <w:sz w:val="2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Нумерованый список,List Paragraph1"/>
    <w:basedOn w:val="a3"/>
    <w:link w:val="a8"/>
    <w:uiPriority w:val="34"/>
    <w:qFormat/>
    <w:rsid w:val="003568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Основной"/>
    <w:basedOn w:val="a3"/>
    <w:rsid w:val="00E451E0"/>
    <w:pPr>
      <w:spacing w:after="60"/>
      <w:ind w:firstLine="567"/>
      <w:jc w:val="both"/>
    </w:pPr>
    <w:rPr>
      <w:rFonts w:eastAsiaTheme="minorHAnsi"/>
      <w:color w:val="00000A"/>
    </w:rPr>
  </w:style>
  <w:style w:type="paragraph" w:customStyle="1" w:styleId="aa">
    <w:name w:val="_Основной"/>
    <w:basedOn w:val="a3"/>
    <w:autoRedefine/>
    <w:rsid w:val="00E451E0"/>
    <w:pPr>
      <w:spacing w:before="60" w:after="60"/>
    </w:pPr>
    <w:rPr>
      <w:sz w:val="20"/>
      <w:szCs w:val="20"/>
      <w:lang w:eastAsia="en-US"/>
    </w:rPr>
  </w:style>
  <w:style w:type="paragraph" w:styleId="ab">
    <w:name w:val="Balloon Text"/>
    <w:basedOn w:val="a3"/>
    <w:link w:val="ac"/>
    <w:uiPriority w:val="99"/>
    <w:semiHidden/>
    <w:unhideWhenUsed/>
    <w:rsid w:val="00590E4B"/>
    <w:rPr>
      <w:rFonts w:ascii="Lucida Grande CY" w:hAnsi="Lucida Grande CY" w:cs="Lucida Grande CY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semiHidden/>
    <w:rsid w:val="00590E4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4"/>
    <w:link w:val="1"/>
    <w:rsid w:val="00B667B4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B667B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">
    <w:name w:val="Пункт"/>
    <w:basedOn w:val="a3"/>
    <w:rsid w:val="00B667B4"/>
    <w:pPr>
      <w:numPr>
        <w:ilvl w:val="2"/>
        <w:numId w:val="5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667B4"/>
    <w:pPr>
      <w:numPr>
        <w:ilvl w:val="3"/>
      </w:numPr>
    </w:pPr>
  </w:style>
  <w:style w:type="paragraph" w:customStyle="1" w:styleId="a2">
    <w:name w:val="Подподподподпункт"/>
    <w:basedOn w:val="a3"/>
    <w:rsid w:val="00B667B4"/>
    <w:pPr>
      <w:numPr>
        <w:ilvl w:val="6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1">
    <w:name w:val="Подподподпункт"/>
    <w:basedOn w:val="a3"/>
    <w:rsid w:val="00B667B4"/>
    <w:pPr>
      <w:numPr>
        <w:ilvl w:val="5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8">
    <w:name w:val="Абзац списка Знак"/>
    <w:aliases w:val="Нумерованый список Знак,List Paragraph1 Знак"/>
    <w:basedOn w:val="a4"/>
    <w:link w:val="a7"/>
    <w:uiPriority w:val="34"/>
    <w:rsid w:val="00A0105A"/>
    <w:rPr>
      <w:rFonts w:ascii="Calibri" w:eastAsia="Calibri" w:hAnsi="Calibri" w:cs="Times New Roman"/>
    </w:rPr>
  </w:style>
  <w:style w:type="table" w:customStyle="1" w:styleId="11">
    <w:name w:val="Сетка таблицы1"/>
    <w:basedOn w:val="a5"/>
    <w:next w:val="ad"/>
    <w:rsid w:val="00A01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5"/>
    <w:uiPriority w:val="59"/>
    <w:rsid w:val="00A01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75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B667B4"/>
    <w:pPr>
      <w:keepNext/>
      <w:keepLines/>
      <w:numPr>
        <w:numId w:val="5"/>
      </w:numPr>
      <w:suppressAutoHyphens/>
      <w:spacing w:before="480" w:after="240"/>
      <w:outlineLvl w:val="0"/>
    </w:pPr>
    <w:rPr>
      <w:rFonts w:ascii="Arial" w:hAnsi="Arial"/>
      <w:b/>
      <w:kern w:val="28"/>
      <w:sz w:val="36"/>
      <w:szCs w:val="20"/>
    </w:rPr>
  </w:style>
  <w:style w:type="paragraph" w:styleId="2">
    <w:name w:val="heading 2"/>
    <w:basedOn w:val="a3"/>
    <w:next w:val="a3"/>
    <w:link w:val="20"/>
    <w:qFormat/>
    <w:rsid w:val="00B667B4"/>
    <w:pPr>
      <w:keepNext/>
      <w:numPr>
        <w:ilvl w:val="1"/>
        <w:numId w:val="5"/>
      </w:numPr>
      <w:suppressAutoHyphens/>
      <w:spacing w:before="240" w:after="120"/>
      <w:outlineLvl w:val="1"/>
    </w:pPr>
    <w:rPr>
      <w:b/>
      <w:snapToGrid w:val="0"/>
      <w:sz w:val="2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Нумерованый список,List Paragraph1"/>
    <w:basedOn w:val="a3"/>
    <w:link w:val="a8"/>
    <w:uiPriority w:val="34"/>
    <w:qFormat/>
    <w:rsid w:val="003568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Основной"/>
    <w:basedOn w:val="a3"/>
    <w:rsid w:val="00E451E0"/>
    <w:pPr>
      <w:spacing w:after="60"/>
      <w:ind w:firstLine="567"/>
      <w:jc w:val="both"/>
    </w:pPr>
    <w:rPr>
      <w:rFonts w:eastAsiaTheme="minorHAnsi"/>
      <w:color w:val="00000A"/>
    </w:rPr>
  </w:style>
  <w:style w:type="paragraph" w:customStyle="1" w:styleId="aa">
    <w:name w:val="_Основной"/>
    <w:basedOn w:val="a3"/>
    <w:autoRedefine/>
    <w:rsid w:val="00E451E0"/>
    <w:pPr>
      <w:spacing w:before="60" w:after="60"/>
    </w:pPr>
    <w:rPr>
      <w:sz w:val="20"/>
      <w:szCs w:val="20"/>
      <w:lang w:eastAsia="en-US"/>
    </w:rPr>
  </w:style>
  <w:style w:type="paragraph" w:styleId="ab">
    <w:name w:val="Balloon Text"/>
    <w:basedOn w:val="a3"/>
    <w:link w:val="ac"/>
    <w:uiPriority w:val="99"/>
    <w:semiHidden/>
    <w:unhideWhenUsed/>
    <w:rsid w:val="00590E4B"/>
    <w:rPr>
      <w:rFonts w:ascii="Lucida Grande CY" w:hAnsi="Lucida Grande CY" w:cs="Lucida Grande CY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semiHidden/>
    <w:rsid w:val="00590E4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4"/>
    <w:link w:val="1"/>
    <w:rsid w:val="00B667B4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B667B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">
    <w:name w:val="Пункт"/>
    <w:basedOn w:val="a3"/>
    <w:rsid w:val="00B667B4"/>
    <w:pPr>
      <w:numPr>
        <w:ilvl w:val="2"/>
        <w:numId w:val="5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667B4"/>
    <w:pPr>
      <w:numPr>
        <w:ilvl w:val="3"/>
      </w:numPr>
    </w:pPr>
  </w:style>
  <w:style w:type="paragraph" w:customStyle="1" w:styleId="a2">
    <w:name w:val="Подподподподпункт"/>
    <w:basedOn w:val="a3"/>
    <w:rsid w:val="00B667B4"/>
    <w:pPr>
      <w:numPr>
        <w:ilvl w:val="6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1">
    <w:name w:val="Подподподпункт"/>
    <w:basedOn w:val="a3"/>
    <w:rsid w:val="00B667B4"/>
    <w:pPr>
      <w:numPr>
        <w:ilvl w:val="5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8">
    <w:name w:val="Абзац списка Знак"/>
    <w:aliases w:val="Нумерованый список Знак,List Paragraph1 Знак"/>
    <w:basedOn w:val="a4"/>
    <w:link w:val="a7"/>
    <w:uiPriority w:val="34"/>
    <w:rsid w:val="00A0105A"/>
    <w:rPr>
      <w:rFonts w:ascii="Calibri" w:eastAsia="Calibri" w:hAnsi="Calibri" w:cs="Times New Roman"/>
    </w:rPr>
  </w:style>
  <w:style w:type="table" w:customStyle="1" w:styleId="11">
    <w:name w:val="Сетка таблицы1"/>
    <w:basedOn w:val="a5"/>
    <w:next w:val="ad"/>
    <w:rsid w:val="00A01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5"/>
    <w:uiPriority w:val="59"/>
    <w:rsid w:val="00A01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 Алексей Владимирович</dc:creator>
  <cp:lastModifiedBy>Merkushenkov</cp:lastModifiedBy>
  <cp:revision>28</cp:revision>
  <cp:lastPrinted>2015-10-27T07:09:00Z</cp:lastPrinted>
  <dcterms:created xsi:type="dcterms:W3CDTF">2015-06-10T08:16:00Z</dcterms:created>
  <dcterms:modified xsi:type="dcterms:W3CDTF">2017-02-28T12:31:00Z</dcterms:modified>
</cp:coreProperties>
</file>