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3F3" w:rsidRDefault="009D53F3" w:rsidP="009D5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A85C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4642A" w:rsidRPr="00E94114" w:rsidRDefault="0084642A" w:rsidP="00A85C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4114">
        <w:rPr>
          <w:rFonts w:ascii="Times New Roman" w:hAnsi="Times New Roman" w:cs="Times New Roman"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9D53F3" w:rsidRPr="00E94114" w:rsidRDefault="0084642A" w:rsidP="008464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4114">
        <w:rPr>
          <w:rFonts w:ascii="Times New Roman" w:hAnsi="Times New Roman" w:cs="Times New Roman"/>
          <w:sz w:val="24"/>
          <w:szCs w:val="24"/>
        </w:rPr>
        <w:t xml:space="preserve">при подключении к системам теплоснабжения ПАО «МОЭК» </w:t>
      </w:r>
      <w:r w:rsidR="00F13923" w:rsidRPr="00E94114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D94BF3" w:rsidRPr="00E94114">
        <w:rPr>
          <w:rFonts w:ascii="Times New Roman" w:hAnsi="Times New Roman" w:cs="Times New Roman"/>
          <w:sz w:val="24"/>
          <w:szCs w:val="24"/>
        </w:rPr>
        <w:t xml:space="preserve">капитального строительства </w:t>
      </w:r>
      <w:r w:rsidR="00E94114" w:rsidRPr="00E94114">
        <w:rPr>
          <w:rFonts w:ascii="Times New Roman" w:hAnsi="Times New Roman" w:cs="Times New Roman"/>
          <w:sz w:val="24"/>
          <w:szCs w:val="24"/>
        </w:rPr>
        <w:t>консультативно-диагностический центр с поликлиникой на 750 посещений в смену, расположенного по адресу: г. Москва, ул. Вавилова, д. 61.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07448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074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07448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074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07448C" w:rsidRDefault="00D94BF3" w:rsidP="00E9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2A7">
              <w:rPr>
                <w:rFonts w:ascii="Times New Roman" w:hAnsi="Times New Roman"/>
              </w:rPr>
              <w:t xml:space="preserve">г. Москва, </w:t>
            </w:r>
            <w:r w:rsidRPr="001B61D3">
              <w:rPr>
                <w:rFonts w:ascii="Times New Roman" w:hAnsi="Times New Roman"/>
              </w:rPr>
              <w:t xml:space="preserve">ул. Вавилова, </w:t>
            </w:r>
            <w:r w:rsidR="00E94114">
              <w:rPr>
                <w:rFonts w:ascii="Times New Roman" w:hAnsi="Times New Roman"/>
              </w:rPr>
              <w:t>д. 61</w:t>
            </w:r>
          </w:p>
        </w:tc>
      </w:tr>
      <w:tr w:rsidR="007B24B5" w:rsidRPr="00EA526C" w:rsidTr="000534B1">
        <w:trPr>
          <w:trHeight w:val="477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07448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07448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D94BF3" w:rsidRPr="00EA526C" w:rsidTr="00A75065">
        <w:tc>
          <w:tcPr>
            <w:tcW w:w="568" w:type="dxa"/>
            <w:vAlign w:val="center"/>
          </w:tcPr>
          <w:p w:rsidR="00D94BF3" w:rsidRPr="00EA526C" w:rsidRDefault="00D94BF3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D94BF3" w:rsidRPr="00EA526C" w:rsidRDefault="00D94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D94BF3" w:rsidRPr="00BA2AC0" w:rsidRDefault="00E94114" w:rsidP="005F7F6B">
            <w:pPr>
              <w:jc w:val="both"/>
              <w:rPr>
                <w:rFonts w:ascii="Times New Roman" w:hAnsi="Times New Roman"/>
              </w:rPr>
            </w:pPr>
            <w:r w:rsidRPr="00BF3BCD">
              <w:rPr>
                <w:rFonts w:ascii="Times New Roman" w:hAnsi="Times New Roman"/>
              </w:rPr>
              <w:t xml:space="preserve">Договор о подключении к системам теплоснабжения от  </w:t>
            </w:r>
            <w:r>
              <w:rPr>
                <w:rFonts w:ascii="Times New Roman" w:hAnsi="Times New Roman"/>
              </w:rPr>
              <w:t>09.09.2016г.</w:t>
            </w:r>
            <w:r w:rsidRPr="00BF3BCD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10-11/16-160</w:t>
            </w:r>
            <w:r w:rsidR="005F7F6B">
              <w:rPr>
                <w:rFonts w:ascii="Times New Roman" w:hAnsi="Times New Roman"/>
              </w:rPr>
              <w:t>, настоящее техническое задание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5F7F6B" w:rsidRPr="005F7F6B" w:rsidRDefault="005F7F6B" w:rsidP="005F7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5F7F6B" w:rsidRPr="005F7F6B" w:rsidRDefault="005F7F6B" w:rsidP="005F7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5F7F6B" w:rsidRDefault="005F7F6B" w:rsidP="005F7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844ECF" w:rsidRPr="00E94114" w:rsidRDefault="00844ECF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Байпас 2Ду</w:t>
            </w:r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на низких </w:t>
            </w:r>
            <w:proofErr w:type="gram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4ECF" w:rsidRDefault="00844ECF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Камера байпаса </w:t>
            </w:r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3,2х3,2х2,0 с устройством узла </w:t>
            </w:r>
            <w:proofErr w:type="spell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150 – 2 шт., на Ду150/Ду50 (</w:t>
            </w:r>
            <w:proofErr w:type="spell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="00E94114"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Ду50 – 2шт.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4114" w:rsidRP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Байпас 2Ду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Камера байпаса 3,2х3,2х2,0 с устройством узла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150 – 2 шт., на Ду150/Ду50 (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Ду50 – 2шт. </w:t>
            </w:r>
          </w:p>
          <w:p w:rsidR="00E94114" w:rsidRP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Байпас 2Ду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Камера байпаса 3,2х3,2х2,0 с устройством узла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 Ду80 – 2 шт., на Ду80/Ду40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ШК Ду40 – 2 шт.</w:t>
            </w:r>
          </w:p>
          <w:p w:rsidR="00E94114" w:rsidRP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Байпас 2Ду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114" w:rsidRDefault="00E9411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114">
              <w:rPr>
                <w:rFonts w:ascii="Times New Roman" w:hAnsi="Times New Roman" w:cs="Times New Roman"/>
                <w:sz w:val="24"/>
                <w:szCs w:val="24"/>
              </w:rPr>
              <w:t>Камера байпаса 3,2х3,2х2,0 с устройством узла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 Ду50 – 2 </w:t>
            </w:r>
            <w:r w:rsidR="008B61B4">
              <w:rPr>
                <w:rFonts w:ascii="Times New Roman" w:hAnsi="Times New Roman" w:cs="Times New Roman"/>
                <w:sz w:val="24"/>
                <w:szCs w:val="24"/>
              </w:rPr>
              <w:t>шт., на Ду50/Ду25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ШК Ду40 – 2 шт.</w:t>
            </w:r>
          </w:p>
          <w:p w:rsidR="00E94114" w:rsidRDefault="008B61B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сеть (перекладка) 2Ду150 на 2Ду250 ППУ-ПЭ в том числе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непроходном канале – 154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61B4" w:rsidRPr="008B61B4" w:rsidRDefault="008B61B4" w:rsidP="008B61B4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B61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 xml:space="preserve"> на ж/б </w:t>
            </w:r>
            <w:proofErr w:type="gramStart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 xml:space="preserve"> – 1.0 </w:t>
            </w:r>
            <w:proofErr w:type="spellStart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8B6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61B4" w:rsidRDefault="008B61B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камеры к205/4 т/с 2Ду150 (4,2х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,2х2,8) стройка – 100%,  технология – 100 % с устройством узлов: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Ду150 – 2 шт.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2Ду150/Ду50(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ШКДу50 – 2 шт.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Ду80 – 2 шт.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Ду80/Ду40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61B4" w:rsidRDefault="008B61B4" w:rsidP="008B61B4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ШКду40 – 2 шт.</w:t>
            </w:r>
          </w:p>
          <w:p w:rsidR="008B61B4" w:rsidRDefault="008B61B4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сеть (прокладка) 2Ду125 в ППУ-ПЭ – 100п.м.</w:t>
            </w:r>
            <w:r w:rsidR="00AC1849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  <w:p w:rsidR="00AC1849" w:rsidRDefault="00AC1849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непроходном канале – 70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1849" w:rsidRDefault="00AC1849" w:rsidP="00E94114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ж/б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1849" w:rsidRDefault="00AC1849" w:rsidP="00AC1849">
            <w:pPr>
              <w:pStyle w:val="a4"/>
              <w:numPr>
                <w:ilvl w:val="0"/>
                <w:numId w:val="6"/>
              </w:num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камеры к205/1 т/с 2Ду150 (4,2х3,6х2,5) стройка – 100%,  технология – 100 % с устройством узлов: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Ду250 – 2 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2Ду250/Ду100(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ШКДу100 – 2 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Ду50 – 2 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Ду50/Ду25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Ду25 – 2 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Ду40 – 2шт.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2Ду40/Ду25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Ду25 – 2 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Ду125 – 2шт.</w:t>
            </w:r>
          </w:p>
          <w:p w:rsidR="00AC1849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2Ду125/Ду40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5382" w:rsidRPr="00EA526C" w:rsidRDefault="00AC1849" w:rsidP="00AC1849">
            <w:pPr>
              <w:pStyle w:val="a4"/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 Ду40 – 2шт.</w:t>
            </w:r>
          </w:p>
        </w:tc>
      </w:tr>
      <w:tr w:rsidR="00330E79" w:rsidRPr="00EA526C" w:rsidTr="00A75065"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 xml:space="preserve">Графиком работ, </w:t>
            </w:r>
            <w:proofErr w:type="gramStart"/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Pr="005F7F6B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5F7F6B" w:rsidRPr="005F7F6B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5F7F6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EA526C" w:rsidRDefault="005F7F6B" w:rsidP="005F7F6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F6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C93B6F" w:rsidRPr="00EA526C" w:rsidTr="00A75065"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BF2D62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C93B6F" w:rsidRPr="00EA526C" w:rsidRDefault="00BF2D62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</w:t>
            </w:r>
            <w:r w:rsidRPr="00BF2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строительстве, реконструкции, капитальном</w:t>
            </w:r>
            <w:proofErr w:type="gramEnd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2D3C01" w:rsidRPr="00EA526C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- СНиП 12-03-2001 «Безопасность труда в строительстве». </w:t>
            </w:r>
            <w:r w:rsidRPr="00BF2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 1.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6E78B1" w:rsidRPr="000F188E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BF2D62" w:rsidRPr="007B24B5" w:rsidTr="00A75065">
        <w:tc>
          <w:tcPr>
            <w:tcW w:w="568" w:type="dxa"/>
            <w:vAlign w:val="center"/>
          </w:tcPr>
          <w:p w:rsidR="00BF2D62" w:rsidRDefault="00BF2D62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vAlign w:val="center"/>
          </w:tcPr>
          <w:p w:rsidR="00BF2D62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BF2D62" w:rsidRPr="00EA526C" w:rsidRDefault="00BF2D62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 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BF2D62" w:rsidRPr="007B24B5" w:rsidTr="00A75065">
        <w:tc>
          <w:tcPr>
            <w:tcW w:w="568" w:type="dxa"/>
            <w:vAlign w:val="center"/>
          </w:tcPr>
          <w:p w:rsidR="00BF2D62" w:rsidRDefault="00BF2D62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BF2D62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BF2D62" w:rsidRPr="00EA526C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  <w:proofErr w:type="gramEnd"/>
          </w:p>
        </w:tc>
      </w:tr>
      <w:tr w:rsidR="00BF2D62" w:rsidRPr="007B24B5" w:rsidTr="00A75065">
        <w:tc>
          <w:tcPr>
            <w:tcW w:w="568" w:type="dxa"/>
            <w:vAlign w:val="center"/>
          </w:tcPr>
          <w:p w:rsidR="00BF2D62" w:rsidRDefault="00BF2D62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BF2D62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 xml:space="preserve">- акт об окончании пусконаладочных работ «под </w:t>
            </w:r>
            <w:r w:rsidRPr="00BF2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нагрузкой» – 3 экземпляра представляются в течение 3 дней после окончания работ;</w:t>
            </w:r>
          </w:p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BF2D62" w:rsidRPr="00EA526C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BF2D62" w:rsidRPr="007B24B5" w:rsidTr="00A75065">
        <w:tc>
          <w:tcPr>
            <w:tcW w:w="568" w:type="dxa"/>
            <w:vAlign w:val="center"/>
          </w:tcPr>
          <w:p w:rsidR="00BF2D62" w:rsidRDefault="00BF2D62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  <w:vAlign w:val="center"/>
          </w:tcPr>
          <w:p w:rsidR="00BF2D62" w:rsidRPr="00EA526C" w:rsidRDefault="00BF2D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BF2D62" w:rsidRPr="00BF2D62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BF2D62" w:rsidRPr="00EA526C" w:rsidRDefault="00BF2D62" w:rsidP="00BF2D6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D62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BF2D62" w:rsidRPr="007B24B5" w:rsidRDefault="00BF2D62">
      <w:pPr>
        <w:rPr>
          <w:rFonts w:ascii="Times New Roman" w:hAnsi="Times New Roman" w:cs="Times New Roman"/>
        </w:rPr>
      </w:pPr>
    </w:p>
    <w:sectPr w:rsidR="00BF2D62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1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C6602"/>
    <w:multiLevelType w:val="hybridMultilevel"/>
    <w:tmpl w:val="B35A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69DE"/>
    <w:rsid w:val="00047CCA"/>
    <w:rsid w:val="00052EDA"/>
    <w:rsid w:val="000534B1"/>
    <w:rsid w:val="0007448C"/>
    <w:rsid w:val="00076524"/>
    <w:rsid w:val="000868B4"/>
    <w:rsid w:val="0009010F"/>
    <w:rsid w:val="000F0C61"/>
    <w:rsid w:val="000F188E"/>
    <w:rsid w:val="001845EC"/>
    <w:rsid w:val="001B18EC"/>
    <w:rsid w:val="001C5ADF"/>
    <w:rsid w:val="001D7BCC"/>
    <w:rsid w:val="001E544D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189E"/>
    <w:rsid w:val="00402DCB"/>
    <w:rsid w:val="004132B3"/>
    <w:rsid w:val="00431C44"/>
    <w:rsid w:val="004561E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65382"/>
    <w:rsid w:val="00566BEA"/>
    <w:rsid w:val="00570556"/>
    <w:rsid w:val="00595388"/>
    <w:rsid w:val="005A2F1F"/>
    <w:rsid w:val="005A3158"/>
    <w:rsid w:val="005B71C8"/>
    <w:rsid w:val="005D213E"/>
    <w:rsid w:val="005D6626"/>
    <w:rsid w:val="005F7F6B"/>
    <w:rsid w:val="00611363"/>
    <w:rsid w:val="00641F87"/>
    <w:rsid w:val="00647CC3"/>
    <w:rsid w:val="006834E3"/>
    <w:rsid w:val="006D6BDB"/>
    <w:rsid w:val="006E5410"/>
    <w:rsid w:val="006E78B1"/>
    <w:rsid w:val="007114A5"/>
    <w:rsid w:val="00717A6C"/>
    <w:rsid w:val="00737E52"/>
    <w:rsid w:val="00755C6A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1D46"/>
    <w:rsid w:val="00804575"/>
    <w:rsid w:val="00807E62"/>
    <w:rsid w:val="00830442"/>
    <w:rsid w:val="00844ECF"/>
    <w:rsid w:val="0084610E"/>
    <w:rsid w:val="0084642A"/>
    <w:rsid w:val="00861A7C"/>
    <w:rsid w:val="008B61B4"/>
    <w:rsid w:val="008C7665"/>
    <w:rsid w:val="008D7049"/>
    <w:rsid w:val="008E1102"/>
    <w:rsid w:val="008F20C6"/>
    <w:rsid w:val="008F756A"/>
    <w:rsid w:val="00911464"/>
    <w:rsid w:val="00933510"/>
    <w:rsid w:val="00934796"/>
    <w:rsid w:val="0094037C"/>
    <w:rsid w:val="0094377B"/>
    <w:rsid w:val="009A0D6F"/>
    <w:rsid w:val="009C35BF"/>
    <w:rsid w:val="009D53F3"/>
    <w:rsid w:val="009E1F6A"/>
    <w:rsid w:val="00A12C35"/>
    <w:rsid w:val="00A1507F"/>
    <w:rsid w:val="00A21DA6"/>
    <w:rsid w:val="00A42D6B"/>
    <w:rsid w:val="00A4797B"/>
    <w:rsid w:val="00A57D31"/>
    <w:rsid w:val="00A75065"/>
    <w:rsid w:val="00A810AF"/>
    <w:rsid w:val="00A85C6C"/>
    <w:rsid w:val="00AC1849"/>
    <w:rsid w:val="00AE6219"/>
    <w:rsid w:val="00AF7830"/>
    <w:rsid w:val="00B2098C"/>
    <w:rsid w:val="00B46E0A"/>
    <w:rsid w:val="00B6363C"/>
    <w:rsid w:val="00B92567"/>
    <w:rsid w:val="00B932C4"/>
    <w:rsid w:val="00B97518"/>
    <w:rsid w:val="00BA1E75"/>
    <w:rsid w:val="00BA2AA7"/>
    <w:rsid w:val="00BB0FF0"/>
    <w:rsid w:val="00BD6C67"/>
    <w:rsid w:val="00BE3B71"/>
    <w:rsid w:val="00BE596E"/>
    <w:rsid w:val="00BF2D62"/>
    <w:rsid w:val="00C041EB"/>
    <w:rsid w:val="00C11C76"/>
    <w:rsid w:val="00C25C5B"/>
    <w:rsid w:val="00C93B6F"/>
    <w:rsid w:val="00CA079C"/>
    <w:rsid w:val="00CF61AE"/>
    <w:rsid w:val="00D46E04"/>
    <w:rsid w:val="00D6101D"/>
    <w:rsid w:val="00D94BF3"/>
    <w:rsid w:val="00DE7710"/>
    <w:rsid w:val="00DF2253"/>
    <w:rsid w:val="00E30754"/>
    <w:rsid w:val="00E331B9"/>
    <w:rsid w:val="00E33DD6"/>
    <w:rsid w:val="00E35F6E"/>
    <w:rsid w:val="00E61F1D"/>
    <w:rsid w:val="00E94114"/>
    <w:rsid w:val="00EA526C"/>
    <w:rsid w:val="00EB2421"/>
    <w:rsid w:val="00EF378E"/>
    <w:rsid w:val="00F133D6"/>
    <w:rsid w:val="00F13923"/>
    <w:rsid w:val="00F57F94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BF2D62"/>
    <w:rPr>
      <w:i/>
      <w:iCs/>
    </w:rPr>
  </w:style>
  <w:style w:type="character" w:styleId="a7">
    <w:name w:val="Subtle Emphasis"/>
    <w:basedOn w:val="a0"/>
    <w:uiPriority w:val="19"/>
    <w:qFormat/>
    <w:rsid w:val="00BF2D6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BF2D62"/>
    <w:rPr>
      <w:i/>
      <w:iCs/>
    </w:rPr>
  </w:style>
  <w:style w:type="character" w:styleId="a7">
    <w:name w:val="Subtle Emphasis"/>
    <w:basedOn w:val="a0"/>
    <w:uiPriority w:val="19"/>
    <w:qFormat/>
    <w:rsid w:val="00BF2D6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5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19</cp:revision>
  <cp:lastPrinted>2017-03-17T08:37:00Z</cp:lastPrinted>
  <dcterms:created xsi:type="dcterms:W3CDTF">2017-02-16T10:52:00Z</dcterms:created>
  <dcterms:modified xsi:type="dcterms:W3CDTF">2017-03-31T07:01:00Z</dcterms:modified>
</cp:coreProperties>
</file>