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425CB6F" w14:textId="77777777" w:rsidR="003B10BA"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3B10BA" w:rsidRPr="003B10BA">
        <w:rPr>
          <w:b/>
          <w:sz w:val="28"/>
          <w:szCs w:val="28"/>
        </w:rPr>
        <w:t>выполнение работ по ремонту</w:t>
      </w:r>
      <w:proofErr w:type="gramEnd"/>
      <w:r w:rsidR="003B10BA" w:rsidRPr="003B10BA">
        <w:rPr>
          <w:b/>
          <w:sz w:val="28"/>
          <w:szCs w:val="28"/>
        </w:rPr>
        <w:t xml:space="preserve"> средств эл</w:t>
      </w:r>
      <w:r w:rsidR="003B10BA">
        <w:rPr>
          <w:b/>
          <w:sz w:val="28"/>
          <w:szCs w:val="28"/>
        </w:rPr>
        <w:t xml:space="preserve">ектрохимзащиты </w:t>
      </w:r>
    </w:p>
    <w:p w14:paraId="3A4AB369" w14:textId="78FA2E6C" w:rsidR="007B0630" w:rsidRDefault="003B10BA" w:rsidP="003B10BA">
      <w:pPr>
        <w:tabs>
          <w:tab w:val="left" w:pos="9498"/>
        </w:tabs>
        <w:jc w:val="center"/>
        <w:rPr>
          <w:b/>
          <w:sz w:val="28"/>
          <w:szCs w:val="28"/>
        </w:rPr>
      </w:pPr>
      <w:r>
        <w:rPr>
          <w:b/>
          <w:sz w:val="28"/>
          <w:szCs w:val="28"/>
        </w:rPr>
        <w:t>на объектах ПАО «МОЭК»</w:t>
      </w:r>
    </w:p>
    <w:p w14:paraId="5ED184A1" w14:textId="77777777" w:rsidR="007677FE" w:rsidRPr="00704CC8" w:rsidRDefault="007677FE" w:rsidP="007B0630">
      <w:pPr>
        <w:jc w:val="center"/>
        <w:rPr>
          <w:b/>
          <w:sz w:val="28"/>
          <w:szCs w:val="28"/>
        </w:rPr>
      </w:pPr>
      <w:r w:rsidRPr="00F47AD2">
        <w:rPr>
          <w:b/>
          <w:sz w:val="24"/>
          <w:szCs w:val="24"/>
        </w:rPr>
        <w:t>(Закупка только для субъектов малого и среднего предпринимательства)</w:t>
      </w:r>
    </w:p>
    <w:p w14:paraId="26DA0B40" w14:textId="239761F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3B10BA">
        <w:rPr>
          <w:b/>
          <w:sz w:val="28"/>
          <w:szCs w:val="28"/>
        </w:rPr>
        <w:t>10323/</w:t>
      </w:r>
      <w:proofErr w:type="gramStart"/>
      <w:r w:rsidR="003B10BA">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A8520BF"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348CC">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86CF5AE" w14:textId="77777777" w:rsidR="00F47AD2" w:rsidRPr="00397524" w:rsidRDefault="00F47AD2" w:rsidP="00F47AD2">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E90114F" w:rsidR="0032282A" w:rsidRPr="00C62EA9" w:rsidRDefault="00F47AD2" w:rsidP="00F47AD2">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Pr>
                <w:sz w:val="24"/>
                <w:szCs w:val="24"/>
              </w:rPr>
              <w:t>»)</w:t>
            </w:r>
            <w:r w:rsidR="0032282A" w:rsidRPr="00C62EA9">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05B95A78" w14:textId="77777777" w:rsidR="00F47AD2" w:rsidRPr="00397524" w:rsidRDefault="00F47AD2" w:rsidP="00F47AD2">
            <w:pPr>
              <w:jc w:val="both"/>
              <w:rPr>
                <w:sz w:val="24"/>
                <w:szCs w:val="24"/>
              </w:rPr>
            </w:pPr>
            <w:r w:rsidRPr="00397524">
              <w:rPr>
                <w:sz w:val="24"/>
                <w:szCs w:val="24"/>
              </w:rPr>
              <w:t>119048, Российская Федерация, г. Москва, ул. Ефремова, 10</w:t>
            </w:r>
          </w:p>
          <w:p w14:paraId="5578CAEE" w14:textId="4176CD93" w:rsidR="0032282A" w:rsidRPr="00C62EA9" w:rsidRDefault="0032282A" w:rsidP="0032282A">
            <w:pPr>
              <w:ind w:left="-55"/>
              <w:rPr>
                <w:sz w:val="24"/>
                <w:szCs w:val="24"/>
                <w:highlight w:val="yellow"/>
              </w:rPr>
            </w:pP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144B5F6C" w14:textId="2FFBBD1B" w:rsidR="00F47AD2" w:rsidRPr="00397524" w:rsidRDefault="00972423" w:rsidP="00F47AD2">
            <w:pPr>
              <w:jc w:val="both"/>
              <w:rPr>
                <w:sz w:val="24"/>
                <w:szCs w:val="24"/>
              </w:rPr>
            </w:pPr>
            <w:r>
              <w:rPr>
                <w:sz w:val="24"/>
                <w:szCs w:val="24"/>
              </w:rPr>
              <w:t>1</w:t>
            </w:r>
            <w:r w:rsidR="00F47AD2" w:rsidRPr="00397524">
              <w:rPr>
                <w:sz w:val="24"/>
                <w:szCs w:val="24"/>
              </w:rPr>
              <w:t>9048, Российская Федерация, г. Москва, ул. Ефремова, 10</w:t>
            </w:r>
          </w:p>
          <w:p w14:paraId="6501B0DA" w14:textId="01116B3B" w:rsidR="0032282A" w:rsidRPr="00C62EA9" w:rsidRDefault="0032282A" w:rsidP="00F47AD2">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12653B72" w:rsidR="0032282A" w:rsidRPr="00C62EA9" w:rsidRDefault="00F47AD2" w:rsidP="00F47AD2">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3CBFB9D1" w:rsidR="0032282A" w:rsidRPr="00F47AD2" w:rsidRDefault="00F47AD2" w:rsidP="00F47AD2">
            <w:pPr>
              <w:jc w:val="both"/>
              <w:rPr>
                <w:sz w:val="24"/>
                <w:szCs w:val="24"/>
              </w:rPr>
            </w:pPr>
            <w:r w:rsidRPr="00397524">
              <w:rPr>
                <w:sz w:val="24"/>
                <w:szCs w:val="24"/>
              </w:rPr>
              <w:t xml:space="preserve">(495) </w:t>
            </w:r>
            <w:r>
              <w:rPr>
                <w:sz w:val="24"/>
                <w:szCs w:val="24"/>
              </w:rPr>
              <w:t>587-77-88</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14290895" w:rsidR="0032282A" w:rsidRPr="00C62EA9" w:rsidRDefault="00F47AD2" w:rsidP="0032282A">
            <w:pPr>
              <w:ind w:left="-55"/>
              <w:rPr>
                <w:rStyle w:val="af1"/>
                <w:sz w:val="24"/>
                <w:szCs w:val="24"/>
                <w:highlight w:val="yellow"/>
                <w:lang w:val="en-US"/>
              </w:rPr>
            </w:pPr>
            <w:r w:rsidRPr="00F47AD2">
              <w:rPr>
                <w:rStyle w:val="af1"/>
                <w:sz w:val="24"/>
                <w:szCs w:val="24"/>
                <w:lang w:val="en-US"/>
              </w:rPr>
              <w:t>ook@oaomoek.ru</w:t>
            </w:r>
          </w:p>
        </w:tc>
      </w:tr>
    </w:tbl>
    <w:p w14:paraId="6C6359A3" w14:textId="5E81AF2F" w:rsidR="00D45798" w:rsidRDefault="00D45798" w:rsidP="00972423">
      <w:pPr>
        <w:jc w:val="both"/>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p w14:paraId="3A72BDC6" w14:textId="146FB3F5" w:rsidR="00D8363F" w:rsidRPr="003B10BA" w:rsidRDefault="009C3B4C" w:rsidP="00F47AD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3B10BA">
        <w:rPr>
          <w:b/>
          <w:sz w:val="24"/>
          <w:szCs w:val="24"/>
        </w:rPr>
        <w:t xml:space="preserve">  </w:t>
      </w:r>
      <w:r w:rsidR="003B10BA">
        <w:rPr>
          <w:sz w:val="24"/>
          <w:szCs w:val="24"/>
        </w:rPr>
        <w:t>В</w:t>
      </w:r>
      <w:r w:rsidR="003B10BA" w:rsidRPr="003B10BA">
        <w:rPr>
          <w:sz w:val="24"/>
          <w:szCs w:val="24"/>
        </w:rPr>
        <w:t>ыполнение работ по ремонту средств электрохимзащиты на объект</w:t>
      </w:r>
      <w:r w:rsidR="003B10BA">
        <w:rPr>
          <w:sz w:val="24"/>
          <w:szCs w:val="24"/>
        </w:rPr>
        <w:t>ах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5B4C481" w:rsidR="005812DF" w:rsidRPr="00813A71" w:rsidRDefault="005B6FBA" w:rsidP="007D192D">
            <w:pPr>
              <w:jc w:val="both"/>
              <w:rPr>
                <w:sz w:val="24"/>
                <w:szCs w:val="24"/>
              </w:rPr>
            </w:pPr>
            <w:r>
              <w:rPr>
                <w:sz w:val="22"/>
                <w:szCs w:val="22"/>
              </w:rPr>
              <w:t>3 109 483</w:t>
            </w:r>
            <w:r w:rsidR="003348CC" w:rsidRPr="000B792D">
              <w:rPr>
                <w:sz w:val="22"/>
                <w:szCs w:val="22"/>
              </w:rPr>
              <w:t xml:space="preserve"> </w:t>
            </w:r>
            <w:r w:rsidR="00DB539D" w:rsidRPr="00F47AD2">
              <w:rPr>
                <w:sz w:val="24"/>
                <w:szCs w:val="24"/>
              </w:rPr>
              <w:t>(</w:t>
            </w:r>
            <w:r w:rsidR="003B10BA">
              <w:rPr>
                <w:sz w:val="24"/>
                <w:szCs w:val="24"/>
              </w:rPr>
              <w:t>три миллиона сто девять тысяч четыреста восемьдесят три) рубля 16 копеек</w:t>
            </w:r>
            <w:r w:rsidR="00DB539D" w:rsidRPr="00F47AD2">
              <w:rPr>
                <w:sz w:val="24"/>
                <w:szCs w:val="24"/>
              </w:rPr>
              <w:t>, без учета НДС</w:t>
            </w:r>
            <w:r w:rsidR="004B7F10" w:rsidRPr="00F47AD2">
              <w:rPr>
                <w:sz w:val="24"/>
                <w:szCs w:val="24"/>
              </w:rPr>
              <w:t>.</w:t>
            </w:r>
            <w:r>
              <w:rPr>
                <w:sz w:val="24"/>
                <w:szCs w:val="24"/>
              </w:rPr>
              <w:t xml:space="preserve"> </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5734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5734F" w:rsidP="0001711D">
            <w:pPr>
              <w:jc w:val="both"/>
              <w:rPr>
                <w:sz w:val="24"/>
                <w:szCs w:val="24"/>
              </w:rPr>
            </w:pPr>
            <w:hyperlink r:id="rId10" w:history="1">
              <w:r w:rsidR="0005719A" w:rsidRPr="00397524">
                <w:rPr>
                  <w:sz w:val="24"/>
                  <w:szCs w:val="24"/>
                </w:rPr>
                <w:t>www.oaomoek.ru</w:t>
              </w:r>
            </w:hyperlink>
          </w:p>
          <w:p w14:paraId="4F589B88" w14:textId="77777777" w:rsidR="0005719A" w:rsidRDefault="00B5734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1F02916" w14:textId="77777777" w:rsidR="00F47AD2" w:rsidRDefault="00F47AD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B5734F" w14:paraId="4BB4C7B4" w14:textId="77777777" w:rsidTr="00F30DE6">
        <w:trPr>
          <w:trHeight w:hRule="exact" w:val="1456"/>
        </w:trPr>
        <w:tc>
          <w:tcPr>
            <w:tcW w:w="1527" w:type="pct"/>
          </w:tcPr>
          <w:p w14:paraId="08CFE8A9" w14:textId="77777777" w:rsidR="006506E0" w:rsidRPr="00B5734F" w:rsidRDefault="006506E0" w:rsidP="009B5BC2">
            <w:pPr>
              <w:rPr>
                <w:b/>
                <w:sz w:val="24"/>
                <w:szCs w:val="24"/>
              </w:rPr>
            </w:pPr>
            <w:r w:rsidRPr="00B5734F">
              <w:rPr>
                <w:b/>
                <w:sz w:val="24"/>
                <w:szCs w:val="24"/>
              </w:rPr>
              <w:t xml:space="preserve">Место, даты и время начала и окончания срока подачи Заявок на участие в </w:t>
            </w:r>
            <w:r w:rsidR="003E45CF" w:rsidRPr="00B5734F">
              <w:rPr>
                <w:b/>
                <w:sz w:val="24"/>
                <w:szCs w:val="24"/>
              </w:rPr>
              <w:t>Запросе предложений</w:t>
            </w:r>
            <w:r w:rsidRPr="00B5734F">
              <w:rPr>
                <w:b/>
                <w:sz w:val="24"/>
                <w:szCs w:val="24"/>
              </w:rPr>
              <w:t>:</w:t>
            </w:r>
          </w:p>
          <w:p w14:paraId="2B1D5BAF" w14:textId="77777777" w:rsidR="00F30DE6" w:rsidRPr="00B5734F" w:rsidRDefault="00F30DE6" w:rsidP="009B5BC2">
            <w:pPr>
              <w:rPr>
                <w:b/>
                <w:sz w:val="24"/>
                <w:szCs w:val="24"/>
              </w:rPr>
            </w:pPr>
          </w:p>
          <w:p w14:paraId="20531C92" w14:textId="77777777" w:rsidR="00F30DE6" w:rsidRPr="00B5734F" w:rsidRDefault="00F30DE6" w:rsidP="009B5BC2">
            <w:pPr>
              <w:rPr>
                <w:b/>
                <w:sz w:val="24"/>
                <w:szCs w:val="24"/>
              </w:rPr>
            </w:pPr>
          </w:p>
          <w:p w14:paraId="2F7BD845" w14:textId="77777777" w:rsidR="00D849BE" w:rsidRPr="00B5734F" w:rsidRDefault="00D849BE" w:rsidP="009B5BC2">
            <w:pPr>
              <w:rPr>
                <w:b/>
                <w:sz w:val="24"/>
                <w:szCs w:val="24"/>
              </w:rPr>
            </w:pPr>
          </w:p>
          <w:p w14:paraId="3D2490A1" w14:textId="77777777" w:rsidR="00D849BE" w:rsidRPr="00B5734F" w:rsidRDefault="00D849BE" w:rsidP="009B5BC2">
            <w:pPr>
              <w:rPr>
                <w:b/>
                <w:sz w:val="24"/>
                <w:szCs w:val="24"/>
              </w:rPr>
            </w:pPr>
          </w:p>
        </w:tc>
        <w:tc>
          <w:tcPr>
            <w:tcW w:w="3473" w:type="pct"/>
          </w:tcPr>
          <w:p w14:paraId="3ECD47DB" w14:textId="77777777" w:rsidR="006506E0" w:rsidRPr="00B5734F" w:rsidRDefault="006506E0" w:rsidP="0001711D">
            <w:pPr>
              <w:jc w:val="both"/>
              <w:rPr>
                <w:sz w:val="24"/>
                <w:szCs w:val="24"/>
              </w:rPr>
            </w:pPr>
            <w:r w:rsidRPr="00B5734F">
              <w:rPr>
                <w:sz w:val="24"/>
                <w:szCs w:val="24"/>
              </w:rPr>
              <w:t>Официальный сайт электронной площадки</w:t>
            </w:r>
          </w:p>
          <w:p w14:paraId="644A6E74" w14:textId="77777777" w:rsidR="006506E0" w:rsidRPr="00B5734F" w:rsidRDefault="006506E0" w:rsidP="0001711D">
            <w:pPr>
              <w:jc w:val="both"/>
              <w:rPr>
                <w:sz w:val="24"/>
                <w:szCs w:val="24"/>
              </w:rPr>
            </w:pPr>
            <w:r w:rsidRPr="00B5734F">
              <w:rPr>
                <w:sz w:val="24"/>
                <w:szCs w:val="24"/>
              </w:rPr>
              <w:t xml:space="preserve"> </w:t>
            </w:r>
            <w:hyperlink r:id="rId12" w:history="1">
              <w:r w:rsidRPr="00B5734F">
                <w:rPr>
                  <w:sz w:val="24"/>
                  <w:szCs w:val="24"/>
                </w:rPr>
                <w:t>www.gazneftetorg.ru</w:t>
              </w:r>
            </w:hyperlink>
            <w:r w:rsidRPr="00B5734F">
              <w:rPr>
                <w:sz w:val="24"/>
                <w:szCs w:val="24"/>
              </w:rPr>
              <w:t>,</w:t>
            </w:r>
          </w:p>
          <w:p w14:paraId="167C4670" w14:textId="1B78FFCF" w:rsidR="006506E0" w:rsidRPr="00B5734F" w:rsidRDefault="006506E0" w:rsidP="0001711D">
            <w:pPr>
              <w:jc w:val="both"/>
              <w:rPr>
                <w:sz w:val="24"/>
                <w:szCs w:val="24"/>
              </w:rPr>
            </w:pPr>
            <w:r w:rsidRPr="00B5734F">
              <w:rPr>
                <w:sz w:val="24"/>
                <w:szCs w:val="24"/>
              </w:rPr>
              <w:t xml:space="preserve">с </w:t>
            </w:r>
            <w:r w:rsidR="00B5734F" w:rsidRPr="00B5734F">
              <w:rPr>
                <w:sz w:val="24"/>
                <w:szCs w:val="24"/>
              </w:rPr>
              <w:t>13</w:t>
            </w:r>
            <w:r w:rsidR="00803AD0" w:rsidRPr="00B5734F">
              <w:rPr>
                <w:sz w:val="24"/>
                <w:szCs w:val="24"/>
              </w:rPr>
              <w:t xml:space="preserve"> </w:t>
            </w:r>
            <w:r w:rsidR="00B5734F" w:rsidRPr="00B5734F">
              <w:rPr>
                <w:sz w:val="24"/>
                <w:szCs w:val="24"/>
              </w:rPr>
              <w:t>февраля</w:t>
            </w:r>
            <w:r w:rsidR="004E0E89" w:rsidRPr="00B5734F">
              <w:rPr>
                <w:sz w:val="24"/>
                <w:szCs w:val="24"/>
              </w:rPr>
              <w:t xml:space="preserve"> </w:t>
            </w:r>
            <w:r w:rsidRPr="00B5734F">
              <w:rPr>
                <w:sz w:val="24"/>
                <w:szCs w:val="24"/>
              </w:rPr>
              <w:t>20</w:t>
            </w:r>
            <w:r w:rsidR="00821BCE" w:rsidRPr="00B5734F">
              <w:rPr>
                <w:sz w:val="24"/>
                <w:szCs w:val="24"/>
              </w:rPr>
              <w:t>17</w:t>
            </w:r>
            <w:r w:rsidRPr="00B5734F">
              <w:rPr>
                <w:sz w:val="24"/>
                <w:szCs w:val="24"/>
              </w:rPr>
              <w:t xml:space="preserve"> г.</w:t>
            </w:r>
          </w:p>
          <w:p w14:paraId="38A6F88D" w14:textId="4DE31D00" w:rsidR="006506E0" w:rsidRPr="00B5734F" w:rsidRDefault="006506E0" w:rsidP="00803AD0">
            <w:pPr>
              <w:jc w:val="both"/>
              <w:rPr>
                <w:sz w:val="24"/>
                <w:szCs w:val="24"/>
              </w:rPr>
            </w:pPr>
            <w:r w:rsidRPr="00B5734F">
              <w:rPr>
                <w:sz w:val="24"/>
                <w:szCs w:val="24"/>
              </w:rPr>
              <w:t xml:space="preserve">до 14:00 (время московское) </w:t>
            </w:r>
            <w:r w:rsidR="00B5734F" w:rsidRPr="00B5734F">
              <w:rPr>
                <w:sz w:val="24"/>
                <w:szCs w:val="24"/>
              </w:rPr>
              <w:t>21</w:t>
            </w:r>
            <w:r w:rsidR="004E0E89" w:rsidRPr="00B5734F">
              <w:rPr>
                <w:sz w:val="24"/>
                <w:szCs w:val="24"/>
              </w:rPr>
              <w:t xml:space="preserve"> </w:t>
            </w:r>
            <w:r w:rsidR="00D93428" w:rsidRPr="00B5734F">
              <w:rPr>
                <w:sz w:val="24"/>
                <w:szCs w:val="24"/>
              </w:rPr>
              <w:t>февраля</w:t>
            </w:r>
            <w:r w:rsidR="00803AD0" w:rsidRPr="00B5734F">
              <w:rPr>
                <w:sz w:val="24"/>
                <w:szCs w:val="24"/>
              </w:rPr>
              <w:t xml:space="preserve"> </w:t>
            </w:r>
            <w:r w:rsidRPr="00B5734F">
              <w:rPr>
                <w:sz w:val="24"/>
                <w:szCs w:val="24"/>
              </w:rPr>
              <w:t>2</w:t>
            </w:r>
            <w:r w:rsidR="00821BCE" w:rsidRPr="00B5734F">
              <w:rPr>
                <w:sz w:val="24"/>
                <w:szCs w:val="24"/>
              </w:rPr>
              <w:t>017</w:t>
            </w:r>
            <w:r w:rsidRPr="00B5734F">
              <w:rPr>
                <w:sz w:val="24"/>
                <w:szCs w:val="24"/>
              </w:rPr>
              <w:t xml:space="preserve"> г.</w:t>
            </w:r>
          </w:p>
          <w:p w14:paraId="789A0619" w14:textId="77777777" w:rsidR="00F30DE6" w:rsidRPr="00B5734F" w:rsidRDefault="00F30DE6" w:rsidP="00803AD0">
            <w:pPr>
              <w:jc w:val="both"/>
              <w:rPr>
                <w:sz w:val="24"/>
                <w:szCs w:val="24"/>
              </w:rPr>
            </w:pPr>
          </w:p>
          <w:p w14:paraId="47E8D4DC" w14:textId="77777777" w:rsidR="00F30DE6" w:rsidRPr="00B5734F" w:rsidRDefault="00F30DE6" w:rsidP="00803AD0">
            <w:pPr>
              <w:jc w:val="both"/>
              <w:rPr>
                <w:sz w:val="24"/>
                <w:szCs w:val="24"/>
              </w:rPr>
            </w:pPr>
          </w:p>
          <w:p w14:paraId="4A3AC56D" w14:textId="77777777" w:rsidR="00F30DE6" w:rsidRPr="00B5734F" w:rsidRDefault="00F30DE6" w:rsidP="00803AD0">
            <w:pPr>
              <w:jc w:val="both"/>
              <w:rPr>
                <w:sz w:val="24"/>
                <w:szCs w:val="24"/>
              </w:rPr>
            </w:pPr>
          </w:p>
        </w:tc>
      </w:tr>
      <w:tr w:rsidR="00F30DE6" w:rsidRPr="00B5734F" w14:paraId="7149D4AB" w14:textId="77777777" w:rsidTr="00646164">
        <w:trPr>
          <w:trHeight w:hRule="exact" w:val="1223"/>
        </w:trPr>
        <w:tc>
          <w:tcPr>
            <w:tcW w:w="1527" w:type="pct"/>
          </w:tcPr>
          <w:p w14:paraId="715E2DD0" w14:textId="77777777" w:rsidR="00F30DE6" w:rsidRPr="00B5734F" w:rsidRDefault="00F30DE6" w:rsidP="00573A7A">
            <w:pPr>
              <w:rPr>
                <w:b/>
                <w:sz w:val="24"/>
                <w:szCs w:val="24"/>
              </w:rPr>
            </w:pPr>
            <w:r w:rsidRPr="00B5734F">
              <w:rPr>
                <w:b/>
                <w:sz w:val="24"/>
                <w:szCs w:val="24"/>
              </w:rPr>
              <w:t xml:space="preserve">Дата начала и дата </w:t>
            </w:r>
            <w:proofErr w:type="gramStart"/>
            <w:r w:rsidRPr="00B5734F">
              <w:rPr>
                <w:b/>
                <w:sz w:val="24"/>
                <w:szCs w:val="24"/>
              </w:rPr>
              <w:t>окончания срока предоставления  разъяснений</w:t>
            </w:r>
            <w:proofErr w:type="gramEnd"/>
          </w:p>
        </w:tc>
        <w:tc>
          <w:tcPr>
            <w:tcW w:w="3473" w:type="pct"/>
          </w:tcPr>
          <w:p w14:paraId="45107435" w14:textId="14A5E1C9" w:rsidR="00F30DE6" w:rsidRPr="00B5734F" w:rsidRDefault="00F30DE6" w:rsidP="00573A7A">
            <w:pPr>
              <w:jc w:val="both"/>
              <w:rPr>
                <w:sz w:val="24"/>
                <w:szCs w:val="24"/>
              </w:rPr>
            </w:pPr>
            <w:r w:rsidRPr="00B5734F">
              <w:rPr>
                <w:sz w:val="24"/>
                <w:szCs w:val="24"/>
              </w:rPr>
              <w:t xml:space="preserve">Дата начала предоставления разъяснений </w:t>
            </w:r>
            <w:r w:rsidR="0003396B" w:rsidRPr="00B5734F">
              <w:rPr>
                <w:sz w:val="24"/>
                <w:szCs w:val="24"/>
              </w:rPr>
              <w:t xml:space="preserve">с </w:t>
            </w:r>
            <w:r w:rsidR="00B5734F" w:rsidRPr="00B5734F">
              <w:rPr>
                <w:sz w:val="24"/>
                <w:szCs w:val="24"/>
              </w:rPr>
              <w:t>13</w:t>
            </w:r>
            <w:r w:rsidR="00300BF7" w:rsidRPr="00B5734F">
              <w:rPr>
                <w:sz w:val="24"/>
                <w:szCs w:val="24"/>
              </w:rPr>
              <w:t xml:space="preserve"> </w:t>
            </w:r>
            <w:r w:rsidR="00B5734F" w:rsidRPr="00B5734F">
              <w:rPr>
                <w:sz w:val="24"/>
                <w:szCs w:val="24"/>
              </w:rPr>
              <w:t>февраля</w:t>
            </w:r>
            <w:r w:rsidR="00536D3E" w:rsidRPr="00B5734F">
              <w:rPr>
                <w:sz w:val="24"/>
                <w:szCs w:val="24"/>
              </w:rPr>
              <w:t xml:space="preserve"> </w:t>
            </w:r>
            <w:r w:rsidR="00821BCE" w:rsidRPr="00B5734F">
              <w:rPr>
                <w:sz w:val="24"/>
                <w:szCs w:val="24"/>
              </w:rPr>
              <w:t>2017</w:t>
            </w:r>
            <w:r w:rsidR="0003396B" w:rsidRPr="00B5734F">
              <w:rPr>
                <w:sz w:val="24"/>
                <w:szCs w:val="24"/>
              </w:rPr>
              <w:t xml:space="preserve"> г.</w:t>
            </w:r>
          </w:p>
          <w:p w14:paraId="2346E19C" w14:textId="638986CB" w:rsidR="00F30DE6" w:rsidRPr="00B5734F" w:rsidRDefault="00F30DE6" w:rsidP="00DB539D">
            <w:pPr>
              <w:jc w:val="both"/>
              <w:rPr>
                <w:sz w:val="24"/>
                <w:szCs w:val="24"/>
              </w:rPr>
            </w:pPr>
            <w:r w:rsidRPr="00B5734F">
              <w:rPr>
                <w:sz w:val="24"/>
                <w:szCs w:val="24"/>
              </w:rPr>
              <w:t xml:space="preserve">Дата </w:t>
            </w:r>
            <w:proofErr w:type="gramStart"/>
            <w:r w:rsidRPr="00B5734F">
              <w:rPr>
                <w:sz w:val="24"/>
                <w:szCs w:val="24"/>
              </w:rPr>
              <w:t>окончания срока предоставления разъяснений</w:t>
            </w:r>
            <w:proofErr w:type="gramEnd"/>
            <w:r w:rsidRPr="00B5734F">
              <w:rPr>
                <w:sz w:val="24"/>
                <w:szCs w:val="24"/>
              </w:rPr>
              <w:t xml:space="preserve"> по </w:t>
            </w:r>
            <w:r w:rsidR="00B5734F" w:rsidRPr="00B5734F">
              <w:rPr>
                <w:sz w:val="24"/>
                <w:szCs w:val="24"/>
              </w:rPr>
              <w:t>16</w:t>
            </w:r>
            <w:r w:rsidR="00300BF7" w:rsidRPr="00B5734F">
              <w:rPr>
                <w:sz w:val="24"/>
                <w:szCs w:val="24"/>
              </w:rPr>
              <w:t xml:space="preserve"> </w:t>
            </w:r>
            <w:r w:rsidR="00D93428" w:rsidRPr="00B5734F">
              <w:rPr>
                <w:sz w:val="24"/>
                <w:szCs w:val="24"/>
              </w:rPr>
              <w:t>февраля</w:t>
            </w:r>
            <w:r w:rsidR="00300BF7" w:rsidRPr="00B5734F">
              <w:rPr>
                <w:sz w:val="24"/>
                <w:szCs w:val="24"/>
              </w:rPr>
              <w:t xml:space="preserve"> </w:t>
            </w:r>
            <w:r w:rsidR="00821BCE" w:rsidRPr="00B5734F">
              <w:rPr>
                <w:sz w:val="24"/>
                <w:szCs w:val="24"/>
              </w:rPr>
              <w:t>2017</w:t>
            </w:r>
            <w:r w:rsidRPr="00B5734F">
              <w:rPr>
                <w:sz w:val="24"/>
                <w:szCs w:val="24"/>
              </w:rPr>
              <w:t xml:space="preserve"> г.</w:t>
            </w:r>
          </w:p>
        </w:tc>
      </w:tr>
      <w:tr w:rsidR="006506E0" w:rsidRPr="00B5734F" w14:paraId="3E4C4CF5" w14:textId="77777777" w:rsidTr="00646164">
        <w:trPr>
          <w:trHeight w:val="1268"/>
        </w:trPr>
        <w:tc>
          <w:tcPr>
            <w:tcW w:w="1527" w:type="pct"/>
          </w:tcPr>
          <w:p w14:paraId="38708A66" w14:textId="77777777" w:rsidR="006506E0" w:rsidRPr="00B5734F" w:rsidRDefault="006506E0" w:rsidP="006504E5">
            <w:pPr>
              <w:rPr>
                <w:b/>
                <w:sz w:val="24"/>
                <w:szCs w:val="24"/>
              </w:rPr>
            </w:pPr>
            <w:r w:rsidRPr="00B5734F">
              <w:rPr>
                <w:b/>
                <w:sz w:val="24"/>
                <w:szCs w:val="24"/>
              </w:rPr>
              <w:t xml:space="preserve">Дата, время и место </w:t>
            </w:r>
            <w:proofErr w:type="gramStart"/>
            <w:r w:rsidRPr="00B5734F">
              <w:rPr>
                <w:b/>
                <w:sz w:val="24"/>
                <w:szCs w:val="24"/>
              </w:rPr>
              <w:t>проведения процедуры вскрытия конвертов</w:t>
            </w:r>
            <w:proofErr w:type="gramEnd"/>
            <w:r w:rsidRPr="00B5734F">
              <w:rPr>
                <w:b/>
                <w:sz w:val="24"/>
                <w:szCs w:val="24"/>
              </w:rPr>
              <w:t xml:space="preserve"> с Заявками:</w:t>
            </w:r>
          </w:p>
        </w:tc>
        <w:tc>
          <w:tcPr>
            <w:tcW w:w="3473" w:type="pct"/>
          </w:tcPr>
          <w:p w14:paraId="7D5B9ABD" w14:textId="1676C786" w:rsidR="006506E0" w:rsidRPr="00B5734F" w:rsidRDefault="00B5734F" w:rsidP="00D93428">
            <w:pPr>
              <w:jc w:val="both"/>
              <w:rPr>
                <w:sz w:val="24"/>
                <w:szCs w:val="24"/>
              </w:rPr>
            </w:pPr>
            <w:r w:rsidRPr="00B5734F">
              <w:rPr>
                <w:sz w:val="24"/>
                <w:szCs w:val="24"/>
              </w:rPr>
              <w:t>21</w:t>
            </w:r>
            <w:r w:rsidR="00300BF7" w:rsidRPr="00B5734F">
              <w:rPr>
                <w:sz w:val="24"/>
                <w:szCs w:val="24"/>
              </w:rPr>
              <w:t xml:space="preserve"> </w:t>
            </w:r>
            <w:r w:rsidR="00D93428" w:rsidRPr="00B5734F">
              <w:rPr>
                <w:sz w:val="24"/>
                <w:szCs w:val="24"/>
              </w:rPr>
              <w:t>февраля</w:t>
            </w:r>
            <w:r w:rsidR="00300BF7" w:rsidRPr="00B5734F">
              <w:rPr>
                <w:sz w:val="24"/>
                <w:szCs w:val="24"/>
              </w:rPr>
              <w:t xml:space="preserve"> </w:t>
            </w:r>
            <w:r w:rsidR="006506E0" w:rsidRPr="00B5734F">
              <w:rPr>
                <w:sz w:val="24"/>
                <w:szCs w:val="24"/>
              </w:rPr>
              <w:t>20</w:t>
            </w:r>
            <w:r w:rsidR="00821BCE" w:rsidRPr="00B5734F">
              <w:rPr>
                <w:sz w:val="24"/>
                <w:szCs w:val="24"/>
              </w:rPr>
              <w:t>17</w:t>
            </w:r>
            <w:r w:rsidR="009B5BC2" w:rsidRPr="00B5734F">
              <w:rPr>
                <w:sz w:val="24"/>
                <w:szCs w:val="24"/>
              </w:rPr>
              <w:t xml:space="preserve"> г.</w:t>
            </w:r>
            <w:r w:rsidR="00E42777" w:rsidRPr="00B5734F">
              <w:rPr>
                <w:sz w:val="24"/>
                <w:szCs w:val="24"/>
              </w:rPr>
              <w:t xml:space="preserve">, </w:t>
            </w:r>
            <w:r w:rsidR="006506E0" w:rsidRPr="00B5734F">
              <w:rPr>
                <w:sz w:val="24"/>
                <w:szCs w:val="24"/>
              </w:rPr>
              <w:t>14:00 (время московское),</w:t>
            </w:r>
            <w:r w:rsidR="00376F03" w:rsidRPr="00B5734F">
              <w:rPr>
                <w:sz w:val="24"/>
                <w:szCs w:val="24"/>
              </w:rPr>
              <w:t xml:space="preserve"> </w:t>
            </w:r>
            <w:r w:rsidR="006506E0" w:rsidRPr="00B5734F">
              <w:rPr>
                <w:sz w:val="24"/>
                <w:szCs w:val="24"/>
              </w:rPr>
              <w:t>на официальном сайте электронной площадки</w:t>
            </w:r>
            <w:r w:rsidR="00376F03" w:rsidRPr="00B5734F">
              <w:rPr>
                <w:sz w:val="24"/>
                <w:szCs w:val="24"/>
              </w:rPr>
              <w:t xml:space="preserve"> </w:t>
            </w:r>
            <w:hyperlink r:id="rId13" w:history="1">
              <w:r w:rsidR="006506E0" w:rsidRPr="00B5734F">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B5734F" w:rsidRDefault="00D96901" w:rsidP="00176E77">
            <w:pPr>
              <w:rPr>
                <w:b/>
                <w:sz w:val="24"/>
                <w:szCs w:val="24"/>
              </w:rPr>
            </w:pPr>
            <w:r w:rsidRPr="00B5734F">
              <w:rPr>
                <w:b/>
                <w:sz w:val="24"/>
                <w:szCs w:val="24"/>
              </w:rPr>
              <w:t>Место и дата</w:t>
            </w:r>
            <w:r w:rsidR="006506E0" w:rsidRPr="00B5734F">
              <w:rPr>
                <w:b/>
                <w:sz w:val="24"/>
                <w:szCs w:val="24"/>
              </w:rPr>
              <w:t xml:space="preserve"> </w:t>
            </w:r>
            <w:proofErr w:type="gramStart"/>
            <w:r w:rsidR="006506E0" w:rsidRPr="00B5734F">
              <w:rPr>
                <w:b/>
                <w:sz w:val="24"/>
                <w:szCs w:val="24"/>
              </w:rPr>
              <w:t>рассмотрения предложений участников закупки</w:t>
            </w:r>
            <w:proofErr w:type="gramEnd"/>
            <w:r w:rsidR="006506E0" w:rsidRPr="00B5734F">
              <w:rPr>
                <w:b/>
                <w:sz w:val="24"/>
                <w:szCs w:val="24"/>
              </w:rPr>
              <w:t xml:space="preserve"> и подведения итогов (ориентировочный):</w:t>
            </w:r>
          </w:p>
          <w:p w14:paraId="46285375" w14:textId="77777777" w:rsidR="006506E0" w:rsidRPr="00B5734F" w:rsidRDefault="006506E0" w:rsidP="00176E77">
            <w:pPr>
              <w:rPr>
                <w:b/>
                <w:sz w:val="24"/>
                <w:szCs w:val="24"/>
              </w:rPr>
            </w:pPr>
          </w:p>
        </w:tc>
        <w:tc>
          <w:tcPr>
            <w:tcW w:w="3473" w:type="pct"/>
          </w:tcPr>
          <w:p w14:paraId="14167BB6" w14:textId="5A9F431F" w:rsidR="006506E0" w:rsidRPr="00D93428" w:rsidRDefault="00D96901" w:rsidP="00821BCE">
            <w:pPr>
              <w:jc w:val="both"/>
              <w:rPr>
                <w:sz w:val="24"/>
                <w:szCs w:val="24"/>
              </w:rPr>
            </w:pPr>
            <w:r w:rsidRPr="00B5734F">
              <w:rPr>
                <w:sz w:val="24"/>
                <w:szCs w:val="24"/>
              </w:rPr>
              <w:t xml:space="preserve">РФ, г. Москва, </w:t>
            </w:r>
            <w:r w:rsidR="00F27B18" w:rsidRPr="00B5734F">
              <w:rPr>
                <w:sz w:val="24"/>
                <w:szCs w:val="24"/>
              </w:rPr>
              <w:t>пр</w:t>
            </w:r>
            <w:r w:rsidRPr="00B5734F">
              <w:rPr>
                <w:sz w:val="24"/>
                <w:szCs w:val="24"/>
              </w:rPr>
              <w:t xml:space="preserve">. </w:t>
            </w:r>
            <w:r w:rsidR="00F27B18" w:rsidRPr="00B5734F">
              <w:rPr>
                <w:sz w:val="24"/>
                <w:szCs w:val="24"/>
              </w:rPr>
              <w:t>Вернадского</w:t>
            </w:r>
            <w:r w:rsidRPr="00B5734F">
              <w:rPr>
                <w:sz w:val="24"/>
                <w:szCs w:val="24"/>
              </w:rPr>
              <w:t>, 10</w:t>
            </w:r>
            <w:r w:rsidR="00F27B18" w:rsidRPr="00B5734F">
              <w:rPr>
                <w:sz w:val="24"/>
                <w:szCs w:val="24"/>
              </w:rPr>
              <w:t>1</w:t>
            </w:r>
            <w:r w:rsidR="00272A64" w:rsidRPr="00B5734F">
              <w:rPr>
                <w:sz w:val="24"/>
                <w:szCs w:val="24"/>
              </w:rPr>
              <w:t>,</w:t>
            </w:r>
            <w:r w:rsidR="00857697" w:rsidRPr="00B5734F">
              <w:rPr>
                <w:sz w:val="24"/>
                <w:szCs w:val="24"/>
              </w:rPr>
              <w:t xml:space="preserve"> корп. 3,</w:t>
            </w:r>
            <w:r w:rsidR="00272A64" w:rsidRPr="00B5734F">
              <w:rPr>
                <w:sz w:val="24"/>
                <w:szCs w:val="24"/>
              </w:rPr>
              <w:t xml:space="preserve"> </w:t>
            </w:r>
            <w:r w:rsidR="00AE1F08" w:rsidRPr="00B5734F">
              <w:rPr>
                <w:sz w:val="24"/>
                <w:szCs w:val="24"/>
              </w:rPr>
              <w:t>Комиссия по подведению итогов запроса предложений</w:t>
            </w:r>
            <w:r w:rsidR="00272A64" w:rsidRPr="00B5734F">
              <w:rPr>
                <w:sz w:val="24"/>
                <w:szCs w:val="24"/>
              </w:rPr>
              <w:t>, н</w:t>
            </w:r>
            <w:r w:rsidR="006506E0" w:rsidRPr="00B5734F">
              <w:rPr>
                <w:sz w:val="24"/>
                <w:szCs w:val="24"/>
              </w:rPr>
              <w:t xml:space="preserve">е позднее </w:t>
            </w:r>
            <w:r w:rsidR="00B5734F" w:rsidRPr="00B5734F">
              <w:rPr>
                <w:sz w:val="24"/>
                <w:szCs w:val="24"/>
              </w:rPr>
              <w:t>21</w:t>
            </w:r>
            <w:r w:rsidR="00803AD0" w:rsidRPr="00B5734F">
              <w:rPr>
                <w:sz w:val="24"/>
                <w:szCs w:val="24"/>
              </w:rPr>
              <w:t xml:space="preserve"> </w:t>
            </w:r>
            <w:r w:rsidR="00D93428" w:rsidRPr="00B5734F">
              <w:rPr>
                <w:sz w:val="24"/>
                <w:szCs w:val="24"/>
              </w:rPr>
              <w:t>апреля</w:t>
            </w:r>
            <w:r w:rsidR="003557C4" w:rsidRPr="00B5734F">
              <w:rPr>
                <w:sz w:val="24"/>
                <w:szCs w:val="24"/>
              </w:rPr>
              <w:t xml:space="preserve"> </w:t>
            </w:r>
            <w:r w:rsidR="006506E0" w:rsidRPr="00B5734F">
              <w:rPr>
                <w:sz w:val="24"/>
                <w:szCs w:val="24"/>
              </w:rPr>
              <w:t>20</w:t>
            </w:r>
            <w:r w:rsidR="00821BCE" w:rsidRPr="00B5734F">
              <w:rPr>
                <w:sz w:val="24"/>
                <w:szCs w:val="24"/>
              </w:rPr>
              <w:t>17</w:t>
            </w:r>
            <w:r w:rsidR="006506E0" w:rsidRPr="00B5734F">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lastRenderedPageBreak/>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196"/>
        <w:gridCol w:w="440"/>
        <w:gridCol w:w="4947"/>
        <w:gridCol w:w="207"/>
        <w:gridCol w:w="42"/>
      </w:tblGrid>
      <w:tr w:rsidR="0051141D" w:rsidRPr="00397524" w14:paraId="5CF8AF1A" w14:textId="77777777" w:rsidTr="00DB2CA9">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B2CA9">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DB2CA9">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195CF55B" w14:textId="5B553AA9" w:rsidR="00D45798" w:rsidRPr="00D93428" w:rsidRDefault="00D45798" w:rsidP="00DB2CA9">
            <w:pPr>
              <w:ind w:right="652"/>
              <w:rPr>
                <w:b/>
                <w:sz w:val="28"/>
                <w:szCs w:val="28"/>
              </w:rPr>
            </w:pPr>
          </w:p>
        </w:tc>
      </w:tr>
      <w:tr w:rsidR="00DB2CA9" w:rsidRPr="007B5FD5" w14:paraId="1CB5DC92" w14:textId="77777777" w:rsidTr="00DB2CA9">
        <w:tblPrEx>
          <w:jc w:val="right"/>
        </w:tblPrEx>
        <w:trPr>
          <w:gridBefore w:val="1"/>
          <w:gridAfter w:val="2"/>
          <w:wBefore w:w="4196" w:type="dxa"/>
          <w:wAfter w:w="249" w:type="dxa"/>
          <w:jc w:val="right"/>
        </w:trPr>
        <w:tc>
          <w:tcPr>
            <w:tcW w:w="5387" w:type="dxa"/>
            <w:gridSpan w:val="2"/>
          </w:tcPr>
          <w:p w14:paraId="4144D550" w14:textId="77777777" w:rsidR="00DB2CA9" w:rsidRPr="00D93428" w:rsidRDefault="00DB2CA9" w:rsidP="00DB2CA9">
            <w:pPr>
              <w:rPr>
                <w:b/>
                <w:sz w:val="28"/>
                <w:szCs w:val="28"/>
              </w:rPr>
            </w:pPr>
          </w:p>
          <w:p w14:paraId="08B82D7D" w14:textId="77777777" w:rsidR="00DB2CA9" w:rsidRPr="007B5FD5" w:rsidRDefault="00DB2CA9" w:rsidP="003B10BA">
            <w:pPr>
              <w:ind w:right="652"/>
              <w:rPr>
                <w:b/>
                <w:sz w:val="28"/>
                <w:szCs w:val="28"/>
              </w:rPr>
            </w:pPr>
            <w:r w:rsidRPr="007B5FD5">
              <w:rPr>
                <w:b/>
                <w:sz w:val="28"/>
                <w:szCs w:val="28"/>
              </w:rPr>
              <w:t>УТВЕРЖДАЮ</w:t>
            </w:r>
          </w:p>
        </w:tc>
      </w:tr>
      <w:tr w:rsidR="00DB2CA9" w:rsidRPr="000D2ACB" w14:paraId="0A683EEE" w14:textId="77777777" w:rsidTr="00DB2CA9">
        <w:tblPrEx>
          <w:jc w:val="right"/>
        </w:tblPrEx>
        <w:trPr>
          <w:gridBefore w:val="1"/>
          <w:gridAfter w:val="2"/>
          <w:wBefore w:w="4196" w:type="dxa"/>
          <w:wAfter w:w="249" w:type="dxa"/>
          <w:jc w:val="right"/>
        </w:trPr>
        <w:tc>
          <w:tcPr>
            <w:tcW w:w="5387" w:type="dxa"/>
            <w:gridSpan w:val="2"/>
          </w:tcPr>
          <w:p w14:paraId="07DB7D72" w14:textId="77777777" w:rsidR="00DB2CA9" w:rsidRPr="000D2ACB" w:rsidRDefault="00DB2CA9" w:rsidP="003B10BA">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B2CA9" w:rsidRPr="000D2ACB" w14:paraId="0F7105DE" w14:textId="77777777" w:rsidTr="00DB2CA9">
        <w:tblPrEx>
          <w:jc w:val="right"/>
        </w:tblPrEx>
        <w:trPr>
          <w:gridBefore w:val="1"/>
          <w:gridAfter w:val="2"/>
          <w:wBefore w:w="4196" w:type="dxa"/>
          <w:wAfter w:w="249" w:type="dxa"/>
          <w:jc w:val="right"/>
        </w:trPr>
        <w:tc>
          <w:tcPr>
            <w:tcW w:w="5387" w:type="dxa"/>
            <w:gridSpan w:val="2"/>
          </w:tcPr>
          <w:p w14:paraId="5C42F2FF" w14:textId="77777777" w:rsidR="00DB2CA9" w:rsidRPr="000D2ACB" w:rsidRDefault="00DB2CA9" w:rsidP="003B10BA">
            <w:pPr>
              <w:jc w:val="center"/>
              <w:rPr>
                <w:b/>
                <w:sz w:val="28"/>
                <w:szCs w:val="28"/>
              </w:rPr>
            </w:pPr>
          </w:p>
        </w:tc>
      </w:tr>
      <w:tr w:rsidR="00DB2CA9" w:rsidRPr="000D2ACB" w14:paraId="1B4A280C" w14:textId="77777777" w:rsidTr="00DB2CA9">
        <w:tblPrEx>
          <w:jc w:val="right"/>
        </w:tblPrEx>
        <w:trPr>
          <w:gridBefore w:val="1"/>
          <w:gridAfter w:val="2"/>
          <w:wBefore w:w="4196" w:type="dxa"/>
          <w:wAfter w:w="249" w:type="dxa"/>
          <w:jc w:val="right"/>
        </w:trPr>
        <w:tc>
          <w:tcPr>
            <w:tcW w:w="5387" w:type="dxa"/>
            <w:gridSpan w:val="2"/>
          </w:tcPr>
          <w:p w14:paraId="7DFAD855" w14:textId="77777777" w:rsidR="00DB2CA9" w:rsidRPr="000D2ACB" w:rsidRDefault="00DB2CA9" w:rsidP="003B10BA">
            <w:pPr>
              <w:rPr>
                <w:b/>
                <w:sz w:val="28"/>
                <w:szCs w:val="28"/>
              </w:rPr>
            </w:pPr>
          </w:p>
        </w:tc>
      </w:tr>
      <w:tr w:rsidR="00DB2CA9" w:rsidRPr="000D2ACB" w14:paraId="44CF939F" w14:textId="77777777" w:rsidTr="00DB2CA9">
        <w:tblPrEx>
          <w:jc w:val="right"/>
        </w:tblPrEx>
        <w:trPr>
          <w:gridBefore w:val="1"/>
          <w:gridAfter w:val="2"/>
          <w:wBefore w:w="4196" w:type="dxa"/>
          <w:wAfter w:w="249" w:type="dxa"/>
          <w:jc w:val="right"/>
        </w:trPr>
        <w:tc>
          <w:tcPr>
            <w:tcW w:w="5387" w:type="dxa"/>
            <w:gridSpan w:val="2"/>
          </w:tcPr>
          <w:p w14:paraId="06EF0EE2" w14:textId="77777777" w:rsidR="00DB2CA9" w:rsidRDefault="00DB2CA9" w:rsidP="003B10BA">
            <w:pPr>
              <w:jc w:val="center"/>
              <w:rPr>
                <w:b/>
                <w:sz w:val="28"/>
                <w:szCs w:val="28"/>
              </w:rPr>
            </w:pPr>
            <w:r w:rsidRPr="000D2ACB">
              <w:rPr>
                <w:b/>
                <w:sz w:val="28"/>
                <w:szCs w:val="28"/>
              </w:rPr>
              <w:t xml:space="preserve">_______________________ </w:t>
            </w:r>
            <w:r>
              <w:rPr>
                <w:b/>
                <w:sz w:val="28"/>
                <w:szCs w:val="28"/>
              </w:rPr>
              <w:t>С.Г. Иванов</w:t>
            </w:r>
          </w:p>
          <w:p w14:paraId="1C1AA243" w14:textId="1167EF55" w:rsidR="00DB2CA9" w:rsidRPr="000D2ACB" w:rsidRDefault="00DB2CA9" w:rsidP="003B10BA">
            <w:pPr>
              <w:jc w:val="center"/>
              <w:rPr>
                <w:b/>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2CD44591" w:rsidR="0011426F" w:rsidRDefault="00371011" w:rsidP="00376F03">
      <w:pPr>
        <w:jc w:val="center"/>
        <w:rPr>
          <w:sz w:val="24"/>
          <w:szCs w:val="24"/>
        </w:rPr>
      </w:pPr>
      <w:r w:rsidRPr="00533892">
        <w:rPr>
          <w:sz w:val="24"/>
          <w:szCs w:val="24"/>
        </w:rPr>
        <w:t xml:space="preserve">открытый запрос предложений </w:t>
      </w:r>
      <w:proofErr w:type="gramStart"/>
      <w:r w:rsidRPr="00533892">
        <w:rPr>
          <w:sz w:val="24"/>
          <w:szCs w:val="24"/>
        </w:rPr>
        <w:t>в электронной форме на право заключения договора</w:t>
      </w:r>
      <w:r w:rsidR="00C87922">
        <w:rPr>
          <w:sz w:val="24"/>
          <w:szCs w:val="24"/>
        </w:rPr>
        <w:t xml:space="preserve"> </w:t>
      </w:r>
      <w:r w:rsidR="00C87922" w:rsidRPr="00F47AD2">
        <w:rPr>
          <w:sz w:val="24"/>
          <w:szCs w:val="24"/>
        </w:rPr>
        <w:t xml:space="preserve">на </w:t>
      </w:r>
      <w:r w:rsidR="003B10BA">
        <w:rPr>
          <w:sz w:val="24"/>
          <w:szCs w:val="24"/>
        </w:rPr>
        <w:t>в</w:t>
      </w:r>
      <w:r w:rsidR="003B10BA" w:rsidRPr="003B10BA">
        <w:rPr>
          <w:sz w:val="24"/>
          <w:szCs w:val="24"/>
        </w:rPr>
        <w:t>ыполнение работ по ремонту</w:t>
      </w:r>
      <w:proofErr w:type="gramEnd"/>
      <w:r w:rsidR="003B10BA" w:rsidRPr="003B10BA">
        <w:rPr>
          <w:sz w:val="24"/>
          <w:szCs w:val="24"/>
        </w:rPr>
        <w:t xml:space="preserve"> средств эл</w:t>
      </w:r>
      <w:r w:rsidR="003B10BA">
        <w:rPr>
          <w:sz w:val="24"/>
          <w:szCs w:val="24"/>
        </w:rPr>
        <w:t>ектрохимзащиты на объектах ПАО «МОЭК»</w:t>
      </w:r>
    </w:p>
    <w:p w14:paraId="50ACD33D" w14:textId="3FFD01ED" w:rsidR="00A1118A" w:rsidRDefault="007677FE" w:rsidP="00376F03">
      <w:pPr>
        <w:jc w:val="center"/>
        <w:rPr>
          <w:b/>
          <w:caps/>
          <w:sz w:val="24"/>
          <w:szCs w:val="24"/>
        </w:rPr>
      </w:pPr>
      <w:r w:rsidRPr="00F47AD2">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7EE31F9F" w:rsidR="00A1118A" w:rsidRPr="007D5F03" w:rsidRDefault="007D5F03" w:rsidP="00892F24">
      <w:pPr>
        <w:jc w:val="center"/>
        <w:rPr>
          <w:b/>
          <w:sz w:val="24"/>
          <w:szCs w:val="24"/>
        </w:rPr>
      </w:pPr>
      <w:r w:rsidRPr="00F47AD2">
        <w:rPr>
          <w:b/>
          <w:sz w:val="24"/>
          <w:szCs w:val="24"/>
        </w:rPr>
        <w:t>№</w:t>
      </w:r>
      <w:r w:rsidR="003B10BA">
        <w:rPr>
          <w:b/>
          <w:sz w:val="24"/>
          <w:szCs w:val="24"/>
        </w:rPr>
        <w:t xml:space="preserve"> 10323/</w:t>
      </w:r>
      <w:proofErr w:type="gramStart"/>
      <w:r w:rsidR="003B10BA">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71EEA60B" w14:textId="77777777" w:rsidR="00376F03" w:rsidRDefault="00376F03" w:rsidP="00F47AD2">
      <w:pPr>
        <w:rPr>
          <w:b/>
          <w:sz w:val="28"/>
          <w:szCs w:val="28"/>
        </w:rPr>
      </w:pPr>
    </w:p>
    <w:p w14:paraId="04D36540" w14:textId="77777777" w:rsidR="007B5FD5" w:rsidRDefault="007B5FD5" w:rsidP="006504E5">
      <w:pPr>
        <w:jc w:val="center"/>
        <w:rPr>
          <w:b/>
          <w:sz w:val="28"/>
          <w:szCs w:val="28"/>
        </w:rPr>
      </w:pPr>
    </w:p>
    <w:p w14:paraId="667D9EB2" w14:textId="77777777" w:rsidR="003B10BA" w:rsidRPr="00397524" w:rsidRDefault="003B10BA"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5734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B5734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B5734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B5734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B5734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B5734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B5734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B5734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B5734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B5734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B5734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B5734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B5734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B5734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B5734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B5734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B5734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B5734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B5734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B5734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B5734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B5734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B5734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B5734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B5734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B5734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B5734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B5734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B5734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B5734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B5734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B5734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B5734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B5734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B5734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B5734F"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5734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B5734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B5734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B5734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B5734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B5734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B5734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B5734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B5734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B5734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B5734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B5734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B5734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B5734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B5734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B5734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B5734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B5734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B5734F">
          <w:pPr>
            <w:pStyle w:val="14"/>
            <w:rPr>
              <w:rFonts w:asciiTheme="minorHAnsi" w:eastAsiaTheme="minorEastAsia" w:hAnsiTheme="minorHAnsi" w:cstheme="minorBidi"/>
              <w:b w:val="0"/>
              <w:bCs w:val="0"/>
              <w:caps w:val="0"/>
            </w:rPr>
          </w:pPr>
          <w:hyperlink w:anchor="_Toc471741049" w:history="1">
            <w:r w:rsidR="00873405" w:rsidRPr="00F47AD2">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B5734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B5734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0E2EBAD" w14:textId="70BD229A" w:rsidR="00F47AD2" w:rsidRDefault="00F47AD2" w:rsidP="00E6440C">
            <w:pPr>
              <w:keepNext/>
              <w:keepLines/>
              <w:autoSpaceDE w:val="0"/>
              <w:autoSpaceDN w:val="0"/>
              <w:adjustRightInd w:val="0"/>
            </w:pPr>
            <w:r>
              <w:t>84-03 – Лазарева Юлия Вячеславовна</w:t>
            </w:r>
          </w:p>
          <w:p w14:paraId="78C6F140" w14:textId="6C60A9A5" w:rsidR="00E03918" w:rsidRPr="00F47AD2" w:rsidRDefault="00E03918" w:rsidP="00E6440C">
            <w:pPr>
              <w:keepNext/>
              <w:keepLines/>
              <w:autoSpaceDE w:val="0"/>
              <w:autoSpaceDN w:val="0"/>
              <w:adjustRightInd w:val="0"/>
            </w:pPr>
            <w:r w:rsidRPr="00F47AD2">
              <w:t>37-55 – Семенов Кирилл Юрьевич</w:t>
            </w:r>
          </w:p>
          <w:p w14:paraId="15A971B6" w14:textId="46FD9AA3" w:rsidR="00B6305C" w:rsidRPr="00F47AD2" w:rsidRDefault="00B6305C" w:rsidP="00305A81">
            <w:pPr>
              <w:keepNext/>
              <w:keepLines/>
              <w:autoSpaceDE w:val="0"/>
              <w:autoSpaceDN w:val="0"/>
              <w:adjustRightInd w:val="0"/>
            </w:pPr>
            <w:r w:rsidRPr="00F47AD2">
              <w:t>66-39 – Савин Александр Александрович</w:t>
            </w:r>
          </w:p>
          <w:p w14:paraId="1C2BDA32" w14:textId="77777777" w:rsidR="00305A81" w:rsidRPr="00F47AD2" w:rsidRDefault="00305A81" w:rsidP="00305A81">
            <w:pPr>
              <w:keepNext/>
              <w:keepLines/>
              <w:autoSpaceDE w:val="0"/>
              <w:autoSpaceDN w:val="0"/>
              <w:adjustRightInd w:val="0"/>
            </w:pPr>
            <w:r w:rsidRPr="00F47AD2">
              <w:t>12-27 – Субботин Юрий Дмитриевич</w:t>
            </w:r>
          </w:p>
          <w:p w14:paraId="3409D7BC" w14:textId="77777777" w:rsidR="00E477E5" w:rsidRPr="00F47AD2" w:rsidRDefault="00E477E5" w:rsidP="00E477E5">
            <w:pPr>
              <w:keepNext/>
              <w:keepLines/>
              <w:autoSpaceDE w:val="0"/>
              <w:autoSpaceDN w:val="0"/>
              <w:adjustRightInd w:val="0"/>
            </w:pPr>
            <w:r w:rsidRPr="00F47AD2">
              <w:t>23-56 – Кириченко Наталия Александровна</w:t>
            </w:r>
          </w:p>
          <w:p w14:paraId="78344D20" w14:textId="77777777" w:rsidR="00E6440C" w:rsidRPr="00F47AD2" w:rsidRDefault="00E6440C" w:rsidP="00E6440C">
            <w:pPr>
              <w:keepNext/>
              <w:keepLines/>
              <w:autoSpaceDE w:val="0"/>
              <w:autoSpaceDN w:val="0"/>
              <w:adjustRightInd w:val="0"/>
            </w:pPr>
            <w:r w:rsidRPr="00F47AD2">
              <w:t xml:space="preserve">49-70 – </w:t>
            </w:r>
            <w:proofErr w:type="spellStart"/>
            <w:r w:rsidRPr="00F47AD2">
              <w:t>Дячук</w:t>
            </w:r>
            <w:proofErr w:type="spellEnd"/>
            <w:r w:rsidRPr="00F47AD2">
              <w:t xml:space="preserve"> Артем Владимирович</w:t>
            </w:r>
          </w:p>
          <w:p w14:paraId="097FBDF0" w14:textId="77777777" w:rsidR="00E6440C" w:rsidRPr="00F47AD2" w:rsidRDefault="00E6440C" w:rsidP="00E6440C">
            <w:pPr>
              <w:keepNext/>
              <w:keepLines/>
              <w:autoSpaceDE w:val="0"/>
              <w:autoSpaceDN w:val="0"/>
              <w:adjustRightInd w:val="0"/>
            </w:pPr>
            <w:proofErr w:type="gramStart"/>
            <w:r w:rsidRPr="00F47AD2">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F47AD2">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55944F2E" w:rsidR="00F94D01" w:rsidRPr="00AA107D" w:rsidRDefault="00F94D01" w:rsidP="003B10BA">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proofErr w:type="gramStart"/>
            <w:r w:rsidR="003B10BA">
              <w:t>Главный</w:t>
            </w:r>
            <w:proofErr w:type="gramEnd"/>
            <w:r w:rsidR="003B10BA">
              <w:t xml:space="preserve"> специалист отдела закупок Службы планирования и сопровождения ремонтной деятельности и технического перевооружения Кукушкина Юлия Вадимовна Тел.:8 (495) 587-77-88  доб. 3804</w:t>
            </w:r>
            <w:r w:rsidR="00E6440C" w:rsidRPr="00DB2CA9">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5734F"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7EDB4DF" w:rsidR="0032282A" w:rsidRPr="0032282A" w:rsidRDefault="00F47AD2" w:rsidP="007D7DAC">
            <w:pPr>
              <w:keepNext/>
              <w:keepLines/>
              <w:autoSpaceDE w:val="0"/>
              <w:autoSpaceDN w:val="0"/>
              <w:adjustRightInd w:val="0"/>
              <w:jc w:val="both"/>
            </w:pPr>
            <w:r w:rsidRPr="00F47AD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EDC7D4D"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BDB311"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9926F25" w:rsidR="0032282A" w:rsidRPr="00DB2CA9" w:rsidRDefault="00DB2CA9" w:rsidP="00C81892">
            <w:pPr>
              <w:keepNext/>
              <w:keepLines/>
              <w:autoSpaceDE w:val="0"/>
              <w:autoSpaceDN w:val="0"/>
              <w:adjustRightInd w:val="0"/>
              <w:jc w:val="both"/>
              <w:rPr>
                <w:highlight w:val="yellow"/>
                <w:lang w:val="en-US"/>
              </w:rPr>
            </w:pPr>
            <w:r w:rsidRPr="005E5BC2">
              <w:t xml:space="preserve">+7 (495) </w:t>
            </w:r>
            <w:r>
              <w:t>587</w:t>
            </w:r>
            <w:r w:rsidRPr="005E5BC2">
              <w:t>-</w:t>
            </w:r>
            <w:r>
              <w:t>77</w:t>
            </w:r>
            <w:r w:rsidRPr="005E5BC2">
              <w:t>-</w:t>
            </w:r>
            <w:r>
              <w:t>88</w:t>
            </w:r>
            <w:r w:rsidRPr="005E5BC2">
              <w:t xml:space="preserve">, доб. </w:t>
            </w:r>
            <w:r w:rsidRPr="00DB2CA9">
              <w:t>8</w:t>
            </w:r>
            <w:r>
              <w:rPr>
                <w:lang w:val="en-US"/>
              </w:rPr>
              <w:t>4-03</w:t>
            </w:r>
          </w:p>
        </w:tc>
      </w:tr>
      <w:tr w:rsidR="00F47AD2" w:rsidRPr="00AA107D" w14:paraId="300D7396" w14:textId="77777777" w:rsidTr="00B05F26">
        <w:tc>
          <w:tcPr>
            <w:tcW w:w="664" w:type="dxa"/>
            <w:vAlign w:val="center"/>
          </w:tcPr>
          <w:p w14:paraId="4EA0338B" w14:textId="77777777" w:rsidR="00F47AD2" w:rsidRPr="0032282A" w:rsidRDefault="00F47AD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F47AD2" w:rsidRPr="0032282A" w:rsidRDefault="00F47AD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76D9633" w:rsidR="00F47AD2" w:rsidRPr="0014755B" w:rsidRDefault="00B5734F" w:rsidP="00F4413F">
            <w:pPr>
              <w:keepNext/>
              <w:keepLines/>
              <w:autoSpaceDE w:val="0"/>
              <w:autoSpaceDN w:val="0"/>
              <w:adjustRightInd w:val="0"/>
              <w:jc w:val="both"/>
              <w:rPr>
                <w:highlight w:val="yellow"/>
              </w:rPr>
            </w:pPr>
            <w:hyperlink r:id="rId19" w:history="1">
              <w:r w:rsidR="00F47AD2" w:rsidRPr="0032282A">
                <w:rPr>
                  <w:u w:val="single"/>
                  <w:lang w:val="en-US"/>
                </w:rPr>
                <w:t>ook</w:t>
              </w:r>
              <w:r w:rsidR="00F47AD2" w:rsidRPr="0032282A">
                <w:rPr>
                  <w:u w:val="single"/>
                  <w:lang w:val="de-DE"/>
                </w:rPr>
                <w:t>@oaomoek.ru</w:t>
              </w:r>
            </w:hyperlink>
          </w:p>
        </w:tc>
      </w:tr>
      <w:tr w:rsidR="00F47AD2" w:rsidRPr="00AA107D" w14:paraId="4775239A" w14:textId="77777777" w:rsidTr="00B05F26">
        <w:tc>
          <w:tcPr>
            <w:tcW w:w="664" w:type="dxa"/>
            <w:vAlign w:val="center"/>
          </w:tcPr>
          <w:p w14:paraId="0F181FE8" w14:textId="77777777" w:rsidR="00F47AD2" w:rsidRPr="0032282A"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F47AD2" w:rsidRPr="0032282A" w:rsidRDefault="00F47AD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F47AD2" w:rsidRPr="0032282A" w:rsidRDefault="00F47AD2"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F47AD2" w:rsidRPr="0032282A" w:rsidRDefault="00F47AD2"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7AD2" w:rsidRPr="00AA107D" w14:paraId="7E7D8CF7" w14:textId="77777777" w:rsidTr="00486B2B">
        <w:tc>
          <w:tcPr>
            <w:tcW w:w="10399" w:type="dxa"/>
            <w:gridSpan w:val="4"/>
            <w:vAlign w:val="center"/>
          </w:tcPr>
          <w:p w14:paraId="73E39FFC" w14:textId="77777777" w:rsidR="00F47AD2" w:rsidRPr="00AA107D" w:rsidRDefault="00F47AD2" w:rsidP="00C66515">
            <w:pPr>
              <w:keepNext/>
              <w:keepLines/>
              <w:autoSpaceDE w:val="0"/>
              <w:autoSpaceDN w:val="0"/>
              <w:adjustRightInd w:val="0"/>
              <w:rPr>
                <w:b/>
              </w:rPr>
            </w:pPr>
            <w:r w:rsidRPr="005E5BC2">
              <w:rPr>
                <w:b/>
              </w:rPr>
              <w:t>Информация по Запросу предложений</w:t>
            </w:r>
          </w:p>
        </w:tc>
      </w:tr>
      <w:tr w:rsidR="00F47AD2" w:rsidRPr="00AA107D" w14:paraId="390B6F5F" w14:textId="77777777" w:rsidTr="00B05F26">
        <w:tc>
          <w:tcPr>
            <w:tcW w:w="664" w:type="dxa"/>
            <w:vAlign w:val="center"/>
          </w:tcPr>
          <w:p w14:paraId="3195DAD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7AD2" w:rsidRPr="005E5BC2" w:rsidRDefault="00F47AD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15EAC8C2" w:rsidR="00F47AD2" w:rsidRPr="00F47AD2" w:rsidRDefault="003B10BA" w:rsidP="0014755B">
            <w:pPr>
              <w:ind w:left="-25"/>
              <w:jc w:val="both"/>
            </w:pPr>
            <w:r>
              <w:t>№ 10323</w:t>
            </w:r>
            <w:r w:rsidR="00F47AD2" w:rsidRPr="00F47AD2">
              <w:t>/</w:t>
            </w:r>
            <w:proofErr w:type="gramStart"/>
            <w:r>
              <w:t>П</w:t>
            </w:r>
            <w:proofErr w:type="gramEnd"/>
          </w:p>
        </w:tc>
      </w:tr>
      <w:tr w:rsidR="00F47AD2" w:rsidRPr="00AA107D" w14:paraId="74C11E64" w14:textId="77777777" w:rsidTr="00B05F26">
        <w:tc>
          <w:tcPr>
            <w:tcW w:w="664" w:type="dxa"/>
            <w:vAlign w:val="center"/>
          </w:tcPr>
          <w:p w14:paraId="06BC64E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7AD2" w:rsidRPr="005E5BC2" w:rsidRDefault="00F47AD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2AA5DDC7" w:rsidR="00F47AD2" w:rsidRPr="00F47AD2" w:rsidRDefault="003B10BA" w:rsidP="004F2BD1">
            <w:pPr>
              <w:ind w:left="-25"/>
              <w:jc w:val="both"/>
            </w:pPr>
            <w:r>
              <w:t>№ 10323</w:t>
            </w:r>
            <w:r w:rsidR="00F47AD2" w:rsidRPr="00F47AD2">
              <w:t>/</w:t>
            </w:r>
            <w:proofErr w:type="gramStart"/>
            <w:r>
              <w:t>П</w:t>
            </w:r>
            <w:proofErr w:type="gramEnd"/>
          </w:p>
        </w:tc>
      </w:tr>
      <w:tr w:rsidR="00F47AD2" w:rsidRPr="00AA107D" w14:paraId="0C4E0008" w14:textId="77777777" w:rsidTr="00B05F26">
        <w:tc>
          <w:tcPr>
            <w:tcW w:w="664" w:type="dxa"/>
            <w:vAlign w:val="center"/>
          </w:tcPr>
          <w:p w14:paraId="2FB7E46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7AD2" w:rsidRPr="005E5BC2" w:rsidRDefault="00F47AD2" w:rsidP="00F4413F">
            <w:pPr>
              <w:keepNext/>
              <w:keepLines/>
              <w:jc w:val="both"/>
            </w:pPr>
            <w:r w:rsidRPr="005E5BC2">
              <w:t>Предмет Запроса предложений:</w:t>
            </w:r>
          </w:p>
        </w:tc>
        <w:tc>
          <w:tcPr>
            <w:tcW w:w="6474" w:type="dxa"/>
            <w:tcBorders>
              <w:top w:val="nil"/>
              <w:bottom w:val="single" w:sz="4" w:space="0" w:color="auto"/>
            </w:tcBorders>
          </w:tcPr>
          <w:p w14:paraId="71DC6B56" w14:textId="77777777" w:rsidR="003B10BA" w:rsidRDefault="003B10BA" w:rsidP="003B10BA">
            <w:pPr>
              <w:keepNext/>
              <w:keepLines/>
              <w:autoSpaceDE w:val="0"/>
              <w:autoSpaceDN w:val="0"/>
              <w:adjustRightInd w:val="0"/>
              <w:jc w:val="both"/>
              <w:rPr>
                <w:b/>
              </w:rPr>
            </w:pPr>
            <w:r>
              <w:t>В</w:t>
            </w:r>
            <w:r w:rsidRPr="003B10BA">
              <w:t>ыполнение работ по ремонту средств эл</w:t>
            </w:r>
            <w:r>
              <w:t>ектрохимзащиты на объектах ПАО «МОЭК»</w:t>
            </w:r>
            <w:r w:rsidR="003348CC" w:rsidRPr="007252D3">
              <w:rPr>
                <w:b/>
              </w:rPr>
              <w:t xml:space="preserve"> </w:t>
            </w:r>
          </w:p>
          <w:p w14:paraId="564ABD53" w14:textId="300EBACE" w:rsidR="00F47AD2" w:rsidRPr="00F47AD2" w:rsidRDefault="00F47AD2" w:rsidP="003B10BA">
            <w:pPr>
              <w:keepNext/>
              <w:keepLines/>
              <w:autoSpaceDE w:val="0"/>
              <w:autoSpaceDN w:val="0"/>
              <w:adjustRightInd w:val="0"/>
              <w:jc w:val="both"/>
              <w:rPr>
                <w:b/>
              </w:rPr>
            </w:pPr>
            <w:r w:rsidRPr="007252D3">
              <w:rPr>
                <w:b/>
              </w:rPr>
              <w:t>(Закупка только для субъектов малого и среднего предпринимательства)</w:t>
            </w:r>
          </w:p>
        </w:tc>
      </w:tr>
      <w:tr w:rsidR="00F47AD2" w:rsidRPr="00AA107D" w14:paraId="38CE4445" w14:textId="77777777" w:rsidTr="00B05F26">
        <w:tc>
          <w:tcPr>
            <w:tcW w:w="664" w:type="dxa"/>
            <w:vAlign w:val="center"/>
          </w:tcPr>
          <w:p w14:paraId="2763F57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7AD2" w:rsidRPr="005E5BC2" w:rsidRDefault="00F47AD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7AD2" w:rsidRPr="005E5BC2" w:rsidRDefault="00F47AD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F47AD2" w:rsidRPr="00AA107D" w14:paraId="676C0661" w14:textId="77777777" w:rsidTr="00B05F26">
        <w:tc>
          <w:tcPr>
            <w:tcW w:w="664" w:type="dxa"/>
            <w:vAlign w:val="center"/>
          </w:tcPr>
          <w:p w14:paraId="5C1DEBD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7AD2" w:rsidRPr="005E5BC2" w:rsidRDefault="00F47AD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F47AD2" w:rsidRPr="005E5BC2" w:rsidRDefault="00F47AD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F47AD2" w:rsidRPr="00AA107D" w:rsidRDefault="00F47AD2" w:rsidP="00376C5A">
            <w:pPr>
              <w:keepNext/>
              <w:keepLines/>
              <w:jc w:val="both"/>
            </w:pPr>
          </w:p>
          <w:p w14:paraId="1543DC6D" w14:textId="77777777" w:rsidR="00F47AD2" w:rsidRPr="00AA107D" w:rsidRDefault="00F47AD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7AD2" w:rsidRPr="00AA107D" w14:paraId="6E145E85" w14:textId="77777777" w:rsidTr="00B05F26">
        <w:tc>
          <w:tcPr>
            <w:tcW w:w="664" w:type="dxa"/>
            <w:vAlign w:val="center"/>
          </w:tcPr>
          <w:p w14:paraId="363DADB3"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7AD2" w:rsidRPr="005E5BC2" w:rsidRDefault="00F47AD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F47AD2" w:rsidRPr="007252D3" w:rsidRDefault="00F47AD2" w:rsidP="00FD16CE">
            <w:pPr>
              <w:keepNext/>
              <w:keepLines/>
              <w:autoSpaceDE w:val="0"/>
              <w:autoSpaceDN w:val="0"/>
              <w:adjustRightInd w:val="0"/>
              <w:jc w:val="both"/>
            </w:pPr>
            <w:r w:rsidRPr="007252D3">
              <w:t>Место, условия выполнения работ предоставлены в Приложении 2 «Техническая часть» к Документации.</w:t>
            </w:r>
          </w:p>
          <w:p w14:paraId="279FF401" w14:textId="27979D60" w:rsidR="00F47AD2" w:rsidRPr="007252D3" w:rsidRDefault="00F47AD2" w:rsidP="00FD16CE">
            <w:pPr>
              <w:keepNext/>
              <w:keepLines/>
              <w:autoSpaceDE w:val="0"/>
              <w:autoSpaceDN w:val="0"/>
              <w:adjustRightInd w:val="0"/>
              <w:jc w:val="both"/>
            </w:pPr>
            <w:r w:rsidRPr="007252D3">
              <w:t>С</w:t>
            </w:r>
            <w:r w:rsidR="007252D3" w:rsidRPr="007252D3">
              <w:t xml:space="preserve">рок начала выполнения работ – </w:t>
            </w:r>
            <w:proofErr w:type="gramStart"/>
            <w:r w:rsidR="007252D3" w:rsidRPr="007252D3">
              <w:t>с даты заключения</w:t>
            </w:r>
            <w:proofErr w:type="gramEnd"/>
            <w:r w:rsidR="007252D3" w:rsidRPr="007252D3">
              <w:t xml:space="preserve"> Договора</w:t>
            </w:r>
          </w:p>
          <w:p w14:paraId="0F453BD0" w14:textId="19115BBE" w:rsidR="00F47AD2" w:rsidRPr="007252D3" w:rsidRDefault="00F47AD2" w:rsidP="007252D3">
            <w:pPr>
              <w:keepNext/>
              <w:keepLines/>
              <w:tabs>
                <w:tab w:val="left" w:pos="4950"/>
              </w:tabs>
              <w:autoSpaceDE w:val="0"/>
              <w:autoSpaceDN w:val="0"/>
              <w:adjustRightInd w:val="0"/>
              <w:jc w:val="both"/>
            </w:pPr>
            <w:r w:rsidRPr="007252D3">
              <w:t xml:space="preserve">Срок окончания выполнения работ – </w:t>
            </w:r>
            <w:r w:rsidR="003B10BA">
              <w:t>31 декабря</w:t>
            </w:r>
            <w:r w:rsidR="007252D3" w:rsidRPr="007252D3">
              <w:t xml:space="preserve"> 2017 г.</w:t>
            </w:r>
          </w:p>
        </w:tc>
      </w:tr>
      <w:tr w:rsidR="00F47AD2" w:rsidRPr="00AA107D" w14:paraId="6F53F3F8" w14:textId="77777777" w:rsidTr="00B05F26">
        <w:tc>
          <w:tcPr>
            <w:tcW w:w="664" w:type="dxa"/>
            <w:vAlign w:val="center"/>
          </w:tcPr>
          <w:p w14:paraId="1E7B0ADB" w14:textId="3E60A2C8"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7AD2" w:rsidRPr="005E5BC2" w:rsidRDefault="00F47AD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F47AD2" w:rsidRPr="005E5BC2" w:rsidRDefault="00F47AD2" w:rsidP="00F4413F">
            <w:pPr>
              <w:keepNext/>
              <w:keepLines/>
              <w:autoSpaceDE w:val="0"/>
              <w:autoSpaceDN w:val="0"/>
              <w:adjustRightInd w:val="0"/>
              <w:jc w:val="both"/>
            </w:pPr>
            <w:r w:rsidRPr="005E5BC2">
              <w:t>Российский рубль</w:t>
            </w:r>
          </w:p>
        </w:tc>
      </w:tr>
      <w:tr w:rsidR="00F47AD2" w:rsidRPr="00AA107D" w14:paraId="1D7B97AE" w14:textId="77777777" w:rsidTr="00B05F26">
        <w:tc>
          <w:tcPr>
            <w:tcW w:w="664" w:type="dxa"/>
            <w:vAlign w:val="center"/>
          </w:tcPr>
          <w:p w14:paraId="02C36B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F47AD2" w:rsidRPr="005E5BC2" w:rsidRDefault="00F47AD2"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11CD6923" w:rsidR="00F47AD2" w:rsidRDefault="003B10BA" w:rsidP="00E6394E">
            <w:pPr>
              <w:keepNext/>
              <w:keepLines/>
              <w:autoSpaceDE w:val="0"/>
              <w:autoSpaceDN w:val="0"/>
              <w:adjustRightInd w:val="0"/>
              <w:jc w:val="both"/>
              <w:rPr>
                <w:bCs/>
              </w:rPr>
            </w:pPr>
            <w:r>
              <w:rPr>
                <w:bCs/>
              </w:rPr>
              <w:t>3 109 483</w:t>
            </w:r>
            <w:r w:rsidR="003348CC" w:rsidRPr="003B10BA">
              <w:rPr>
                <w:bCs/>
              </w:rPr>
              <w:t xml:space="preserve"> </w:t>
            </w:r>
            <w:r w:rsidR="003348CC">
              <w:rPr>
                <w:bCs/>
              </w:rPr>
              <w:t>(</w:t>
            </w:r>
            <w:r>
              <w:rPr>
                <w:bCs/>
              </w:rPr>
              <w:t>три миллиона сто девять тысяч четыреста восемьдесят три) рубля 16 копеек</w:t>
            </w:r>
            <w:r w:rsidR="00F47AD2" w:rsidRPr="007252D3">
              <w:rPr>
                <w:bCs/>
              </w:rPr>
              <w:t>, без учета НДС</w:t>
            </w:r>
            <w:r w:rsidR="00F47AD2" w:rsidRPr="003B10BA">
              <w:rPr>
                <w:bCs/>
              </w:rPr>
              <w:t>.</w:t>
            </w:r>
          </w:p>
          <w:p w14:paraId="06F5C462" w14:textId="77777777" w:rsidR="00F47AD2" w:rsidRPr="003B10BA" w:rsidRDefault="00F47AD2" w:rsidP="00E6394E">
            <w:pPr>
              <w:keepNext/>
              <w:keepLines/>
              <w:autoSpaceDE w:val="0"/>
              <w:autoSpaceDN w:val="0"/>
              <w:adjustRightInd w:val="0"/>
              <w:rPr>
                <w:bCs/>
              </w:rPr>
            </w:pPr>
            <w:r w:rsidRPr="007252D3">
              <w:rPr>
                <w:bCs/>
              </w:rPr>
              <w:t>Цена</w:t>
            </w:r>
            <w:r w:rsidRPr="003B10BA">
              <w:rPr>
                <w:bCs/>
              </w:rPr>
              <w:t xml:space="preserve"> </w:t>
            </w:r>
            <w:r w:rsidRPr="007252D3">
              <w:rPr>
                <w:bCs/>
              </w:rPr>
              <w:t>указана</w:t>
            </w:r>
            <w:r w:rsidRPr="003B10BA">
              <w:rPr>
                <w:bCs/>
              </w:rPr>
              <w:t xml:space="preserve"> </w:t>
            </w:r>
            <w:r w:rsidRPr="007252D3">
              <w:rPr>
                <w:bCs/>
              </w:rPr>
              <w:t>с</w:t>
            </w:r>
            <w:r w:rsidRPr="003B10BA">
              <w:rPr>
                <w:bCs/>
              </w:rPr>
              <w:t xml:space="preserve"> </w:t>
            </w:r>
            <w:r w:rsidRPr="007252D3">
              <w:rPr>
                <w:bCs/>
              </w:rPr>
              <w:t>учетом</w:t>
            </w:r>
            <w:r w:rsidRPr="003B10BA">
              <w:rPr>
                <w:bCs/>
              </w:rPr>
              <w:t xml:space="preserve"> затрат по уплате налогов, сборов и других </w:t>
            </w:r>
            <w:r w:rsidRPr="007252D3">
              <w:rPr>
                <w:bCs/>
              </w:rPr>
              <w:t>обязательных</w:t>
            </w:r>
            <w:r w:rsidRPr="003B10BA">
              <w:rPr>
                <w:bCs/>
              </w:rPr>
              <w:t xml:space="preserve"> </w:t>
            </w:r>
            <w:r w:rsidRPr="007252D3">
              <w:rPr>
                <w:bCs/>
              </w:rPr>
              <w:t>платежей, кроме налога на добавленную стоимость.</w:t>
            </w:r>
          </w:p>
        </w:tc>
      </w:tr>
      <w:tr w:rsidR="00F47AD2" w:rsidRPr="00AA107D" w14:paraId="6D8A6CFA" w14:textId="77777777" w:rsidTr="00B05F26">
        <w:tc>
          <w:tcPr>
            <w:tcW w:w="664" w:type="dxa"/>
            <w:vAlign w:val="center"/>
          </w:tcPr>
          <w:p w14:paraId="2976AA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7AD2" w:rsidRPr="005E5BC2" w:rsidRDefault="00F47AD2" w:rsidP="00F4413F">
            <w:pPr>
              <w:keepNext/>
              <w:keepLines/>
              <w:jc w:val="both"/>
            </w:pPr>
            <w:r w:rsidRPr="005E5BC2">
              <w:t xml:space="preserve">Официальный язык Запроса предложений </w:t>
            </w:r>
          </w:p>
        </w:tc>
        <w:tc>
          <w:tcPr>
            <w:tcW w:w="6474" w:type="dxa"/>
          </w:tcPr>
          <w:p w14:paraId="077D509E" w14:textId="77777777" w:rsidR="00F47AD2" w:rsidRPr="005E5BC2" w:rsidRDefault="00F47AD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51A88A09" w14:textId="77777777" w:rsidTr="006B64C8">
        <w:tc>
          <w:tcPr>
            <w:tcW w:w="664" w:type="dxa"/>
            <w:vAlign w:val="center"/>
          </w:tcPr>
          <w:p w14:paraId="728399C5"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F47AD2" w:rsidRPr="005E5BC2" w:rsidRDefault="00F47AD2" w:rsidP="00F4413F">
            <w:pPr>
              <w:keepNext/>
              <w:keepLines/>
              <w:jc w:val="both"/>
            </w:pPr>
            <w:r w:rsidRPr="005E5BC2">
              <w:t>Альтернативные предложения</w:t>
            </w:r>
          </w:p>
        </w:tc>
        <w:tc>
          <w:tcPr>
            <w:tcW w:w="6474" w:type="dxa"/>
          </w:tcPr>
          <w:p w14:paraId="7F35E53E" w14:textId="77777777" w:rsidR="00F47AD2" w:rsidRPr="005E5BC2" w:rsidRDefault="00F47AD2" w:rsidP="00F4413F">
            <w:pPr>
              <w:keepNext/>
              <w:keepLines/>
              <w:autoSpaceDE w:val="0"/>
              <w:autoSpaceDN w:val="0"/>
              <w:adjustRightInd w:val="0"/>
              <w:jc w:val="both"/>
            </w:pPr>
            <w:r w:rsidRPr="005E5BC2">
              <w:t>Не допускаются</w:t>
            </w:r>
          </w:p>
        </w:tc>
      </w:tr>
      <w:tr w:rsidR="00F47AD2" w:rsidRPr="00AA107D" w14:paraId="0ECAC4C6" w14:textId="77777777" w:rsidTr="00486B2B">
        <w:tc>
          <w:tcPr>
            <w:tcW w:w="10399" w:type="dxa"/>
            <w:gridSpan w:val="4"/>
            <w:vAlign w:val="center"/>
          </w:tcPr>
          <w:p w14:paraId="49C467B1" w14:textId="77777777" w:rsidR="00F47AD2" w:rsidRPr="00AA107D" w:rsidRDefault="00F47AD2" w:rsidP="00C66515">
            <w:pPr>
              <w:keepNext/>
              <w:keepLines/>
              <w:rPr>
                <w:b/>
              </w:rPr>
            </w:pPr>
            <w:r w:rsidRPr="005E5BC2">
              <w:rPr>
                <w:b/>
              </w:rPr>
              <w:t>Обеспечение</w:t>
            </w:r>
          </w:p>
        </w:tc>
      </w:tr>
      <w:tr w:rsidR="00F47AD2" w:rsidRPr="00AA107D" w14:paraId="6EB820B9" w14:textId="77777777" w:rsidTr="00B05F26">
        <w:tc>
          <w:tcPr>
            <w:tcW w:w="664" w:type="dxa"/>
            <w:vAlign w:val="center"/>
          </w:tcPr>
          <w:p w14:paraId="13EBA0B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7AD2" w:rsidRPr="005E5BC2" w:rsidRDefault="00F47AD2" w:rsidP="00DB3859">
            <w:pPr>
              <w:keepNext/>
              <w:keepLines/>
              <w:jc w:val="both"/>
            </w:pPr>
            <w:r w:rsidRPr="005E5BC2">
              <w:t>Размер, форма и порядок предоставления обеспечения Заявки</w:t>
            </w:r>
          </w:p>
        </w:tc>
        <w:tc>
          <w:tcPr>
            <w:tcW w:w="6474" w:type="dxa"/>
          </w:tcPr>
          <w:p w14:paraId="152CB212" w14:textId="00958DB3" w:rsidR="00F47AD2" w:rsidRPr="005E5BC2" w:rsidRDefault="00F47AD2" w:rsidP="003B10BA">
            <w:pPr>
              <w:keepNext/>
              <w:keepLines/>
              <w:jc w:val="both"/>
              <w:rPr>
                <w:color w:val="FF0000"/>
              </w:rPr>
            </w:pPr>
            <w:r w:rsidRPr="007252D3">
              <w:t>Путем перечисле</w:t>
            </w:r>
            <w:r w:rsidR="007252D3" w:rsidRPr="007252D3">
              <w:t>ния денежных сре</w:t>
            </w:r>
            <w:proofErr w:type="gramStart"/>
            <w:r w:rsidR="007252D3" w:rsidRPr="007252D3">
              <w:t>дств в р</w:t>
            </w:r>
            <w:proofErr w:type="gramEnd"/>
            <w:r w:rsidR="007252D3" w:rsidRPr="007252D3">
              <w:t xml:space="preserve">азмере </w:t>
            </w:r>
            <w:r w:rsidR="003B10BA">
              <w:t xml:space="preserve">62 182 </w:t>
            </w:r>
            <w:r w:rsidR="007252D3" w:rsidRPr="007252D3">
              <w:t>(</w:t>
            </w:r>
            <w:r w:rsidR="003B10BA">
              <w:t>шестьдесят две тыс</w:t>
            </w:r>
            <w:r w:rsidR="00C5138E">
              <w:t>ячи сто восемьдесят два) рубля</w:t>
            </w:r>
            <w:r w:rsidR="007252D3" w:rsidRPr="007252D3">
              <w:t xml:space="preserve"> 00</w:t>
            </w:r>
            <w:r w:rsidRPr="007252D3">
              <w:t xml:space="preserve"> копеек (НДС не облагается) на расчетный счет ЭТП ГазНефтеторг.ру (www.gazneftetorg.ru) для обеспечения заявки.</w:t>
            </w:r>
          </w:p>
        </w:tc>
      </w:tr>
      <w:tr w:rsidR="00F47AD2" w:rsidRPr="00AA107D" w14:paraId="29ED0324" w14:textId="77777777" w:rsidTr="00B05F26">
        <w:tc>
          <w:tcPr>
            <w:tcW w:w="664" w:type="dxa"/>
            <w:vAlign w:val="center"/>
          </w:tcPr>
          <w:p w14:paraId="28CC3E49"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7AD2" w:rsidRPr="005E5BC2" w:rsidRDefault="00F47AD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7AD2" w:rsidRPr="005E5BC2" w:rsidRDefault="00F47AD2" w:rsidP="00F4413F">
            <w:pPr>
              <w:keepNext/>
              <w:keepLines/>
              <w:jc w:val="both"/>
            </w:pPr>
            <w:r w:rsidRPr="00AA107D">
              <w:t>Не требуется</w:t>
            </w:r>
          </w:p>
        </w:tc>
      </w:tr>
      <w:tr w:rsidR="00F47AD2" w:rsidRPr="00AA107D" w14:paraId="1EB52403" w14:textId="77777777" w:rsidTr="00B05F26">
        <w:tc>
          <w:tcPr>
            <w:tcW w:w="664" w:type="dxa"/>
            <w:vAlign w:val="center"/>
          </w:tcPr>
          <w:p w14:paraId="049E510D"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7AD2" w:rsidRPr="005E5BC2" w:rsidRDefault="00F47AD2"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F47AD2" w:rsidRPr="005E5BC2" w:rsidRDefault="00F47AD2" w:rsidP="00F4413F">
            <w:pPr>
              <w:keepNext/>
              <w:keepLines/>
              <w:jc w:val="both"/>
            </w:pPr>
            <w:r w:rsidRPr="00AA107D">
              <w:t>Не требуется</w:t>
            </w:r>
          </w:p>
        </w:tc>
      </w:tr>
      <w:tr w:rsidR="00F47AD2" w:rsidRPr="00AA107D" w14:paraId="20F5D6AF" w14:textId="77777777" w:rsidTr="00B05F26">
        <w:tc>
          <w:tcPr>
            <w:tcW w:w="664" w:type="dxa"/>
            <w:vAlign w:val="center"/>
          </w:tcPr>
          <w:p w14:paraId="2633519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7AD2" w:rsidRPr="005E5BC2" w:rsidRDefault="00F47AD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F47AD2" w:rsidRPr="005E5BC2" w:rsidRDefault="00F47AD2" w:rsidP="00F4413F">
            <w:pPr>
              <w:keepNext/>
              <w:keepLines/>
              <w:jc w:val="both"/>
            </w:pPr>
            <w:r w:rsidRPr="00AA107D">
              <w:t>Не требуется</w:t>
            </w:r>
          </w:p>
        </w:tc>
      </w:tr>
      <w:tr w:rsidR="00F47AD2" w:rsidRPr="00AA107D" w14:paraId="53CF69E5" w14:textId="77777777" w:rsidTr="00B05F26">
        <w:tc>
          <w:tcPr>
            <w:tcW w:w="664" w:type="dxa"/>
            <w:vAlign w:val="center"/>
          </w:tcPr>
          <w:p w14:paraId="1239BC70"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7AD2" w:rsidRPr="005E5BC2" w:rsidRDefault="00F47AD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F47AD2" w:rsidRPr="005E5BC2" w:rsidRDefault="00F47AD2" w:rsidP="00C66515">
            <w:pPr>
              <w:keepNext/>
              <w:keepLines/>
              <w:jc w:val="both"/>
              <w:rPr>
                <w:i/>
              </w:rPr>
            </w:pPr>
            <w:r w:rsidRPr="00AA107D">
              <w:t>Не требуется</w:t>
            </w:r>
          </w:p>
        </w:tc>
      </w:tr>
      <w:tr w:rsidR="00F47AD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7AD2" w:rsidRPr="00AA107D" w:rsidRDefault="00F47AD2" w:rsidP="00C66515">
            <w:pPr>
              <w:keepNext/>
              <w:keepLines/>
              <w:rPr>
                <w:b/>
              </w:rPr>
            </w:pPr>
            <w:r w:rsidRPr="00AA107D">
              <w:rPr>
                <w:b/>
              </w:rPr>
              <w:t>Требования, установленные к Участникам процедур закупки</w:t>
            </w:r>
          </w:p>
        </w:tc>
      </w:tr>
      <w:tr w:rsidR="00F47AD2" w:rsidRPr="00AA107D" w14:paraId="472CC0D8" w14:textId="77777777" w:rsidTr="00225016">
        <w:trPr>
          <w:trHeight w:val="731"/>
        </w:trPr>
        <w:tc>
          <w:tcPr>
            <w:tcW w:w="664" w:type="dxa"/>
            <w:tcBorders>
              <w:bottom w:val="single" w:sz="4" w:space="0" w:color="auto"/>
            </w:tcBorders>
            <w:vAlign w:val="center"/>
          </w:tcPr>
          <w:p w14:paraId="12FE705A"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7AD2" w:rsidRPr="005E5BC2" w:rsidRDefault="00F47AD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F47AD2" w:rsidRDefault="00F47AD2" w:rsidP="00445316">
            <w:pPr>
              <w:pStyle w:val="aff8"/>
              <w:widowControl w:val="0"/>
              <w:spacing w:after="0" w:line="240" w:lineRule="auto"/>
              <w:ind w:left="34"/>
              <w:jc w:val="both"/>
              <w:rPr>
                <w:rFonts w:ascii="Times New Roman" w:hAnsi="Times New Roman"/>
                <w:sz w:val="20"/>
                <w:szCs w:val="20"/>
              </w:rPr>
            </w:pPr>
          </w:p>
          <w:p w14:paraId="74E87397"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F47AD2" w:rsidRPr="00AA107D" w:rsidRDefault="00F47AD2" w:rsidP="00445316">
            <w:pPr>
              <w:pStyle w:val="aff8"/>
              <w:widowControl w:val="0"/>
              <w:spacing w:after="0" w:line="240" w:lineRule="auto"/>
              <w:ind w:left="34"/>
              <w:jc w:val="both"/>
              <w:rPr>
                <w:rFonts w:ascii="Times New Roman" w:hAnsi="Times New Roman"/>
                <w:sz w:val="20"/>
                <w:szCs w:val="20"/>
              </w:rPr>
            </w:pPr>
          </w:p>
          <w:p w14:paraId="74D43EAE" w14:textId="603B404C" w:rsidR="00F47AD2" w:rsidRPr="00AA107D"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F47AD2" w:rsidRDefault="00F47AD2" w:rsidP="00445316">
            <w:pPr>
              <w:widowControl w:val="0"/>
              <w:autoSpaceDE w:val="0"/>
              <w:autoSpaceDN w:val="0"/>
              <w:adjustRightInd w:val="0"/>
              <w:ind w:left="34"/>
              <w:jc w:val="both"/>
            </w:pPr>
          </w:p>
          <w:p w14:paraId="02B79C04" w14:textId="489C351B" w:rsidR="00C5138E" w:rsidRDefault="00F47AD2" w:rsidP="00C5138E">
            <w:pPr>
              <w:widowControl w:val="0"/>
              <w:autoSpaceDE w:val="0"/>
              <w:autoSpaceDN w:val="0"/>
              <w:adjustRightInd w:val="0"/>
              <w:ind w:left="34"/>
              <w:jc w:val="both"/>
            </w:pPr>
            <w:r w:rsidRPr="00661642">
              <w:rPr>
                <w:b/>
              </w:rPr>
              <w:t>4</w:t>
            </w:r>
            <w:r w:rsidRPr="00DB2CA9">
              <w:rPr>
                <w:b/>
              </w:rPr>
              <w:t>.</w:t>
            </w:r>
            <w:r w:rsidRPr="00DB2CA9">
              <w:t xml:space="preserve"> </w:t>
            </w:r>
            <w:r w:rsidR="00DB2CA9">
              <w:t xml:space="preserve">Наличие </w:t>
            </w:r>
            <w:r w:rsidR="00C5138E">
              <w:t>м</w:t>
            </w:r>
            <w:r w:rsidR="00E9658A">
              <w:t>атериально-технических ресурсов для выполнения работ</w:t>
            </w:r>
            <w:r w:rsidR="00C5138E">
              <w:t>:</w:t>
            </w:r>
          </w:p>
          <w:p w14:paraId="37A0EC6D" w14:textId="70C6027B" w:rsidR="00C5138E" w:rsidRDefault="00C5138E" w:rsidP="00C5138E">
            <w:pPr>
              <w:widowControl w:val="0"/>
              <w:autoSpaceDE w:val="0"/>
              <w:autoSpaceDN w:val="0"/>
              <w:adjustRightInd w:val="0"/>
              <w:ind w:left="34"/>
              <w:jc w:val="both"/>
            </w:pPr>
            <w:r>
              <w:t xml:space="preserve">4.1. </w:t>
            </w:r>
            <w:r w:rsidRPr="00C5138E">
              <w:t>Передвижн</w:t>
            </w:r>
            <w:r>
              <w:t xml:space="preserve">ая электрическая станция (ПЭС) - </w:t>
            </w:r>
            <w:r w:rsidRPr="00C5138E">
              <w:t>не менее 1 ед.;</w:t>
            </w:r>
          </w:p>
          <w:p w14:paraId="56615AB9" w14:textId="4E9BD978" w:rsidR="00C5138E" w:rsidRDefault="00C5138E" w:rsidP="00C5138E">
            <w:pPr>
              <w:widowControl w:val="0"/>
              <w:autoSpaceDE w:val="0"/>
              <w:autoSpaceDN w:val="0"/>
              <w:adjustRightInd w:val="0"/>
              <w:ind w:left="34"/>
              <w:jc w:val="both"/>
            </w:pPr>
            <w:r>
              <w:t>4.2. Дренажные насосы -</w:t>
            </w:r>
            <w:r w:rsidRPr="00C5138E">
              <w:t xml:space="preserve"> не менее 2 ед.;</w:t>
            </w:r>
          </w:p>
          <w:p w14:paraId="5A8A8079" w14:textId="5CC7469D" w:rsidR="00C5138E" w:rsidRDefault="00C5138E" w:rsidP="00C5138E">
            <w:pPr>
              <w:widowControl w:val="0"/>
              <w:autoSpaceDE w:val="0"/>
              <w:autoSpaceDN w:val="0"/>
              <w:adjustRightInd w:val="0"/>
              <w:ind w:left="34"/>
              <w:jc w:val="both"/>
            </w:pPr>
            <w:r>
              <w:t xml:space="preserve">4.3. </w:t>
            </w:r>
            <w:r w:rsidRPr="00C5138E">
              <w:t>Электроперфоратор – не менее 2 шт.;</w:t>
            </w:r>
          </w:p>
          <w:p w14:paraId="67C47D92" w14:textId="2BC6AD97" w:rsidR="00C5138E" w:rsidRDefault="00C5138E" w:rsidP="00C5138E">
            <w:pPr>
              <w:widowControl w:val="0"/>
              <w:autoSpaceDE w:val="0"/>
              <w:autoSpaceDN w:val="0"/>
              <w:adjustRightInd w:val="0"/>
              <w:ind w:left="34"/>
              <w:jc w:val="both"/>
            </w:pPr>
            <w:r>
              <w:t xml:space="preserve">4.4. </w:t>
            </w:r>
            <w:r w:rsidRPr="00C5138E">
              <w:t>Газоанализатор – не менее 1 шт.</w:t>
            </w:r>
          </w:p>
          <w:p w14:paraId="0B488A36" w14:textId="77777777" w:rsidR="00F47AD2" w:rsidRPr="00D93428" w:rsidRDefault="00F47AD2" w:rsidP="00DB2CA9">
            <w:pPr>
              <w:widowControl w:val="0"/>
              <w:tabs>
                <w:tab w:val="left" w:pos="1397"/>
              </w:tabs>
              <w:autoSpaceDE w:val="0"/>
              <w:autoSpaceDN w:val="0"/>
              <w:adjustRightInd w:val="0"/>
              <w:jc w:val="both"/>
            </w:pPr>
          </w:p>
          <w:p w14:paraId="4F00A521" w14:textId="72CC9EEF" w:rsidR="00DB2CA9" w:rsidRPr="00DB2CA9" w:rsidRDefault="00F47AD2" w:rsidP="00DB2CA9">
            <w:pPr>
              <w:widowControl w:val="0"/>
              <w:tabs>
                <w:tab w:val="left" w:pos="465"/>
              </w:tabs>
              <w:contextualSpacing/>
              <w:jc w:val="both"/>
              <w:rPr>
                <w:bCs/>
              </w:rPr>
            </w:pPr>
            <w:r w:rsidRPr="00661642">
              <w:rPr>
                <w:b/>
                <w:bCs/>
              </w:rPr>
              <w:t>5.</w:t>
            </w:r>
            <w:r>
              <w:rPr>
                <w:bCs/>
              </w:rPr>
              <w:t xml:space="preserve"> </w:t>
            </w:r>
            <w:r w:rsidR="00DB2CA9" w:rsidRPr="00DB2CA9">
              <w:rPr>
                <w:bCs/>
              </w:rPr>
              <w:t xml:space="preserve">Наличие сотрудников </w:t>
            </w:r>
            <w:r w:rsidR="00C5138E">
              <w:rPr>
                <w:bCs/>
              </w:rPr>
              <w:t>для выполнения работ не менее 5</w:t>
            </w:r>
            <w:r w:rsidR="00DB2CA9" w:rsidRPr="00DB2CA9">
              <w:rPr>
                <w:bCs/>
              </w:rPr>
              <w:t xml:space="preserve"> чел., а именно:</w:t>
            </w:r>
          </w:p>
          <w:p w14:paraId="66CBBFF9" w14:textId="2F9D73BE" w:rsidR="00DB2CA9" w:rsidRPr="00DB2CA9" w:rsidRDefault="00DB2CA9" w:rsidP="00DB2CA9">
            <w:pPr>
              <w:widowControl w:val="0"/>
              <w:tabs>
                <w:tab w:val="left" w:pos="465"/>
              </w:tabs>
              <w:contextualSpacing/>
              <w:jc w:val="both"/>
              <w:rPr>
                <w:bCs/>
              </w:rPr>
            </w:pPr>
            <w:r w:rsidRPr="00DB2CA9">
              <w:rPr>
                <w:bCs/>
              </w:rPr>
              <w:t>5.1.</w:t>
            </w:r>
            <w:r w:rsidR="00C5138E">
              <w:t xml:space="preserve"> </w:t>
            </w:r>
            <w:r w:rsidR="00C5138E" w:rsidRPr="00C5138E">
              <w:rPr>
                <w:bCs/>
              </w:rPr>
              <w:t xml:space="preserve">Инженерно-технический работник </w:t>
            </w:r>
            <w:r w:rsidR="00E3334E">
              <w:rPr>
                <w:bCs/>
              </w:rPr>
              <w:t>– не менее 2</w:t>
            </w:r>
            <w:r w:rsidRPr="00DB2CA9">
              <w:rPr>
                <w:bCs/>
              </w:rPr>
              <w:t xml:space="preserve"> чел.;</w:t>
            </w:r>
          </w:p>
          <w:p w14:paraId="31909D42" w14:textId="3CD93988" w:rsidR="00DB2CA9" w:rsidRPr="00DB2CA9" w:rsidRDefault="00DB2CA9" w:rsidP="00DB2CA9">
            <w:pPr>
              <w:widowControl w:val="0"/>
              <w:tabs>
                <w:tab w:val="left" w:pos="465"/>
              </w:tabs>
              <w:contextualSpacing/>
              <w:jc w:val="both"/>
              <w:rPr>
                <w:bCs/>
              </w:rPr>
            </w:pPr>
            <w:r w:rsidRPr="00DB2CA9">
              <w:rPr>
                <w:bCs/>
              </w:rPr>
              <w:t>5.2.</w:t>
            </w:r>
            <w:r w:rsidR="00C5138E">
              <w:t xml:space="preserve"> </w:t>
            </w:r>
            <w:r w:rsidR="00C5138E" w:rsidRPr="00C5138E">
              <w:rPr>
                <w:bCs/>
              </w:rPr>
              <w:t xml:space="preserve">Электромонтажник </w:t>
            </w:r>
            <w:r w:rsidR="00E3334E">
              <w:rPr>
                <w:bCs/>
              </w:rPr>
              <w:t>– не менее 3</w:t>
            </w:r>
            <w:r w:rsidR="00C5138E">
              <w:rPr>
                <w:bCs/>
              </w:rPr>
              <w:t xml:space="preserve"> чел.</w:t>
            </w:r>
          </w:p>
          <w:p w14:paraId="0797A332" w14:textId="77777777" w:rsidR="00F47AD2" w:rsidRPr="00EA2899" w:rsidRDefault="00F47AD2" w:rsidP="00445DF8">
            <w:pPr>
              <w:widowControl w:val="0"/>
              <w:tabs>
                <w:tab w:val="left" w:pos="1397"/>
              </w:tabs>
              <w:autoSpaceDE w:val="0"/>
              <w:autoSpaceDN w:val="0"/>
              <w:adjustRightInd w:val="0"/>
              <w:ind w:left="34"/>
              <w:jc w:val="both"/>
            </w:pPr>
          </w:p>
          <w:p w14:paraId="5F5C63D8" w14:textId="7494E25E" w:rsidR="00F47AD2" w:rsidRPr="00EA2899" w:rsidRDefault="00F47AD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lastRenderedPageBreak/>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F47AD2" w:rsidRPr="00746A95" w:rsidRDefault="00F47AD2">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7AD39249" w:rsidR="00F47AD2" w:rsidRPr="00DB2CA9" w:rsidRDefault="00F47AD2" w:rsidP="00315A7D">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DB2CA9">
              <w:rPr>
                <w:rFonts w:ascii="Times New Roman" w:hAnsi="Times New Roman"/>
                <w:bCs/>
                <w:i/>
                <w:sz w:val="20"/>
                <w:szCs w:val="20"/>
              </w:rPr>
              <w:t>Опыт выполнения работ, аналогичных предмету запроса предложений –</w:t>
            </w:r>
            <w:r w:rsidR="00DB2CA9" w:rsidRPr="00DB2CA9">
              <w:rPr>
                <w:rFonts w:ascii="Times New Roman" w:hAnsi="Times New Roman"/>
                <w:bCs/>
                <w:i/>
                <w:sz w:val="20"/>
                <w:szCs w:val="20"/>
              </w:rPr>
              <w:t xml:space="preserve"> </w:t>
            </w:r>
            <w:r w:rsidR="00315A7D">
              <w:rPr>
                <w:rFonts w:ascii="Times New Roman" w:hAnsi="Times New Roman"/>
                <w:bCs/>
                <w:i/>
                <w:sz w:val="20"/>
                <w:szCs w:val="20"/>
              </w:rPr>
              <w:t>в</w:t>
            </w:r>
            <w:r w:rsidR="00315A7D" w:rsidRPr="00315A7D">
              <w:rPr>
                <w:rFonts w:ascii="Times New Roman" w:hAnsi="Times New Roman"/>
                <w:bCs/>
                <w:i/>
                <w:sz w:val="20"/>
                <w:szCs w:val="20"/>
              </w:rPr>
              <w:t>ыполнение работ по ремонту средств электрохимзащиты</w:t>
            </w:r>
          </w:p>
        </w:tc>
      </w:tr>
      <w:tr w:rsidR="00F47AD2" w:rsidRPr="00AA107D" w14:paraId="19215837" w14:textId="77777777" w:rsidTr="00225016">
        <w:trPr>
          <w:trHeight w:val="1963"/>
        </w:trPr>
        <w:tc>
          <w:tcPr>
            <w:tcW w:w="664" w:type="dxa"/>
            <w:vAlign w:val="center"/>
          </w:tcPr>
          <w:p w14:paraId="1AEEF4B7" w14:textId="7812321D"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F47AD2" w:rsidRPr="005E5BC2" w:rsidRDefault="00F47AD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F47AD2" w:rsidRDefault="00F47AD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F47AD2" w:rsidRPr="005E5BC2" w:rsidRDefault="00F47AD2" w:rsidP="009F0D3C">
            <w:pPr>
              <w:widowControl w:val="0"/>
              <w:tabs>
                <w:tab w:val="num" w:pos="1452"/>
              </w:tabs>
              <w:jc w:val="both"/>
            </w:pPr>
            <w:r>
              <w:t xml:space="preserve">2. </w:t>
            </w:r>
            <w:r w:rsidRPr="005E5BC2">
              <w:t>Сведения о субподрядчиках (Форма 9);</w:t>
            </w:r>
          </w:p>
          <w:p w14:paraId="35B90CAF" w14:textId="63D73BE5" w:rsidR="00F47AD2" w:rsidRPr="00AA107D" w:rsidRDefault="00F47AD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71B6A269" w:rsidR="00F47AD2" w:rsidRPr="007252D3" w:rsidRDefault="00F47AD2" w:rsidP="009F0D3C">
            <w:pPr>
              <w:widowControl w:val="0"/>
              <w:tabs>
                <w:tab w:val="num" w:pos="1452"/>
              </w:tabs>
              <w:jc w:val="both"/>
            </w:pPr>
            <w:r w:rsidRPr="007252D3">
              <w:t>4.</w:t>
            </w:r>
            <w:r w:rsidR="00E9658A" w:rsidRPr="00210E88">
              <w:t xml:space="preserve"> </w:t>
            </w:r>
            <w:r w:rsidR="007D192D" w:rsidRPr="00BC4812">
              <w:t xml:space="preserve">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w:t>
            </w:r>
            <w:r w:rsidR="007D192D">
              <w:t>материально-техническими ресурсами</w:t>
            </w:r>
            <w:r w:rsidR="007D192D" w:rsidRPr="00BC4812">
              <w:t>);</w:t>
            </w:r>
          </w:p>
          <w:p w14:paraId="02980618" w14:textId="2389122A" w:rsidR="00F47AD2" w:rsidRPr="007252D3" w:rsidRDefault="00F47AD2" w:rsidP="009F0D3C">
            <w:pPr>
              <w:widowControl w:val="0"/>
              <w:tabs>
                <w:tab w:val="num" w:pos="1452"/>
              </w:tabs>
              <w:jc w:val="both"/>
            </w:pPr>
            <w:r w:rsidRPr="007252D3">
              <w:t>5.</w:t>
            </w:r>
            <w:r w:rsidR="00E9658A">
              <w:t xml:space="preserve"> К</w:t>
            </w:r>
            <w:r w:rsidR="00E9658A" w:rsidRPr="006F3D3D">
              <w:t>опия штатного расписания, копии всех листов трудовых книжек или договоров найма, копии документов о профессиональном образовании</w:t>
            </w:r>
            <w:r w:rsidR="00E9658A">
              <w:t>, удостоверений, аттестатов</w:t>
            </w:r>
            <w:r w:rsidRPr="007252D3">
              <w:t>.</w:t>
            </w:r>
          </w:p>
          <w:p w14:paraId="1D2E6D3C" w14:textId="5AC72F1F" w:rsidR="00F47AD2" w:rsidRPr="00445DF8" w:rsidRDefault="00F47AD2">
            <w:pPr>
              <w:widowControl w:val="0"/>
              <w:tabs>
                <w:tab w:val="num" w:pos="1452"/>
              </w:tabs>
              <w:jc w:val="both"/>
            </w:pPr>
            <w:r w:rsidRPr="007252D3">
              <w:t>6. Копии договоров и актов выполненных работ.</w:t>
            </w:r>
          </w:p>
        </w:tc>
      </w:tr>
      <w:tr w:rsidR="00F47AD2" w:rsidRPr="00AA107D" w14:paraId="12686DD4" w14:textId="77777777" w:rsidTr="00225016">
        <w:tc>
          <w:tcPr>
            <w:tcW w:w="664" w:type="dxa"/>
            <w:vMerge w:val="restart"/>
            <w:vAlign w:val="center"/>
          </w:tcPr>
          <w:p w14:paraId="2F41F00D"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F47AD2" w:rsidRPr="005E5BC2" w:rsidRDefault="00F47AD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F47AD2" w:rsidRPr="005E5BC2" w:rsidRDefault="00F47AD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F47AD2" w:rsidRPr="005E5BC2" w:rsidRDefault="00F47AD2">
            <w:pPr>
              <w:keepNext/>
              <w:keepLines/>
              <w:jc w:val="both"/>
            </w:pPr>
            <w:r w:rsidRPr="00AA107D">
              <w:t>Оценка квалификации Участника:</w:t>
            </w:r>
          </w:p>
          <w:p w14:paraId="627C02B0" w14:textId="77777777" w:rsidR="00F47AD2" w:rsidRPr="005E5BC2" w:rsidRDefault="00F47AD2">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F47AD2" w:rsidRPr="005E5BC2" w:rsidRDefault="00F47AD2">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F47AD2" w:rsidRPr="005E5BC2" w:rsidRDefault="00F47AD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F47AD2" w:rsidRDefault="00F47AD2">
            <w:pPr>
              <w:keepNext/>
              <w:keepLines/>
              <w:jc w:val="both"/>
            </w:pPr>
            <w:r w:rsidRPr="00AA107D">
              <w:t>4. Состав и квалификация персонала Участника;</w:t>
            </w:r>
          </w:p>
          <w:p w14:paraId="0EA9666C" w14:textId="31ADA880" w:rsidR="00E9658A" w:rsidRDefault="00E9658A">
            <w:pPr>
              <w:keepNext/>
              <w:keepLines/>
              <w:jc w:val="both"/>
            </w:pPr>
            <w:r>
              <w:t xml:space="preserve">5. </w:t>
            </w:r>
            <w:r w:rsidRPr="00E9658A">
              <w:t>Наличие материально-технического обеспечения;</w:t>
            </w:r>
          </w:p>
          <w:p w14:paraId="78154D36" w14:textId="40C17FA8" w:rsidR="00F47AD2" w:rsidRPr="005E5BC2" w:rsidRDefault="00E9658A">
            <w:pPr>
              <w:keepNext/>
              <w:keepLines/>
              <w:jc w:val="both"/>
            </w:pPr>
            <w:r>
              <w:t>6</w:t>
            </w:r>
            <w:r w:rsidR="00F47AD2" w:rsidRPr="00AA107D">
              <w:t>. Применяемая в организации участника система контроля качества выполняемых работ;</w:t>
            </w:r>
          </w:p>
          <w:p w14:paraId="644014A4" w14:textId="0DAC830E" w:rsidR="00F47AD2" w:rsidRDefault="00E9658A">
            <w:pPr>
              <w:keepNext/>
              <w:keepLines/>
              <w:jc w:val="both"/>
            </w:pPr>
            <w:r>
              <w:t>7</w:t>
            </w:r>
            <w:r w:rsidR="00F47AD2"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F47AD2" w:rsidRPr="00AA107D">
              <w:t>энергохолдинг</w:t>
            </w:r>
            <w:proofErr w:type="spellEnd"/>
            <w:r w:rsidR="00F47AD2" w:rsidRPr="00AA107D">
              <w:t xml:space="preserve"> договорам.</w:t>
            </w:r>
          </w:p>
          <w:p w14:paraId="0964B385" w14:textId="77777777" w:rsidR="00F47AD2" w:rsidRPr="00AA107D" w:rsidRDefault="00F47AD2">
            <w:pPr>
              <w:keepNext/>
              <w:keepLines/>
              <w:jc w:val="both"/>
            </w:pPr>
          </w:p>
          <w:p w14:paraId="7747A3EB" w14:textId="616852F0" w:rsidR="00F47AD2" w:rsidRPr="00DB2CA9" w:rsidRDefault="00F47AD2" w:rsidP="00315A7D">
            <w:pPr>
              <w:keepNext/>
              <w:keepLines/>
              <w:jc w:val="both"/>
              <w:rPr>
                <w:i/>
                <w:highlight w:val="yellow"/>
              </w:rPr>
            </w:pPr>
            <w:r>
              <w:rPr>
                <w:bCs/>
              </w:rPr>
              <w:t xml:space="preserve">* </w:t>
            </w:r>
            <w:r w:rsidRPr="00DB2CA9">
              <w:rPr>
                <w:bCs/>
                <w:i/>
              </w:rPr>
              <w:t xml:space="preserve">Опыт выполнения работ, аналогичных предмету запроса предложений – </w:t>
            </w:r>
            <w:r w:rsidR="00315A7D">
              <w:rPr>
                <w:bCs/>
                <w:i/>
              </w:rPr>
              <w:t>в</w:t>
            </w:r>
            <w:r w:rsidR="00315A7D" w:rsidRPr="00315A7D">
              <w:rPr>
                <w:bCs/>
                <w:i/>
              </w:rPr>
              <w:t>ыполнение работ по ремонту средств электрохимзащиты</w:t>
            </w:r>
          </w:p>
        </w:tc>
      </w:tr>
      <w:tr w:rsidR="00F47AD2" w:rsidRPr="00AA107D" w14:paraId="3B2EE130" w14:textId="77777777" w:rsidTr="00225016">
        <w:tc>
          <w:tcPr>
            <w:tcW w:w="664" w:type="dxa"/>
            <w:vMerge/>
            <w:vAlign w:val="center"/>
          </w:tcPr>
          <w:p w14:paraId="4B4A1071" w14:textId="77777777" w:rsidR="00F47AD2" w:rsidRPr="005E5BC2" w:rsidRDefault="00F47AD2" w:rsidP="00E70001">
            <w:pPr>
              <w:keepNext/>
              <w:keepLines/>
              <w:contextualSpacing/>
              <w:rPr>
                <w:b/>
              </w:rPr>
            </w:pPr>
          </w:p>
        </w:tc>
        <w:tc>
          <w:tcPr>
            <w:tcW w:w="285" w:type="dxa"/>
            <w:vAlign w:val="center"/>
          </w:tcPr>
          <w:p w14:paraId="7365A241" w14:textId="77777777" w:rsidR="00F47AD2" w:rsidRPr="005E5BC2" w:rsidRDefault="00F47AD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F47AD2" w:rsidRPr="005E5BC2" w:rsidRDefault="00F47AD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F47AD2" w:rsidRPr="00AA107D" w:rsidRDefault="00F47AD2" w:rsidP="003F5B0B">
            <w:pPr>
              <w:keepNext/>
              <w:keepLines/>
              <w:jc w:val="both"/>
            </w:pPr>
            <w:r w:rsidRPr="00AA107D">
              <w:t>(субподрядчика)</w:t>
            </w:r>
          </w:p>
        </w:tc>
        <w:tc>
          <w:tcPr>
            <w:tcW w:w="6474" w:type="dxa"/>
            <w:tcBorders>
              <w:bottom w:val="single" w:sz="4" w:space="0" w:color="auto"/>
            </w:tcBorders>
          </w:tcPr>
          <w:p w14:paraId="46CD6145" w14:textId="77777777" w:rsidR="00F47AD2" w:rsidRPr="005E5BC2" w:rsidRDefault="00F47AD2" w:rsidP="00225016">
            <w:pPr>
              <w:keepNext/>
              <w:keepLines/>
              <w:jc w:val="both"/>
            </w:pPr>
            <w:r w:rsidRPr="00AA107D">
              <w:t>Оценка коммерческого предложения Участника:</w:t>
            </w:r>
          </w:p>
          <w:p w14:paraId="50196FDA" w14:textId="77777777" w:rsidR="00F47AD2" w:rsidRPr="00AA107D" w:rsidRDefault="00F47AD2" w:rsidP="00225016">
            <w:pPr>
              <w:keepNext/>
              <w:keepLines/>
            </w:pPr>
            <w:r w:rsidRPr="00AA107D">
              <w:t xml:space="preserve">- </w:t>
            </w:r>
            <w:r>
              <w:t>уровень цены заявки</w:t>
            </w:r>
            <w:r w:rsidRPr="00AA107D">
              <w:t>.</w:t>
            </w:r>
          </w:p>
          <w:p w14:paraId="7AE4EB96" w14:textId="77777777" w:rsidR="00F47AD2" w:rsidRPr="00AA107D" w:rsidRDefault="00F47AD2" w:rsidP="00225016">
            <w:pPr>
              <w:keepNext/>
              <w:keepLines/>
              <w:rPr>
                <w:i/>
                <w:highlight w:val="yellow"/>
              </w:rPr>
            </w:pPr>
          </w:p>
        </w:tc>
      </w:tr>
      <w:tr w:rsidR="00F47AD2" w:rsidRPr="00AA107D" w14:paraId="522A4379" w14:textId="77777777" w:rsidTr="00225016">
        <w:tc>
          <w:tcPr>
            <w:tcW w:w="664" w:type="dxa"/>
            <w:vMerge/>
            <w:tcBorders>
              <w:bottom w:val="single" w:sz="4" w:space="0" w:color="auto"/>
            </w:tcBorders>
            <w:vAlign w:val="center"/>
          </w:tcPr>
          <w:p w14:paraId="1081C67B" w14:textId="77777777" w:rsidR="00F47AD2" w:rsidRPr="005E5BC2" w:rsidRDefault="00F47AD2" w:rsidP="00E70001">
            <w:pPr>
              <w:keepNext/>
              <w:keepLines/>
              <w:contextualSpacing/>
              <w:rPr>
                <w:b/>
              </w:rPr>
            </w:pPr>
          </w:p>
        </w:tc>
        <w:tc>
          <w:tcPr>
            <w:tcW w:w="285" w:type="dxa"/>
            <w:tcBorders>
              <w:bottom w:val="single" w:sz="4" w:space="0" w:color="auto"/>
            </w:tcBorders>
            <w:vAlign w:val="center"/>
          </w:tcPr>
          <w:p w14:paraId="5DA82091" w14:textId="77777777" w:rsidR="00F47AD2" w:rsidRPr="005E5BC2" w:rsidRDefault="00F47AD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F47AD2" w:rsidRPr="005E5BC2" w:rsidRDefault="00F47AD2" w:rsidP="003F5B0B">
            <w:pPr>
              <w:keepNext/>
              <w:keepLines/>
              <w:jc w:val="both"/>
            </w:pPr>
            <w:r w:rsidRPr="00AA107D">
              <w:t>Оценка технического предложения Участника</w:t>
            </w:r>
          </w:p>
          <w:p w14:paraId="248B181F"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F47AD2" w:rsidRPr="005E5BC2" w:rsidRDefault="00F47AD2" w:rsidP="00225016">
            <w:pPr>
              <w:keepNext/>
              <w:keepLines/>
              <w:jc w:val="both"/>
            </w:pPr>
            <w:r w:rsidRPr="00AA107D">
              <w:t>Оценка технического предложения Участника:</w:t>
            </w:r>
          </w:p>
          <w:p w14:paraId="52423CFB" w14:textId="77777777" w:rsidR="00F47AD2" w:rsidRPr="00AA107D" w:rsidRDefault="00F47AD2" w:rsidP="00F14BB7">
            <w:pPr>
              <w:keepNext/>
              <w:keepLines/>
              <w:rPr>
                <w:i/>
              </w:rPr>
            </w:pPr>
            <w:r w:rsidRPr="00AA107D">
              <w:t>- соответствие технического предложения требованиям технического задания Заказчика</w:t>
            </w:r>
          </w:p>
        </w:tc>
      </w:tr>
      <w:tr w:rsidR="00F47AD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F47AD2" w:rsidRPr="005E5BC2" w:rsidRDefault="00F47AD2" w:rsidP="003F5B0B">
            <w:pPr>
              <w:keepNext/>
              <w:keepLines/>
              <w:jc w:val="both"/>
              <w:rPr>
                <w:b/>
              </w:rPr>
            </w:pPr>
            <w:r w:rsidRPr="007677FE">
              <w:rPr>
                <w:b/>
              </w:rPr>
              <w:t>1</w:t>
            </w:r>
          </w:p>
          <w:p w14:paraId="0F191BF0" w14:textId="77777777" w:rsidR="00F47AD2" w:rsidRPr="00AA107D" w:rsidRDefault="00F47AD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F47AD2" w:rsidRPr="005E5BC2" w:rsidRDefault="00F47AD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F47AD2" w:rsidRPr="00AA107D" w:rsidRDefault="00F47AD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F47AD2" w:rsidRPr="005E5BC2" w:rsidRDefault="00F47AD2" w:rsidP="002F2BBA">
            <w:pPr>
              <w:pStyle w:val="aff8"/>
              <w:keepNext/>
              <w:keepLines/>
              <w:spacing w:after="0" w:line="240" w:lineRule="auto"/>
              <w:ind w:left="357"/>
              <w:jc w:val="both"/>
              <w:rPr>
                <w:rFonts w:ascii="Times New Roman" w:hAnsi="Times New Roman"/>
                <w:sz w:val="20"/>
                <w:szCs w:val="20"/>
              </w:rPr>
            </w:pPr>
          </w:p>
        </w:tc>
      </w:tr>
      <w:tr w:rsidR="00F47AD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F47AD2" w:rsidRPr="005E5BC2" w:rsidRDefault="00F47AD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F47AD2" w:rsidRPr="005E5BC2" w:rsidRDefault="00F47AD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F47AD2" w:rsidRPr="00AA107D" w:rsidRDefault="00F47AD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F47AD2" w:rsidRPr="005E5BC2" w:rsidRDefault="00F47AD2" w:rsidP="00943EF2">
            <w:pPr>
              <w:pStyle w:val="aff8"/>
              <w:keepNext/>
              <w:keepLines/>
              <w:spacing w:after="0" w:line="240" w:lineRule="auto"/>
              <w:ind w:left="0"/>
              <w:jc w:val="both"/>
              <w:rPr>
                <w:rFonts w:ascii="Times New Roman" w:hAnsi="Times New Roman"/>
                <w:sz w:val="20"/>
                <w:szCs w:val="20"/>
              </w:rPr>
            </w:pPr>
          </w:p>
        </w:tc>
      </w:tr>
      <w:tr w:rsidR="00F47AD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F47AD2" w:rsidRPr="005E5BC2" w:rsidRDefault="00F47AD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F47AD2" w:rsidRPr="005E5BC2" w:rsidRDefault="00F47AD2" w:rsidP="00B05F26">
            <w:pPr>
              <w:keepNext/>
              <w:keepLines/>
              <w:jc w:val="both"/>
            </w:pPr>
            <w:r w:rsidRPr="00AA107D">
              <w:t>Документы необходимые для оценки технического предложения Участника</w:t>
            </w:r>
          </w:p>
          <w:p w14:paraId="47D5E84A"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lastRenderedPageBreak/>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F47AD2" w:rsidRPr="00AA107D" w:rsidRDefault="00F47AD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lastRenderedPageBreak/>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F47AD2" w:rsidRPr="00AA107D" w:rsidRDefault="00F47AD2" w:rsidP="00943EF2">
            <w:pPr>
              <w:pStyle w:val="aff8"/>
              <w:keepNext/>
              <w:keepLines/>
              <w:spacing w:after="0" w:line="240" w:lineRule="auto"/>
              <w:ind w:left="0"/>
              <w:jc w:val="both"/>
              <w:rPr>
                <w:rFonts w:ascii="Times New Roman" w:hAnsi="Times New Roman"/>
                <w:sz w:val="20"/>
                <w:szCs w:val="20"/>
              </w:rPr>
            </w:pPr>
          </w:p>
          <w:p w14:paraId="2E5E51A6" w14:textId="77777777" w:rsidR="00F47AD2" w:rsidRPr="007677FE" w:rsidRDefault="00F47AD2" w:rsidP="00B05F26">
            <w:pPr>
              <w:keepNext/>
              <w:keepLines/>
              <w:jc w:val="both"/>
            </w:pPr>
          </w:p>
        </w:tc>
      </w:tr>
      <w:tr w:rsidR="00F47AD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F47AD2" w:rsidRPr="005E5BC2" w:rsidRDefault="00F47AD2"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F47AD2" w:rsidRPr="005E5BC2" w:rsidRDefault="00F47AD2" w:rsidP="003F5B0B">
            <w:pPr>
              <w:keepNext/>
              <w:keepLines/>
              <w:jc w:val="both"/>
            </w:pPr>
            <w:r w:rsidRPr="007677FE">
              <w:t>Не устанавливаются</w:t>
            </w:r>
          </w:p>
        </w:tc>
      </w:tr>
      <w:tr w:rsidR="00F47AD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F47AD2" w:rsidRPr="003B577A" w:rsidRDefault="00F47AD2"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F47AD2" w:rsidRPr="00AA107D" w14:paraId="40DF2E19" w14:textId="77777777" w:rsidTr="00661642">
        <w:tblPrEx>
          <w:tblLook w:val="00A0" w:firstRow="1" w:lastRow="0" w:firstColumn="1" w:lastColumn="0" w:noHBand="0" w:noVBand="0"/>
        </w:tblPrEx>
        <w:tc>
          <w:tcPr>
            <w:tcW w:w="664" w:type="dxa"/>
            <w:vAlign w:val="center"/>
          </w:tcPr>
          <w:p w14:paraId="51B04E46"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F47AD2" w:rsidRPr="005E5BC2" w:rsidRDefault="00F47AD2" w:rsidP="003F5B0B">
            <w:pPr>
              <w:keepNext/>
              <w:keepLines/>
              <w:jc w:val="both"/>
            </w:pPr>
            <w:r w:rsidRPr="00AA107D">
              <w:t>Состав Заявки:</w:t>
            </w:r>
          </w:p>
        </w:tc>
        <w:tc>
          <w:tcPr>
            <w:tcW w:w="6474" w:type="dxa"/>
          </w:tcPr>
          <w:p w14:paraId="68AA1FC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F47AD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F47AD2" w:rsidRPr="005E5BC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F47AD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F47AD2" w:rsidRPr="005E5BC2" w:rsidRDefault="00F47AD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F47AD2" w:rsidRPr="005E5BC2" w:rsidRDefault="00F47AD2" w:rsidP="003F5B0B">
            <w:pPr>
              <w:keepNext/>
              <w:keepLines/>
              <w:jc w:val="both"/>
            </w:pPr>
            <w:r w:rsidRPr="007677FE">
              <w:t xml:space="preserve">Русский. </w:t>
            </w:r>
          </w:p>
          <w:p w14:paraId="1B730104" w14:textId="77777777" w:rsidR="00F47AD2" w:rsidRPr="003B577A" w:rsidRDefault="00F47AD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F47AD2" w:rsidRPr="005E5BC2" w:rsidRDefault="00F47AD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F47AD2" w:rsidRPr="005E5BC2" w:rsidRDefault="00F47AD2"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F47AD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F47AD2" w:rsidRPr="005E5BC2" w:rsidRDefault="00F47AD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F47AD2" w:rsidRPr="005E5BC2" w:rsidRDefault="00F47AD2" w:rsidP="0039341F">
            <w:pPr>
              <w:keepNext/>
              <w:keepLines/>
              <w:jc w:val="both"/>
            </w:pPr>
            <w:r w:rsidRPr="007677FE">
              <w:t>Не требуются</w:t>
            </w:r>
          </w:p>
        </w:tc>
      </w:tr>
      <w:tr w:rsidR="00F47AD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F47AD2" w:rsidRPr="005E5BC2" w:rsidRDefault="00F47AD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F47AD2" w:rsidRPr="005E5BC2" w:rsidRDefault="00F47AD2" w:rsidP="0039341F">
            <w:pPr>
              <w:keepNext/>
              <w:keepLines/>
              <w:jc w:val="both"/>
            </w:pPr>
            <w:r w:rsidRPr="007677FE">
              <w:t>Допускается</w:t>
            </w:r>
            <w:r w:rsidRPr="003B577A">
              <w:t xml:space="preserve"> </w:t>
            </w:r>
          </w:p>
        </w:tc>
      </w:tr>
      <w:tr w:rsidR="00F47AD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F47AD2" w:rsidRPr="005E5BC2" w:rsidRDefault="00F47AD2" w:rsidP="003F5B0B">
            <w:pPr>
              <w:keepNext/>
              <w:keepLines/>
              <w:jc w:val="both"/>
            </w:pPr>
            <w:r w:rsidRPr="00AA107D">
              <w:t>Срок оплаты с момента выполнения работ</w:t>
            </w:r>
          </w:p>
          <w:p w14:paraId="5B4EDAF9" w14:textId="77777777" w:rsidR="00F47AD2" w:rsidRPr="00AA107D" w:rsidRDefault="00F47AD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F47AD2" w:rsidRPr="005E5BC2" w:rsidRDefault="00F47AD2" w:rsidP="009C45E5">
            <w:pPr>
              <w:keepNext/>
              <w:keepLines/>
              <w:jc w:val="both"/>
            </w:pPr>
            <w:r w:rsidRPr="007252D3">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Default="0099147C" w:rsidP="00370B18">
      <w:pPr>
        <w:pStyle w:val="ac"/>
        <w:jc w:val="right"/>
        <w:rPr>
          <w:szCs w:val="24"/>
        </w:rPr>
      </w:pPr>
      <w:r w:rsidRPr="00FF4475">
        <w:rPr>
          <w:szCs w:val="24"/>
        </w:rPr>
        <w:t>от «_____» __________   20___ года.</w:t>
      </w:r>
    </w:p>
    <w:p w14:paraId="682EFFC3" w14:textId="77777777" w:rsidR="00E9658A" w:rsidRPr="00080453" w:rsidRDefault="00E9658A" w:rsidP="00E9658A">
      <w:pPr>
        <w:ind w:left="612"/>
        <w:rPr>
          <w:sz w:val="24"/>
          <w:szCs w:val="24"/>
        </w:rPr>
      </w:pPr>
      <w:r w:rsidRPr="00080453">
        <w:rPr>
          <w:b/>
          <w:sz w:val="24"/>
          <w:szCs w:val="24"/>
        </w:rPr>
        <w:t xml:space="preserve">Коммерческое предложение </w:t>
      </w:r>
      <w:r w:rsidRPr="00080453">
        <w:rPr>
          <w:sz w:val="24"/>
          <w:szCs w:val="24"/>
        </w:rPr>
        <w:t>_______________ (</w:t>
      </w:r>
      <w:r w:rsidRPr="00080453">
        <w:rPr>
          <w:i/>
          <w:sz w:val="24"/>
          <w:szCs w:val="24"/>
        </w:rPr>
        <w:t>наименование организации</w:t>
      </w:r>
      <w:r w:rsidRPr="00080453">
        <w:rPr>
          <w:sz w:val="24"/>
          <w:szCs w:val="24"/>
        </w:rPr>
        <w:t>)</w:t>
      </w:r>
    </w:p>
    <w:p w14:paraId="6E16BA9F" w14:textId="77777777" w:rsidR="00E9658A" w:rsidRPr="00080453" w:rsidRDefault="00E9658A" w:rsidP="00E9658A">
      <w:pPr>
        <w:ind w:left="612"/>
        <w:rPr>
          <w:sz w:val="24"/>
          <w:szCs w:val="24"/>
        </w:rPr>
      </w:pPr>
      <w:r w:rsidRPr="00080453">
        <w:rPr>
          <w:b/>
          <w:sz w:val="24"/>
          <w:szCs w:val="24"/>
        </w:rPr>
        <w:t xml:space="preserve">на </w:t>
      </w:r>
      <w:r w:rsidRPr="00026766">
        <w:rPr>
          <w:b/>
          <w:sz w:val="24"/>
          <w:szCs w:val="24"/>
        </w:rPr>
        <w:t>выполнение работ/оказание услуг</w:t>
      </w:r>
      <w:r>
        <w:rPr>
          <w:b/>
          <w:sz w:val="24"/>
          <w:szCs w:val="24"/>
        </w:rPr>
        <w:t xml:space="preserve"> </w:t>
      </w:r>
      <w:r w:rsidRPr="00026766">
        <w:rPr>
          <w:b/>
          <w:sz w:val="24"/>
          <w:szCs w:val="24"/>
        </w:rPr>
        <w:t>___________</w:t>
      </w:r>
      <w:r w:rsidRPr="00080453">
        <w:rPr>
          <w:sz w:val="24"/>
          <w:szCs w:val="24"/>
        </w:rPr>
        <w:t xml:space="preserve"> </w:t>
      </w:r>
      <w:r w:rsidRPr="00080453">
        <w:rPr>
          <w:i/>
          <w:sz w:val="24"/>
          <w:szCs w:val="24"/>
        </w:rPr>
        <w:t>(указать наименование предмета Запроса предложений).</w:t>
      </w:r>
    </w:p>
    <w:p w14:paraId="79025D58" w14:textId="77777777" w:rsidR="00E9658A" w:rsidRPr="00080453" w:rsidRDefault="00E9658A" w:rsidP="00E9658A">
      <w:pPr>
        <w:widowControl w:val="0"/>
        <w:tabs>
          <w:tab w:val="left" w:pos="0"/>
        </w:tabs>
        <w:suppressAutoHyphens/>
        <w:jc w:val="both"/>
        <w:rPr>
          <w:b/>
          <w:i/>
          <w:sz w:val="24"/>
          <w:szCs w:val="24"/>
        </w:rPr>
      </w:pPr>
    </w:p>
    <w:p w14:paraId="6AC3F546" w14:textId="77777777" w:rsidR="00E9658A" w:rsidRDefault="00E9658A" w:rsidP="00E9658A">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7AA56574" w14:textId="77777777" w:rsidR="00E9658A" w:rsidRPr="005B381E" w:rsidRDefault="00E9658A" w:rsidP="00E9658A">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363209FA" w14:textId="77777777" w:rsidR="00E9658A" w:rsidRPr="005B381E" w:rsidRDefault="00E9658A" w:rsidP="00E9658A">
      <w:pPr>
        <w:tabs>
          <w:tab w:val="left" w:pos="2212"/>
        </w:tabs>
        <w:ind w:left="2211" w:hanging="2211"/>
        <w:rPr>
          <w:b/>
          <w:bCs/>
          <w:sz w:val="24"/>
          <w:szCs w:val="24"/>
        </w:rPr>
      </w:pPr>
    </w:p>
    <w:p w14:paraId="38B598F5" w14:textId="0CD6D38C" w:rsidR="00E9658A" w:rsidRPr="005B381E" w:rsidRDefault="00E9658A" w:rsidP="00E9658A">
      <w:pPr>
        <w:tabs>
          <w:tab w:val="left" w:pos="2212"/>
        </w:tabs>
        <w:ind w:left="2211" w:hanging="2211"/>
        <w:rPr>
          <w:b/>
          <w:bCs/>
          <w:i/>
          <w:sz w:val="24"/>
          <w:szCs w:val="24"/>
        </w:rPr>
      </w:pPr>
      <w:r w:rsidRPr="005B381E">
        <w:rPr>
          <w:b/>
          <w:bCs/>
          <w:i/>
          <w:sz w:val="24"/>
          <w:szCs w:val="24"/>
        </w:rPr>
        <w:t>Таблица: 5.2.</w:t>
      </w:r>
      <w:r w:rsidR="00EA700C">
        <w:rPr>
          <w:b/>
          <w:bCs/>
          <w:i/>
          <w:sz w:val="24"/>
          <w:szCs w:val="24"/>
        </w:rPr>
        <w:t>1</w:t>
      </w:r>
      <w:r w:rsidRPr="005B381E">
        <w:rPr>
          <w:b/>
          <w:bCs/>
          <w:i/>
          <w:sz w:val="24"/>
          <w:szCs w:val="24"/>
        </w:rPr>
        <w:t>.</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E9658A" w:rsidRPr="005B381E" w14:paraId="010F80E9" w14:textId="77777777" w:rsidTr="003D5E69">
        <w:trPr>
          <w:trHeight w:val="758"/>
          <w:tblHeader/>
        </w:trPr>
        <w:tc>
          <w:tcPr>
            <w:tcW w:w="2624" w:type="pct"/>
            <w:vAlign w:val="center"/>
          </w:tcPr>
          <w:p w14:paraId="29B9C061" w14:textId="77777777" w:rsidR="00E9658A" w:rsidRPr="005B381E" w:rsidRDefault="00E9658A" w:rsidP="003D5E69">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561606C1" w14:textId="77777777" w:rsidR="00E9658A" w:rsidRPr="005B381E" w:rsidRDefault="00E9658A" w:rsidP="003D5E69">
            <w:pPr>
              <w:widowControl w:val="0"/>
              <w:suppressAutoHyphens/>
              <w:ind w:right="-83"/>
              <w:jc w:val="center"/>
              <w:rPr>
                <w:b/>
                <w:sz w:val="24"/>
                <w:szCs w:val="24"/>
              </w:rPr>
            </w:pPr>
            <w:r w:rsidRPr="005B381E">
              <w:rPr>
                <w:b/>
                <w:sz w:val="24"/>
                <w:szCs w:val="24"/>
              </w:rPr>
              <w:t>Ед. изм.</w:t>
            </w:r>
          </w:p>
        </w:tc>
        <w:tc>
          <w:tcPr>
            <w:tcW w:w="1463" w:type="pct"/>
            <w:vAlign w:val="center"/>
          </w:tcPr>
          <w:p w14:paraId="260DF8D3" w14:textId="77777777" w:rsidR="00E9658A" w:rsidRPr="005B381E" w:rsidRDefault="00E9658A" w:rsidP="003D5E69">
            <w:pPr>
              <w:widowControl w:val="0"/>
              <w:suppressAutoHyphens/>
              <w:ind w:right="-83"/>
              <w:jc w:val="center"/>
              <w:rPr>
                <w:b/>
                <w:sz w:val="24"/>
                <w:szCs w:val="24"/>
              </w:rPr>
            </w:pPr>
            <w:r w:rsidRPr="005B381E">
              <w:rPr>
                <w:b/>
                <w:sz w:val="24"/>
                <w:szCs w:val="24"/>
              </w:rPr>
              <w:t>Значение (цифрами и прописью)</w:t>
            </w:r>
          </w:p>
        </w:tc>
      </w:tr>
      <w:tr w:rsidR="00E9658A" w:rsidRPr="005B381E" w14:paraId="7EF4C706" w14:textId="77777777" w:rsidTr="003D5E69">
        <w:trPr>
          <w:trHeight w:val="540"/>
        </w:trPr>
        <w:tc>
          <w:tcPr>
            <w:tcW w:w="2624" w:type="pct"/>
            <w:vAlign w:val="center"/>
          </w:tcPr>
          <w:p w14:paraId="4AD11E58" w14:textId="77777777" w:rsidR="00E9658A" w:rsidRPr="005B381E" w:rsidRDefault="00E9658A" w:rsidP="003D5E69">
            <w:pPr>
              <w:widowControl w:val="0"/>
              <w:suppressAutoHyphens/>
              <w:rPr>
                <w:sz w:val="24"/>
                <w:szCs w:val="24"/>
              </w:rPr>
            </w:pPr>
            <w:r w:rsidRPr="005B381E">
              <w:rPr>
                <w:sz w:val="24"/>
                <w:szCs w:val="24"/>
              </w:rPr>
              <w:t xml:space="preserve">Размер </w:t>
            </w:r>
            <w:proofErr w:type="gramStart"/>
            <w:r w:rsidRPr="005B381E">
              <w:rPr>
                <w:sz w:val="24"/>
                <w:szCs w:val="24"/>
              </w:rPr>
              <w:t xml:space="preserve">снижения сметной стоимости </w:t>
            </w:r>
            <w:r w:rsidRPr="00EC5092">
              <w:rPr>
                <w:sz w:val="24"/>
                <w:szCs w:val="24"/>
              </w:rPr>
              <w:t>работ/услуг</w:t>
            </w:r>
            <w:proofErr w:type="gramEnd"/>
            <w:r w:rsidRPr="00EC5092">
              <w:rPr>
                <w:sz w:val="24"/>
                <w:szCs w:val="24"/>
              </w:rPr>
              <w:t>*</w:t>
            </w:r>
          </w:p>
        </w:tc>
        <w:tc>
          <w:tcPr>
            <w:tcW w:w="913" w:type="pct"/>
            <w:vAlign w:val="center"/>
          </w:tcPr>
          <w:p w14:paraId="5385FC8C" w14:textId="77777777" w:rsidR="00E9658A" w:rsidRPr="005B381E" w:rsidRDefault="00E9658A" w:rsidP="003D5E69">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56365F59" w14:textId="77777777" w:rsidR="00E9658A" w:rsidRPr="005B381E" w:rsidRDefault="00E9658A" w:rsidP="003D5E69">
            <w:pPr>
              <w:widowControl w:val="0"/>
              <w:suppressAutoHyphens/>
              <w:ind w:right="-83"/>
              <w:jc w:val="center"/>
              <w:rPr>
                <w:sz w:val="24"/>
                <w:szCs w:val="24"/>
              </w:rPr>
            </w:pPr>
          </w:p>
        </w:tc>
      </w:tr>
    </w:tbl>
    <w:p w14:paraId="0F842E63" w14:textId="77777777" w:rsidR="00E9658A" w:rsidRDefault="00E9658A" w:rsidP="00E9658A">
      <w:pPr>
        <w:tabs>
          <w:tab w:val="left" w:pos="2212"/>
        </w:tabs>
        <w:ind w:left="2211" w:hanging="2211"/>
        <w:rPr>
          <w:b/>
          <w:bCs/>
          <w:i/>
          <w:sz w:val="24"/>
          <w:szCs w:val="24"/>
        </w:rPr>
      </w:pPr>
    </w:p>
    <w:p w14:paraId="5CF45385" w14:textId="77777777" w:rsidR="00E9658A" w:rsidRDefault="00E9658A" w:rsidP="00E9658A">
      <w:pPr>
        <w:autoSpaceDE w:val="0"/>
        <w:autoSpaceDN w:val="0"/>
        <w:adjustRightInd w:val="0"/>
        <w:jc w:val="both"/>
        <w:rPr>
          <w:b/>
          <w:i/>
          <w:sz w:val="24"/>
          <w:szCs w:val="24"/>
        </w:rPr>
      </w:pPr>
    </w:p>
    <w:p w14:paraId="24350111" w14:textId="77777777" w:rsidR="00E9658A" w:rsidRDefault="00E9658A" w:rsidP="00E9658A">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 xml:space="preserve">Размер </w:t>
      </w:r>
      <w:proofErr w:type="gramStart"/>
      <w:r w:rsidRPr="00D83664">
        <w:rPr>
          <w:b/>
          <w:i/>
          <w:sz w:val="24"/>
          <w:szCs w:val="24"/>
        </w:rPr>
        <w:t>снижения сметной стоимости работ</w:t>
      </w:r>
      <w:r>
        <w:rPr>
          <w:b/>
          <w:i/>
          <w:sz w:val="24"/>
          <w:szCs w:val="24"/>
        </w:rPr>
        <w:t>/услуг</w:t>
      </w:r>
      <w:proofErr w:type="gramEnd"/>
      <w:r w:rsidRPr="00D83664">
        <w:rPr>
          <w:b/>
          <w:i/>
          <w:sz w:val="24"/>
          <w:szCs w:val="24"/>
        </w:rPr>
        <w:t xml:space="preserve"> предоставляется Участником от </w:t>
      </w:r>
      <w:r>
        <w:rPr>
          <w:b/>
          <w:i/>
          <w:sz w:val="24"/>
          <w:szCs w:val="24"/>
        </w:rPr>
        <w:t>действующих единичных расценок:</w:t>
      </w:r>
    </w:p>
    <w:p w14:paraId="2076A44C" w14:textId="77777777" w:rsidR="00E9658A" w:rsidRPr="00381CE1" w:rsidRDefault="00E9658A" w:rsidP="00E9658A">
      <w:pPr>
        <w:autoSpaceDE w:val="0"/>
        <w:autoSpaceDN w:val="0"/>
        <w:adjustRightInd w:val="0"/>
        <w:ind w:firstLine="426"/>
        <w:jc w:val="both"/>
        <w:rPr>
          <w:sz w:val="24"/>
          <w:szCs w:val="24"/>
        </w:rPr>
      </w:pPr>
      <w:r w:rsidRPr="00381CE1">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w:t>
      </w:r>
      <w:r>
        <w:rPr>
          <w:sz w:val="24"/>
          <w:szCs w:val="24"/>
        </w:rPr>
        <w:t xml:space="preserve">та, утвержденных МГЭ к ТСН-2001, </w:t>
      </w:r>
      <w:r w:rsidRPr="004A1D2D">
        <w:rPr>
          <w:spacing w:val="-1"/>
          <w:sz w:val="24"/>
          <w:szCs w:val="24"/>
        </w:rPr>
        <w:t>действующих в период начала проведения Работ. Коэффициенты в связи с инфляцией не применяются.</w:t>
      </w:r>
    </w:p>
    <w:p w14:paraId="0289B727" w14:textId="77777777" w:rsidR="00E9658A" w:rsidRPr="00492CF8" w:rsidRDefault="00E9658A" w:rsidP="00E9658A">
      <w:pPr>
        <w:autoSpaceDE w:val="0"/>
        <w:autoSpaceDN w:val="0"/>
        <w:adjustRightInd w:val="0"/>
        <w:ind w:firstLine="426"/>
        <w:jc w:val="both"/>
        <w:rPr>
          <w:sz w:val="24"/>
          <w:szCs w:val="24"/>
        </w:rPr>
      </w:pPr>
    </w:p>
    <w:p w14:paraId="784407D7" w14:textId="77777777" w:rsidR="00E9658A" w:rsidRDefault="00E9658A" w:rsidP="00E9658A">
      <w:pPr>
        <w:autoSpaceDE w:val="0"/>
        <w:autoSpaceDN w:val="0"/>
        <w:adjustRightInd w:val="0"/>
        <w:jc w:val="both"/>
        <w:rPr>
          <w:b/>
          <w:i/>
          <w:sz w:val="24"/>
          <w:szCs w:val="24"/>
        </w:rPr>
      </w:pPr>
    </w:p>
    <w:p w14:paraId="64EDB78B" w14:textId="77777777" w:rsidR="00E9658A" w:rsidRPr="005B381E" w:rsidRDefault="00E9658A" w:rsidP="00E9658A">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0EA74AC2" w14:textId="77777777" w:rsidR="00E9658A" w:rsidRDefault="00E9658A" w:rsidP="00E9658A">
      <w:pPr>
        <w:autoSpaceDE w:val="0"/>
        <w:autoSpaceDN w:val="0"/>
        <w:adjustRightInd w:val="0"/>
        <w:jc w:val="both"/>
        <w:rPr>
          <w:sz w:val="24"/>
          <w:szCs w:val="24"/>
        </w:rPr>
      </w:pPr>
    </w:p>
    <w:p w14:paraId="42EBA03C" w14:textId="77777777" w:rsidR="00E9658A" w:rsidRDefault="00E9658A" w:rsidP="00E9658A">
      <w:pPr>
        <w:autoSpaceDE w:val="0"/>
        <w:autoSpaceDN w:val="0"/>
        <w:adjustRightInd w:val="0"/>
        <w:jc w:val="both"/>
        <w:rPr>
          <w:sz w:val="24"/>
          <w:szCs w:val="24"/>
        </w:rPr>
      </w:pPr>
    </w:p>
    <w:p w14:paraId="646EFAA2" w14:textId="77777777" w:rsidR="00E9658A" w:rsidRDefault="00E9658A" w:rsidP="00E9658A">
      <w:pPr>
        <w:jc w:val="both"/>
        <w:rPr>
          <w:sz w:val="24"/>
          <w:szCs w:val="24"/>
        </w:rPr>
      </w:pPr>
    </w:p>
    <w:p w14:paraId="1091F4B8" w14:textId="77777777" w:rsidR="00E9658A" w:rsidRDefault="00E9658A" w:rsidP="00E9658A">
      <w:pPr>
        <w:jc w:val="both"/>
        <w:rPr>
          <w:sz w:val="24"/>
          <w:szCs w:val="24"/>
        </w:rPr>
      </w:pPr>
    </w:p>
    <w:p w14:paraId="4A65DE7B" w14:textId="77777777" w:rsidR="00E9658A" w:rsidRDefault="00E9658A" w:rsidP="00E9658A">
      <w:pPr>
        <w:jc w:val="both"/>
        <w:rPr>
          <w:sz w:val="24"/>
          <w:szCs w:val="24"/>
        </w:rPr>
      </w:pPr>
    </w:p>
    <w:p w14:paraId="4114F1E5" w14:textId="77777777" w:rsidR="00E9658A" w:rsidRPr="007D46A3" w:rsidRDefault="00E9658A" w:rsidP="00E9658A">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w:t>
      </w:r>
      <w:proofErr w:type="gramStart"/>
      <w:r w:rsidRPr="00080453">
        <w:rPr>
          <w:i/>
          <w:iCs/>
          <w:sz w:val="24"/>
          <w:szCs w:val="24"/>
        </w:rPr>
        <w:t>к письму о подаче Заявки на участие в запросе</w:t>
      </w:r>
      <w:proofErr w:type="gramEnd"/>
      <w:r w:rsidRPr="00080453">
        <w:rPr>
          <w:i/>
          <w:iCs/>
          <w:sz w:val="24"/>
          <w:szCs w:val="24"/>
        </w:rPr>
        <w:t xml:space="preserve">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5B90B688" w14:textId="77777777" w:rsidR="00E9658A" w:rsidRDefault="00E9658A" w:rsidP="00E9658A">
      <w:pPr>
        <w:pStyle w:val="ac"/>
        <w:jc w:val="center"/>
        <w:rPr>
          <w:szCs w:val="24"/>
        </w:rPr>
      </w:pPr>
    </w:p>
    <w:p w14:paraId="59B75F2A" w14:textId="77777777" w:rsidR="00E9658A" w:rsidRDefault="00E9658A" w:rsidP="00E9658A">
      <w:pPr>
        <w:jc w:val="both"/>
        <w:rPr>
          <w:sz w:val="24"/>
          <w:szCs w:val="24"/>
        </w:rPr>
      </w:pPr>
    </w:p>
    <w:p w14:paraId="6ACAAD57" w14:textId="77777777" w:rsidR="00E9658A" w:rsidRDefault="00E9658A" w:rsidP="00E9658A">
      <w:pPr>
        <w:rPr>
          <w:rFonts w:eastAsia="Calibri"/>
          <w:b/>
          <w:sz w:val="24"/>
          <w:szCs w:val="24"/>
          <w:lang w:eastAsia="en-US"/>
        </w:rPr>
      </w:pPr>
    </w:p>
    <w:p w14:paraId="7C68CFB3" w14:textId="77777777" w:rsidR="00E9658A" w:rsidRDefault="00E9658A" w:rsidP="00E9658A">
      <w:pPr>
        <w:rPr>
          <w:rFonts w:eastAsia="Calibri"/>
          <w:b/>
          <w:sz w:val="24"/>
          <w:szCs w:val="24"/>
          <w:lang w:eastAsia="en-US"/>
        </w:rPr>
      </w:pPr>
    </w:p>
    <w:p w14:paraId="5BF4F1D9" w14:textId="77777777" w:rsidR="00E9658A" w:rsidRDefault="00E9658A" w:rsidP="00E9658A"/>
    <w:p w14:paraId="5EEEFA5B" w14:textId="77777777" w:rsidR="00E9658A" w:rsidRDefault="00E9658A" w:rsidP="00E9658A"/>
    <w:p w14:paraId="11075DD0" w14:textId="77777777" w:rsidR="00E9658A" w:rsidRDefault="00E9658A" w:rsidP="00E9658A"/>
    <w:p w14:paraId="62A6A57D" w14:textId="77777777" w:rsidR="00E9658A" w:rsidRDefault="00E9658A" w:rsidP="00E9658A"/>
    <w:p w14:paraId="2E279DB4" w14:textId="77777777" w:rsidR="00E9658A" w:rsidRDefault="00E9658A" w:rsidP="00E9658A"/>
    <w:p w14:paraId="40D9CE71" w14:textId="77777777" w:rsidR="00E9658A" w:rsidRDefault="00E9658A" w:rsidP="00E9658A"/>
    <w:p w14:paraId="7ED1ACE6" w14:textId="77777777" w:rsidR="00E9658A" w:rsidRDefault="00E9658A" w:rsidP="00E9658A"/>
    <w:p w14:paraId="4CE2EA51" w14:textId="77777777" w:rsidR="00E9658A" w:rsidRDefault="00E9658A" w:rsidP="00E9658A"/>
    <w:p w14:paraId="2E82BA3A" w14:textId="77777777" w:rsidR="00E9658A" w:rsidRPr="00FF4475" w:rsidRDefault="00E9658A" w:rsidP="00370B18">
      <w:pPr>
        <w:pStyle w:val="ac"/>
        <w:jc w:val="right"/>
        <w:rPr>
          <w:szCs w:val="24"/>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252D3"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252D3">
        <w:rPr>
          <w:b w:val="0"/>
          <w:sz w:val="24"/>
        </w:rPr>
        <w:lastRenderedPageBreak/>
        <w:t>Приложение 1</w:t>
      </w:r>
      <w:bookmarkEnd w:id="349"/>
      <w:bookmarkEnd w:id="350"/>
      <w:r w:rsidRPr="007252D3">
        <w:rPr>
          <w:b w:val="0"/>
          <w:sz w:val="24"/>
        </w:rPr>
        <w:t xml:space="preserve"> </w:t>
      </w:r>
    </w:p>
    <w:p w14:paraId="30A31716" w14:textId="3EBCEAB6" w:rsidR="0051141D" w:rsidRPr="007252D3" w:rsidRDefault="0051141D" w:rsidP="006504E5">
      <w:pPr>
        <w:pStyle w:val="aff8"/>
        <w:spacing w:after="0" w:line="240" w:lineRule="auto"/>
        <w:jc w:val="right"/>
        <w:rPr>
          <w:rFonts w:ascii="Times New Roman" w:eastAsia="Times New Roman" w:hAnsi="Times New Roman"/>
          <w:sz w:val="24"/>
          <w:szCs w:val="20"/>
          <w:lang w:eastAsia="ru-RU"/>
        </w:rPr>
      </w:pPr>
      <w:r w:rsidRPr="007252D3">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E9658A">
        <w:rPr>
          <w:rFonts w:ascii="Times New Roman" w:eastAsia="Times New Roman" w:hAnsi="Times New Roman"/>
          <w:sz w:val="24"/>
          <w:szCs w:val="20"/>
          <w:lang w:eastAsia="ru-RU"/>
        </w:rPr>
        <w:t xml:space="preserve"> 10323/</w:t>
      </w:r>
      <w:proofErr w:type="gramStart"/>
      <w:r w:rsidR="00E9658A">
        <w:rPr>
          <w:rFonts w:ascii="Times New Roman" w:eastAsia="Times New Roman" w:hAnsi="Times New Roman"/>
          <w:sz w:val="24"/>
          <w:szCs w:val="20"/>
          <w:lang w:eastAsia="ru-RU"/>
        </w:rPr>
        <w:t>П</w:t>
      </w:r>
      <w:proofErr w:type="gramEnd"/>
    </w:p>
    <w:p w14:paraId="7BB97045" w14:textId="77777777" w:rsidR="0051141D" w:rsidRPr="007252D3" w:rsidRDefault="0051141D" w:rsidP="00C40676">
      <w:pPr>
        <w:jc w:val="center"/>
        <w:rPr>
          <w:sz w:val="18"/>
        </w:rPr>
      </w:pPr>
    </w:p>
    <w:p w14:paraId="1414F9A3" w14:textId="77777777" w:rsidR="0051141D" w:rsidRPr="007252D3" w:rsidRDefault="0051141D" w:rsidP="006504E5">
      <w:pPr>
        <w:pStyle w:val="a8"/>
        <w:ind w:firstLine="0"/>
        <w:jc w:val="center"/>
        <w:rPr>
          <w:b/>
          <w:szCs w:val="28"/>
        </w:rPr>
      </w:pPr>
    </w:p>
    <w:p w14:paraId="03B98B5B" w14:textId="77777777" w:rsidR="0051141D" w:rsidRPr="007252D3" w:rsidRDefault="00C40676" w:rsidP="006504E5">
      <w:pPr>
        <w:pStyle w:val="a8"/>
        <w:ind w:firstLine="0"/>
        <w:jc w:val="center"/>
        <w:rPr>
          <w:b/>
          <w:sz w:val="36"/>
        </w:rPr>
      </w:pPr>
      <w:r w:rsidRPr="007252D3">
        <w:rPr>
          <w:b/>
          <w:sz w:val="36"/>
        </w:rPr>
        <w:t>Проект договора</w:t>
      </w:r>
    </w:p>
    <w:p w14:paraId="0023CAD3" w14:textId="77777777" w:rsidR="0051141D" w:rsidRPr="007252D3" w:rsidRDefault="0051141D" w:rsidP="006504E5">
      <w:pPr>
        <w:pStyle w:val="a8"/>
        <w:ind w:firstLine="0"/>
        <w:jc w:val="center"/>
        <w:rPr>
          <w:b/>
        </w:rPr>
      </w:pPr>
    </w:p>
    <w:p w14:paraId="7828ACEF" w14:textId="77777777" w:rsidR="0051141D" w:rsidRPr="007252D3" w:rsidRDefault="0051141D" w:rsidP="006504E5">
      <w:pPr>
        <w:pStyle w:val="a8"/>
        <w:ind w:firstLine="0"/>
        <w:jc w:val="center"/>
        <w:rPr>
          <w:b/>
        </w:rPr>
      </w:pPr>
    </w:p>
    <w:p w14:paraId="4B7F3414" w14:textId="4462223A" w:rsidR="0051141D" w:rsidRPr="00661642" w:rsidRDefault="0051141D" w:rsidP="00C40676">
      <w:pPr>
        <w:pStyle w:val="a8"/>
        <w:rPr>
          <w:b/>
        </w:rPr>
      </w:pPr>
      <w:r w:rsidRPr="007252D3">
        <w:t xml:space="preserve">Проект договора является неотъемлемой частью </w:t>
      </w:r>
      <w:r w:rsidR="00CF091E" w:rsidRPr="007252D3">
        <w:t>Документации</w:t>
      </w:r>
      <w:r w:rsidRPr="007252D3">
        <w:t xml:space="preserve"> и размещен в файле </w:t>
      </w:r>
      <w:r w:rsidR="007252D3" w:rsidRPr="007252D3">
        <w:rPr>
          <w:lang w:val="en-US"/>
        </w:rPr>
        <w:t>Z</w:t>
      </w:r>
      <w:r w:rsidR="00FB442E" w:rsidRPr="007252D3">
        <w:rPr>
          <w:lang w:val="en-US"/>
        </w:rPr>
        <w:t>D</w:t>
      </w:r>
      <w:r w:rsidR="00FB442E" w:rsidRPr="007252D3">
        <w:t>_</w:t>
      </w:r>
      <w:r w:rsidR="00E9658A">
        <w:t>10323П</w:t>
      </w:r>
      <w:r w:rsidR="00FB442E" w:rsidRPr="007252D3">
        <w:t>_</w:t>
      </w:r>
      <w:r w:rsidR="00FB442E" w:rsidRPr="007252D3">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27838D9F"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E9658A">
        <w:rPr>
          <w:rFonts w:ascii="Times New Roman" w:eastAsia="Times New Roman" w:hAnsi="Times New Roman"/>
          <w:sz w:val="24"/>
          <w:szCs w:val="20"/>
          <w:lang w:eastAsia="ru-RU"/>
        </w:rPr>
        <w:t xml:space="preserve"> 10323/</w:t>
      </w:r>
      <w:proofErr w:type="gramStart"/>
      <w:r w:rsidR="00E9658A">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70C28CBE" w:rsidR="0051141D" w:rsidRPr="007252D3" w:rsidRDefault="0051141D" w:rsidP="00C40676">
      <w:pPr>
        <w:pStyle w:val="a8"/>
      </w:pPr>
      <w:r w:rsidRPr="007252D3">
        <w:t xml:space="preserve">Техническая часть является неотъемлемой частью </w:t>
      </w:r>
      <w:r w:rsidR="00CF091E" w:rsidRPr="007252D3">
        <w:t>Документации</w:t>
      </w:r>
      <w:r w:rsidR="00C40676" w:rsidRPr="007252D3">
        <w:t xml:space="preserve"> и размещена в </w:t>
      </w:r>
      <w:r w:rsidRPr="007252D3">
        <w:t>файле</w:t>
      </w:r>
      <w:r w:rsidR="00DA69F9" w:rsidRPr="007252D3">
        <w:t xml:space="preserve"> </w:t>
      </w:r>
      <w:r w:rsidR="007252D3" w:rsidRPr="007252D3">
        <w:rPr>
          <w:lang w:val="en-US"/>
        </w:rPr>
        <w:t>Z</w:t>
      </w:r>
      <w:r w:rsidR="00C56BDE" w:rsidRPr="007252D3">
        <w:rPr>
          <w:lang w:val="en-US"/>
        </w:rPr>
        <w:t>D</w:t>
      </w:r>
      <w:r w:rsidR="00C56BDE" w:rsidRPr="007252D3">
        <w:t>_</w:t>
      </w:r>
      <w:r w:rsidR="00E9658A">
        <w:t>10323П</w:t>
      </w:r>
      <w:r w:rsidR="007252D3" w:rsidRPr="007252D3">
        <w:t xml:space="preserve"> </w:t>
      </w:r>
      <w:r w:rsidR="00C56BDE" w:rsidRPr="007252D3">
        <w:t>_</w:t>
      </w:r>
      <w:proofErr w:type="spellStart"/>
      <w:r w:rsidR="00C56BDE" w:rsidRPr="007252D3">
        <w:rPr>
          <w:lang w:val="en-US"/>
        </w:rPr>
        <w:t>tz</w:t>
      </w:r>
      <w:proofErr w:type="spellEnd"/>
      <w:r w:rsidR="00C56BDE" w:rsidRPr="007252D3">
        <w:t>.</w:t>
      </w:r>
      <w:r w:rsidR="00C56BDE" w:rsidRPr="007252D3">
        <w:rPr>
          <w:lang w:val="en-US"/>
        </w:rPr>
        <w:t>doc</w:t>
      </w:r>
    </w:p>
    <w:p w14:paraId="729526B3" w14:textId="2E8FF1C2" w:rsidR="00386F56" w:rsidRDefault="00FB3E54" w:rsidP="00386F56">
      <w:pPr>
        <w:pStyle w:val="a8"/>
        <w:ind w:firstLine="567"/>
      </w:pPr>
      <w:r w:rsidRPr="007252D3">
        <w:t>Сводно-сметные расчеты являются</w:t>
      </w:r>
      <w:r w:rsidR="00386F56" w:rsidRPr="007252D3">
        <w:t xml:space="preserve"> неотъемлемой частью документации и </w:t>
      </w:r>
      <w:r w:rsidR="007252D3" w:rsidRPr="007252D3">
        <w:t xml:space="preserve">размещены в файлах </w:t>
      </w:r>
      <w:r w:rsidR="007252D3" w:rsidRPr="007252D3">
        <w:rPr>
          <w:lang w:val="en-US"/>
        </w:rPr>
        <w:t>Z</w:t>
      </w:r>
      <w:r w:rsidR="00EA2899" w:rsidRPr="007252D3">
        <w:t>D_</w:t>
      </w:r>
      <w:r w:rsidR="00E9658A">
        <w:t>10323П</w:t>
      </w:r>
      <w:r w:rsidR="007252D3" w:rsidRPr="007252D3">
        <w:t xml:space="preserve"> </w:t>
      </w:r>
      <w:r w:rsidR="00386F56" w:rsidRPr="007252D3">
        <w:t>_</w:t>
      </w:r>
      <w:proofErr w:type="spellStart"/>
      <w:r w:rsidR="00E477E5" w:rsidRPr="007252D3">
        <w:rPr>
          <w:lang w:val="en-US"/>
        </w:rPr>
        <w:t>smet</w:t>
      </w:r>
      <w:r w:rsidR="003348CC">
        <w:rPr>
          <w:lang w:val="en-US"/>
        </w:rPr>
        <w:t>a</w:t>
      </w:r>
      <w:proofErr w:type="spellEnd"/>
      <w:r w:rsidR="00D8511C" w:rsidRPr="007252D3">
        <w:t>.</w:t>
      </w:r>
      <w:proofErr w:type="spellStart"/>
      <w:r w:rsidR="00D8511C" w:rsidRPr="007252D3">
        <w:rPr>
          <w:lang w:val="en-US"/>
        </w:rPr>
        <w:t>xls</w:t>
      </w:r>
      <w:r w:rsidR="00B6305C" w:rsidRPr="007252D3">
        <w:rPr>
          <w:lang w:val="en-US"/>
        </w:rPr>
        <w:t>x</w:t>
      </w:r>
      <w:proofErr w:type="spellEnd"/>
      <w:r w:rsidR="00386F56" w:rsidRPr="00A1604C">
        <w:t xml:space="preserve"> </w:t>
      </w:r>
    </w:p>
    <w:p w14:paraId="633A6396" w14:textId="1EDD7D6C" w:rsidR="00E9658A" w:rsidRPr="00E9658A" w:rsidRDefault="00E9658A" w:rsidP="00386F56">
      <w:pPr>
        <w:pStyle w:val="a8"/>
        <w:ind w:firstLine="567"/>
      </w:pPr>
      <w:r>
        <w:t xml:space="preserve">Адресный перечень </w:t>
      </w:r>
      <w:r w:rsidRPr="007252D3">
        <w:t xml:space="preserve">является неотъемлемой частью Документации и </w:t>
      </w:r>
      <w:proofErr w:type="gramStart"/>
      <w:r w:rsidRPr="007252D3">
        <w:t>размещена</w:t>
      </w:r>
      <w:proofErr w:type="gramEnd"/>
      <w:r w:rsidRPr="007252D3">
        <w:t xml:space="preserve"> в файле </w:t>
      </w:r>
      <w:r w:rsidRPr="007252D3">
        <w:rPr>
          <w:lang w:val="en-US"/>
        </w:rPr>
        <w:t>ZD</w:t>
      </w:r>
      <w:r w:rsidRPr="007252D3">
        <w:t>_</w:t>
      </w:r>
      <w:r>
        <w:t>10323П</w:t>
      </w:r>
      <w:r w:rsidRPr="007252D3">
        <w:t xml:space="preserve"> _</w:t>
      </w:r>
      <w:proofErr w:type="spellStart"/>
      <w:r>
        <w:rPr>
          <w:lang w:val="en-US"/>
        </w:rPr>
        <w:t>adres</w:t>
      </w:r>
      <w:proofErr w:type="spellEnd"/>
      <w:r w:rsidRPr="007252D3">
        <w:t>.</w:t>
      </w:r>
      <w:proofErr w:type="spellStart"/>
      <w:r>
        <w:rPr>
          <w:lang w:val="en-US"/>
        </w:rPr>
        <w:t>xlsx</w:t>
      </w:r>
      <w:proofErr w:type="spellEnd"/>
      <w:r w:rsidRPr="00E9658A">
        <w:t>.</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594FF66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252D3">
        <w:rPr>
          <w:rFonts w:ascii="Times New Roman" w:eastAsia="Times New Roman" w:hAnsi="Times New Roman"/>
          <w:sz w:val="24"/>
          <w:szCs w:val="20"/>
          <w:lang w:eastAsia="ru-RU"/>
        </w:rPr>
        <w:t>№</w:t>
      </w:r>
      <w:bookmarkEnd w:id="355"/>
      <w:bookmarkEnd w:id="356"/>
      <w:bookmarkEnd w:id="357"/>
      <w:bookmarkEnd w:id="358"/>
      <w:bookmarkEnd w:id="359"/>
      <w:r w:rsidR="007252D3" w:rsidRPr="007252D3">
        <w:rPr>
          <w:rFonts w:ascii="Times New Roman" w:eastAsia="Times New Roman" w:hAnsi="Times New Roman"/>
          <w:sz w:val="24"/>
          <w:szCs w:val="20"/>
          <w:lang w:eastAsia="ru-RU"/>
        </w:rPr>
        <w:t xml:space="preserve"> 1</w:t>
      </w:r>
      <w:r w:rsidR="00E9658A">
        <w:rPr>
          <w:rFonts w:ascii="Times New Roman" w:eastAsia="Times New Roman" w:hAnsi="Times New Roman"/>
          <w:sz w:val="24"/>
          <w:szCs w:val="20"/>
          <w:lang w:eastAsia="ru-RU"/>
        </w:rPr>
        <w:t>0323/</w:t>
      </w:r>
      <w:proofErr w:type="gramStart"/>
      <w:r w:rsidR="00E9658A">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2B26353" w:rsidR="004A6F10" w:rsidRPr="00784E45" w:rsidRDefault="004A6F10" w:rsidP="004A6F10">
      <w:pPr>
        <w:pStyle w:val="a8"/>
      </w:pPr>
      <w:r w:rsidRPr="007252D3">
        <w:t xml:space="preserve">Методика и </w:t>
      </w:r>
      <w:proofErr w:type="gramStart"/>
      <w:r w:rsidRPr="007252D3">
        <w:t>критерии оценки</w:t>
      </w:r>
      <w:proofErr w:type="gramEnd"/>
      <w:r w:rsidRPr="007252D3">
        <w:t xml:space="preserve"> заявок на участие </w:t>
      </w:r>
      <w:r w:rsidR="00CF091E" w:rsidRPr="007252D3">
        <w:t xml:space="preserve">в </w:t>
      </w:r>
      <w:r w:rsidR="003E45CF" w:rsidRPr="007252D3">
        <w:t>Запросе предложений</w:t>
      </w:r>
      <w:r w:rsidRPr="007252D3">
        <w:t xml:space="preserve"> является неотъемлемой частью </w:t>
      </w:r>
      <w:r w:rsidR="00CF091E" w:rsidRPr="007252D3">
        <w:t>Документации</w:t>
      </w:r>
      <w:r w:rsidRPr="007252D3">
        <w:t xml:space="preserve"> и размещена в </w:t>
      </w:r>
      <w:r w:rsidR="003C0EFE" w:rsidRPr="007252D3">
        <w:t xml:space="preserve">файле                                   </w:t>
      </w:r>
      <w:r w:rsidR="007252D3">
        <w:rPr>
          <w:lang w:val="en-US"/>
        </w:rPr>
        <w:t>Z</w:t>
      </w:r>
      <w:r w:rsidRPr="007252D3">
        <w:t>D_</w:t>
      </w:r>
      <w:r w:rsidR="00E9658A">
        <w:t>10323П</w:t>
      </w:r>
      <w:r w:rsidR="007252D3" w:rsidRPr="007252D3">
        <w:t xml:space="preserve"> </w:t>
      </w:r>
      <w:r w:rsidRPr="007252D3">
        <w:t>_</w:t>
      </w:r>
      <w:r w:rsidRPr="007252D3">
        <w:rPr>
          <w:lang w:val="en-US"/>
        </w:rPr>
        <w:t>met</w:t>
      </w:r>
      <w:r w:rsidRPr="007252D3">
        <w:t>.</w:t>
      </w:r>
      <w:proofErr w:type="spellStart"/>
      <w:r w:rsidRPr="007252D3">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BB01DA" w15:done="0"/>
  <w15:commentEx w15:paraId="0C1E50AE" w15:done="0"/>
  <w15:commentEx w15:paraId="389273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4A1CC" w14:textId="77777777" w:rsidR="00C01A68" w:rsidRDefault="00C01A68">
      <w:r>
        <w:separator/>
      </w:r>
    </w:p>
  </w:endnote>
  <w:endnote w:type="continuationSeparator" w:id="0">
    <w:p w14:paraId="2F39FF3D" w14:textId="77777777" w:rsidR="00C01A68" w:rsidRDefault="00C01A68">
      <w:r>
        <w:continuationSeparator/>
      </w:r>
    </w:p>
  </w:endnote>
  <w:endnote w:type="continuationNotice" w:id="1">
    <w:p w14:paraId="5A8D8590" w14:textId="77777777" w:rsidR="00C01A68" w:rsidRDefault="00C01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B10BA" w:rsidRPr="009D79BC" w14:paraId="69D70D11" w14:textId="77777777" w:rsidTr="009D79BC">
      <w:tc>
        <w:tcPr>
          <w:tcW w:w="5068" w:type="dxa"/>
        </w:tcPr>
        <w:p w14:paraId="38F09B1A" w14:textId="77777777" w:rsidR="003B10BA" w:rsidRPr="006F3B13" w:rsidRDefault="003B10BA"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B10BA" w:rsidRPr="00167F68" w:rsidRDefault="003B10B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5734F">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5734F">
            <w:rPr>
              <w:b/>
              <w:noProof/>
              <w:spacing w:val="-14"/>
              <w:sz w:val="22"/>
              <w:szCs w:val="22"/>
            </w:rPr>
            <w:t>68</w:t>
          </w:r>
          <w:r w:rsidRPr="006F3B13">
            <w:rPr>
              <w:b/>
              <w:spacing w:val="-14"/>
              <w:sz w:val="22"/>
              <w:szCs w:val="22"/>
            </w:rPr>
            <w:fldChar w:fldCharType="end"/>
          </w:r>
        </w:p>
      </w:tc>
    </w:tr>
  </w:tbl>
  <w:p w14:paraId="7A1D3BC9" w14:textId="77777777" w:rsidR="003B10BA" w:rsidRPr="00167F68" w:rsidRDefault="003B10B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B10BA" w:rsidRDefault="003B10B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B10BA" w:rsidRDefault="003B10B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B10BA" w:rsidRDefault="003B10B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93542" w14:textId="77777777" w:rsidR="00C01A68" w:rsidRDefault="00C01A68">
      <w:r>
        <w:separator/>
      </w:r>
    </w:p>
  </w:footnote>
  <w:footnote w:type="continuationSeparator" w:id="0">
    <w:p w14:paraId="2A88A5AA" w14:textId="77777777" w:rsidR="00C01A68" w:rsidRDefault="00C01A68">
      <w:r>
        <w:continuationSeparator/>
      </w:r>
    </w:p>
  </w:footnote>
  <w:footnote w:type="continuationNotice" w:id="1">
    <w:p w14:paraId="067481B0" w14:textId="77777777" w:rsidR="00C01A68" w:rsidRDefault="00C01A68"/>
  </w:footnote>
  <w:footnote w:id="2">
    <w:p w14:paraId="3843FB85" w14:textId="287E6526" w:rsidR="00E9658A" w:rsidRDefault="00E9658A" w:rsidP="00E9658A">
      <w:pPr>
        <w:pStyle w:val="a6"/>
      </w:pPr>
      <w:r>
        <w:rPr>
          <w:rStyle w:val="a7"/>
        </w:rPr>
        <w:footnoteRef/>
      </w:r>
      <w:r>
        <w:t xml:space="preserve"> Таблица 5.2.</w:t>
      </w:r>
      <w:r w:rsidR="00EA700C">
        <w:t>1</w:t>
      </w:r>
      <w:r>
        <w:t>. для проведения процедуры закупки на выполнение работ/оказание услуг</w:t>
      </w:r>
    </w:p>
  </w:footnote>
  <w:footnote w:id="3">
    <w:p w14:paraId="577B99D9" w14:textId="77777777" w:rsidR="003B10BA" w:rsidRDefault="003B10B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3B10BA" w:rsidRPr="00F32259" w:rsidRDefault="003B10B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B10BA" w:rsidRPr="00F32259" w:rsidRDefault="003B10B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B10BA" w:rsidRPr="00F32259" w:rsidRDefault="003B10B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B10BA" w:rsidRDefault="003B10B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B10BA" w:rsidRPr="00F32259" w:rsidRDefault="003B10B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B10BA" w:rsidRPr="00F32259" w:rsidRDefault="003B10B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B10BA" w:rsidRPr="00F32259" w:rsidRDefault="003B10B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B10BA" w:rsidRPr="00F32259" w:rsidRDefault="003B10B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B10BA" w:rsidRDefault="003B10BA"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B10BA" w:rsidRPr="00372FF8" w:rsidRDefault="003B10B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B10BA" w:rsidRPr="00F32259" w:rsidRDefault="003B10B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B10BA" w:rsidRDefault="003B10BA" w:rsidP="009F3485">
      <w:pPr>
        <w:pStyle w:val="Style1"/>
        <w:widowControl/>
        <w:spacing w:line="240" w:lineRule="auto"/>
        <w:ind w:firstLine="696"/>
      </w:pPr>
    </w:p>
  </w:footnote>
  <w:footnote w:id="5">
    <w:p w14:paraId="7B047166" w14:textId="00C4DF43" w:rsidR="003B10BA" w:rsidRPr="00B6305C" w:rsidRDefault="003B10BA"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3B10BA" w:rsidRDefault="003B10BA" w:rsidP="000E2241">
      <w:pPr>
        <w:pStyle w:val="a6"/>
      </w:pPr>
      <w:r>
        <w:rPr>
          <w:rStyle w:val="a7"/>
        </w:rPr>
        <w:footnoteRef/>
      </w:r>
      <w:r>
        <w:t xml:space="preserve"> Сведения представляются за последние 3 (три) года.</w:t>
      </w:r>
    </w:p>
  </w:footnote>
  <w:footnote w:id="7">
    <w:p w14:paraId="52BE4380" w14:textId="77777777" w:rsidR="003B10BA" w:rsidRPr="00DB6B96" w:rsidRDefault="003B10BA"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B10BA" w:rsidRDefault="003B10BA" w:rsidP="008E4EDE">
      <w:pPr>
        <w:pStyle w:val="a1"/>
        <w:numPr>
          <w:ilvl w:val="0"/>
          <w:numId w:val="0"/>
        </w:numPr>
        <w:ind w:left="142"/>
        <w:rPr>
          <w:sz w:val="16"/>
          <w:szCs w:val="16"/>
        </w:rPr>
      </w:pPr>
    </w:p>
    <w:p w14:paraId="245E8BEA" w14:textId="77777777" w:rsidR="003B10BA" w:rsidRPr="008E4EDE" w:rsidRDefault="003B10B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B10BA" w:rsidRPr="008E4EDE" w:rsidRDefault="003B10B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B10BA" w:rsidRPr="00DB6B96" w:rsidRDefault="003B10BA"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3B10BA" w:rsidRPr="0039341F" w:rsidRDefault="003B10B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B10BA" w:rsidRPr="00AF3E94" w:rsidRDefault="003B10BA" w:rsidP="009F3485">
      <w:pPr>
        <w:pStyle w:val="a8"/>
        <w:ind w:left="240" w:hanging="240"/>
      </w:pPr>
    </w:p>
  </w:footnote>
  <w:footnote w:id="9">
    <w:p w14:paraId="47B89DAD" w14:textId="77777777" w:rsidR="003B10BA" w:rsidRDefault="003B10BA"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3B10BA" w:rsidRDefault="003B10BA"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3B10BA" w:rsidRDefault="003B10BA" w:rsidP="009C0D97">
      <w:pPr>
        <w:pStyle w:val="a6"/>
      </w:pPr>
      <w:r>
        <w:rPr>
          <w:rStyle w:val="a7"/>
        </w:rPr>
        <w:footnoteRef/>
      </w:r>
      <w:r>
        <w:t xml:space="preserve"> </w:t>
      </w:r>
      <w:r w:rsidRPr="000D1FBA">
        <w:t>Согласовывается с Заказчиком</w:t>
      </w:r>
    </w:p>
  </w:footnote>
  <w:footnote w:id="12">
    <w:p w14:paraId="2340F5AB" w14:textId="77777777" w:rsidR="003B10BA" w:rsidRDefault="003B10B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20D30E0" w:rsidR="003B10BA" w:rsidRDefault="003B10BA" w:rsidP="007173E2">
    <w:pPr>
      <w:pStyle w:val="ac"/>
    </w:pPr>
    <w:r>
      <w:t>Документация о запросе предложений                                                                     № 10323/</w:t>
    </w:r>
    <w:proofErr w:type="gramStart"/>
    <w:r>
      <w:t>П</w:t>
    </w:r>
    <w:proofErr w:type="gramEnd"/>
  </w:p>
  <w:p w14:paraId="776EDF53" w14:textId="77777777" w:rsidR="003B10BA" w:rsidRDefault="003B10B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B10BA" w:rsidRDefault="003B10B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B10BA" w:rsidRDefault="003B10BA"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B10BA" w:rsidRPr="00CF5E92" w:rsidRDefault="003B10B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B10BA" w:rsidRDefault="003B10B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B10BA" w:rsidRDefault="003B10B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5A7D"/>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48CC"/>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0BA"/>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6FBA"/>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2D3"/>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192D"/>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423"/>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34F"/>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1A68"/>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38E"/>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428"/>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CA9"/>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34E"/>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658A"/>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00C"/>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AD2"/>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496462024">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71099-1693-4D8C-8660-8B4D5C5E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68</Pages>
  <Words>18039</Words>
  <Characters>138309</Characters>
  <Application>Microsoft Office Word</Application>
  <DocSecurity>0</DocSecurity>
  <Lines>1152</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156036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146</cp:revision>
  <cp:lastPrinted>2016-07-11T06:41:00Z</cp:lastPrinted>
  <dcterms:created xsi:type="dcterms:W3CDTF">2016-10-13T07:14:00Z</dcterms:created>
  <dcterms:modified xsi:type="dcterms:W3CDTF">2017-02-13T06:52:00Z</dcterms:modified>
</cp:coreProperties>
</file>