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05FB" w:rsidRPr="004143CA" w:rsidRDefault="00B805FB" w:rsidP="00B805FB">
      <w:pPr>
        <w:keepNext/>
        <w:tabs>
          <w:tab w:val="num" w:pos="851"/>
          <w:tab w:val="left" w:pos="5245"/>
        </w:tabs>
        <w:jc w:val="center"/>
        <w:outlineLvl w:val="3"/>
        <w:rPr>
          <w:rFonts w:eastAsia="Times New Roman"/>
          <w:b/>
          <w:bCs/>
          <w:sz w:val="28"/>
          <w:szCs w:val="20"/>
        </w:rPr>
      </w:pPr>
    </w:p>
    <w:p w:rsidR="00B805FB" w:rsidRPr="004143CA" w:rsidRDefault="00B805FB" w:rsidP="00B805FB">
      <w:pPr>
        <w:keepNext/>
        <w:tabs>
          <w:tab w:val="num" w:pos="851"/>
          <w:tab w:val="left" w:pos="5245"/>
        </w:tabs>
        <w:jc w:val="center"/>
        <w:outlineLvl w:val="3"/>
        <w:rPr>
          <w:rFonts w:eastAsia="Times New Roman"/>
          <w:b/>
          <w:bCs/>
          <w:sz w:val="28"/>
          <w:szCs w:val="20"/>
        </w:rPr>
      </w:pPr>
    </w:p>
    <w:p w:rsidR="00B805FB" w:rsidRPr="004143CA" w:rsidRDefault="00B805FB" w:rsidP="00B805FB">
      <w:pPr>
        <w:keepNext/>
        <w:tabs>
          <w:tab w:val="num" w:pos="851"/>
          <w:tab w:val="left" w:pos="5245"/>
        </w:tabs>
        <w:jc w:val="center"/>
        <w:outlineLvl w:val="3"/>
        <w:rPr>
          <w:rFonts w:eastAsia="Times New Roman"/>
          <w:b/>
          <w:bCs/>
          <w:sz w:val="28"/>
          <w:szCs w:val="20"/>
        </w:rPr>
      </w:pPr>
    </w:p>
    <w:p w:rsidR="00B805FB" w:rsidRPr="004143CA" w:rsidRDefault="005F5964" w:rsidP="00B805FB">
      <w:pPr>
        <w:keepNext/>
        <w:tabs>
          <w:tab w:val="num" w:pos="851"/>
          <w:tab w:val="left" w:pos="5245"/>
        </w:tabs>
        <w:jc w:val="center"/>
        <w:outlineLvl w:val="3"/>
        <w:rPr>
          <w:rFonts w:eastAsia="Times New Roman"/>
          <w:b/>
          <w:bCs/>
          <w:sz w:val="28"/>
          <w:szCs w:val="20"/>
        </w:rPr>
      </w:pPr>
      <w:r w:rsidRPr="004143CA">
        <w:rPr>
          <w:rFonts w:eastAsia="Times New Roman"/>
          <w:b/>
          <w:bCs/>
          <w:sz w:val="28"/>
          <w:szCs w:val="20"/>
        </w:rPr>
        <w:t>ЗАДАНИЕ НА ПРОЕКТИРОВАНИЕ</w:t>
      </w:r>
    </w:p>
    <w:p w:rsidR="001C4249" w:rsidRPr="001C4249" w:rsidRDefault="00B805FB" w:rsidP="001C4249">
      <w:pPr>
        <w:keepNext/>
        <w:spacing w:before="240" w:after="60"/>
        <w:jc w:val="center"/>
        <w:outlineLvl w:val="3"/>
        <w:rPr>
          <w:rFonts w:eastAsia="Times New Roman"/>
          <w:b/>
          <w:bCs/>
          <w:sz w:val="28"/>
          <w:szCs w:val="28"/>
          <w:lang w:eastAsia="ru-RU"/>
        </w:rPr>
      </w:pPr>
      <w:r w:rsidRPr="004143CA">
        <w:rPr>
          <w:rFonts w:eastAsia="Times New Roman"/>
          <w:b/>
          <w:bCs/>
          <w:sz w:val="28"/>
          <w:szCs w:val="28"/>
          <w:lang w:eastAsia="ru-RU"/>
        </w:rPr>
        <w:t xml:space="preserve">для </w:t>
      </w:r>
      <w:r w:rsidR="00182041" w:rsidRPr="004143CA">
        <w:rPr>
          <w:rFonts w:eastAsia="Times New Roman"/>
          <w:b/>
          <w:bCs/>
          <w:sz w:val="28"/>
          <w:szCs w:val="28"/>
          <w:lang w:eastAsia="ru-RU"/>
        </w:rPr>
        <w:t>объекта</w:t>
      </w:r>
      <w:r w:rsidR="006D0C73">
        <w:rPr>
          <w:rFonts w:eastAsia="Times New Roman"/>
          <w:b/>
          <w:bCs/>
          <w:sz w:val="28"/>
          <w:szCs w:val="28"/>
          <w:lang w:eastAsia="ru-RU"/>
        </w:rPr>
        <w:t>: 09-01-031</w:t>
      </w:r>
      <w:r w:rsidR="00F3500B">
        <w:rPr>
          <w:rFonts w:eastAsia="Times New Roman"/>
          <w:b/>
          <w:bCs/>
          <w:sz w:val="28"/>
          <w:szCs w:val="28"/>
          <w:lang w:eastAsia="ru-RU"/>
        </w:rPr>
        <w:t>3</w:t>
      </w:r>
      <w:r w:rsidR="001C4249">
        <w:rPr>
          <w:rFonts w:eastAsia="Times New Roman"/>
          <w:b/>
          <w:bCs/>
          <w:sz w:val="28"/>
          <w:szCs w:val="28"/>
          <w:lang w:eastAsia="ru-RU"/>
        </w:rPr>
        <w:t>/0</w:t>
      </w:r>
      <w:r w:rsidR="00B15CE7">
        <w:rPr>
          <w:rFonts w:eastAsia="Times New Roman"/>
          <w:b/>
          <w:bCs/>
          <w:sz w:val="28"/>
          <w:szCs w:val="28"/>
          <w:lang w:eastAsia="ru-RU"/>
        </w:rPr>
        <w:t>14</w:t>
      </w:r>
      <w:r w:rsidR="000913EB">
        <w:rPr>
          <w:rFonts w:eastAsia="Times New Roman"/>
          <w:b/>
          <w:bCs/>
          <w:sz w:val="28"/>
          <w:szCs w:val="28"/>
          <w:lang w:eastAsia="ru-RU"/>
        </w:rPr>
        <w:t xml:space="preserve">, </w:t>
      </w:r>
      <w:r w:rsidR="006D0C73">
        <w:rPr>
          <w:rFonts w:eastAsia="Times New Roman"/>
          <w:b/>
          <w:bCs/>
          <w:sz w:val="28"/>
          <w:szCs w:val="28"/>
          <w:lang w:eastAsia="ru-RU"/>
        </w:rPr>
        <w:t xml:space="preserve">ул. </w:t>
      </w:r>
      <w:r w:rsidR="00B15CE7">
        <w:rPr>
          <w:rFonts w:eastAsia="Times New Roman"/>
          <w:b/>
          <w:bCs/>
          <w:sz w:val="28"/>
          <w:szCs w:val="28"/>
          <w:lang w:eastAsia="ru-RU"/>
        </w:rPr>
        <w:t>Демьяна Бедного</w:t>
      </w:r>
      <w:r w:rsidR="00583E02">
        <w:rPr>
          <w:rFonts w:eastAsia="Times New Roman"/>
          <w:b/>
          <w:bCs/>
          <w:sz w:val="28"/>
          <w:szCs w:val="28"/>
          <w:lang w:eastAsia="ru-RU"/>
        </w:rPr>
        <w:t xml:space="preserve"> дом </w:t>
      </w:r>
      <w:r w:rsidR="00B15CE7">
        <w:rPr>
          <w:rFonts w:eastAsia="Times New Roman"/>
          <w:b/>
          <w:bCs/>
          <w:sz w:val="28"/>
          <w:szCs w:val="28"/>
          <w:lang w:eastAsia="ru-RU"/>
        </w:rPr>
        <w:t>1</w:t>
      </w:r>
      <w:r w:rsidR="00583E02">
        <w:rPr>
          <w:rFonts w:eastAsia="Times New Roman"/>
          <w:b/>
          <w:bCs/>
          <w:sz w:val="28"/>
          <w:szCs w:val="28"/>
          <w:lang w:eastAsia="ru-RU"/>
        </w:rPr>
        <w:t xml:space="preserve">, </w:t>
      </w:r>
      <w:r w:rsidR="00B15CE7">
        <w:rPr>
          <w:rFonts w:eastAsia="Times New Roman"/>
          <w:b/>
          <w:bCs/>
          <w:sz w:val="28"/>
          <w:szCs w:val="28"/>
          <w:lang w:eastAsia="ru-RU"/>
        </w:rPr>
        <w:t>корп. 5</w:t>
      </w:r>
      <w:r w:rsidR="001C4249">
        <w:rPr>
          <w:rFonts w:eastAsia="Times New Roman"/>
          <w:b/>
          <w:bCs/>
          <w:sz w:val="28"/>
          <w:szCs w:val="28"/>
          <w:lang w:eastAsia="ru-RU"/>
        </w:rPr>
        <w:t xml:space="preserve"> </w:t>
      </w:r>
    </w:p>
    <w:p w:rsidR="00D87827" w:rsidRPr="004143CA" w:rsidRDefault="00D87827">
      <w:bookmarkStart w:id="0" w:name="_GoBack"/>
      <w:bookmarkEnd w:id="0"/>
    </w:p>
    <w:tbl>
      <w:tblPr>
        <w:tblW w:w="14568" w:type="dxa"/>
        <w:tblInd w:w="108" w:type="dxa"/>
        <w:tblLook w:val="0000" w:firstRow="0" w:lastRow="0" w:firstColumn="0" w:lastColumn="0" w:noHBand="0" w:noVBand="0"/>
      </w:tblPr>
      <w:tblGrid>
        <w:gridCol w:w="876"/>
        <w:gridCol w:w="3500"/>
        <w:gridCol w:w="2035"/>
        <w:gridCol w:w="1020"/>
        <w:gridCol w:w="1019"/>
        <w:gridCol w:w="2040"/>
        <w:gridCol w:w="2039"/>
        <w:gridCol w:w="2039"/>
      </w:tblGrid>
      <w:tr w:rsidR="004143CA" w:rsidRPr="004143CA" w:rsidTr="00862540">
        <w:trPr>
          <w:gridAfter w:val="2"/>
          <w:wAfter w:w="4078" w:type="dxa"/>
          <w:trHeight w:val="816"/>
          <w:tblHeader/>
        </w:trPr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B46E3E" w:rsidRPr="004143CA" w:rsidRDefault="00B46E3E" w:rsidP="00B46E3E">
            <w:pPr>
              <w:jc w:val="center"/>
              <w:rPr>
                <w:b/>
              </w:rPr>
            </w:pPr>
            <w:r w:rsidRPr="004143CA">
              <w:rPr>
                <w:b/>
              </w:rPr>
              <w:t xml:space="preserve">№ </w:t>
            </w:r>
            <w:proofErr w:type="gramStart"/>
            <w:r w:rsidRPr="004143CA">
              <w:rPr>
                <w:b/>
              </w:rPr>
              <w:t>п</w:t>
            </w:r>
            <w:proofErr w:type="gramEnd"/>
            <w:r w:rsidRPr="004143CA">
              <w:rPr>
                <w:b/>
              </w:rPr>
              <w:t>/п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B46E3E" w:rsidRPr="004143CA" w:rsidRDefault="00B46E3E" w:rsidP="00B46E3E">
            <w:pPr>
              <w:jc w:val="center"/>
              <w:rPr>
                <w:b/>
              </w:rPr>
            </w:pPr>
            <w:r w:rsidRPr="004143CA">
              <w:rPr>
                <w:b/>
              </w:rPr>
              <w:t>Перечень основных требований</w:t>
            </w:r>
          </w:p>
        </w:tc>
        <w:tc>
          <w:tcPr>
            <w:tcW w:w="6114" w:type="dxa"/>
            <w:gridSpan w:val="4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vAlign w:val="center"/>
          </w:tcPr>
          <w:p w:rsidR="000E5630" w:rsidRPr="004143CA" w:rsidRDefault="00B46E3E" w:rsidP="00E85E30">
            <w:pPr>
              <w:jc w:val="center"/>
              <w:rPr>
                <w:b/>
              </w:rPr>
            </w:pPr>
            <w:r w:rsidRPr="004143CA">
              <w:rPr>
                <w:b/>
              </w:rPr>
              <w:t>Содержание требований</w:t>
            </w:r>
            <w:r w:rsidR="000E5630" w:rsidRPr="004143CA">
              <w:rPr>
                <w:b/>
              </w:rPr>
              <w:t xml:space="preserve"> </w:t>
            </w:r>
          </w:p>
        </w:tc>
      </w:tr>
      <w:tr w:rsidR="004143CA" w:rsidRPr="004143CA" w:rsidTr="00862540">
        <w:trPr>
          <w:gridAfter w:val="2"/>
          <w:wAfter w:w="4078" w:type="dxa"/>
          <w:trHeight w:val="374"/>
        </w:trPr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E3E" w:rsidRPr="004143CA" w:rsidRDefault="00B46E3E" w:rsidP="00B46E3E">
            <w:pPr>
              <w:rPr>
                <w:b/>
              </w:rPr>
            </w:pPr>
          </w:p>
        </w:tc>
        <w:tc>
          <w:tcPr>
            <w:tcW w:w="961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E3E" w:rsidRPr="004143CA" w:rsidRDefault="00B46E3E" w:rsidP="00B46E3E">
            <w:pPr>
              <w:jc w:val="center"/>
              <w:rPr>
                <w:b/>
              </w:rPr>
            </w:pPr>
            <w:r w:rsidRPr="004143CA">
              <w:rPr>
                <w:b/>
              </w:rPr>
              <w:t>1. ОБЩИЕ ДАННЫЕ</w:t>
            </w:r>
          </w:p>
        </w:tc>
      </w:tr>
      <w:tr w:rsidR="004143CA" w:rsidRPr="004143CA" w:rsidTr="00862540">
        <w:trPr>
          <w:gridAfter w:val="2"/>
          <w:wAfter w:w="4078" w:type="dxa"/>
          <w:trHeight w:val="549"/>
        </w:trPr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B46E3E" w:rsidRPr="004143CA" w:rsidRDefault="001A3AE3" w:rsidP="00B46E3E">
            <w:r w:rsidRPr="004143CA">
              <w:t>1.1.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B46E3E" w:rsidRPr="004143CA" w:rsidRDefault="00B46E3E" w:rsidP="00B46E3E">
            <w:r w:rsidRPr="004143CA">
              <w:t>Наименование проектируемого объекта</w:t>
            </w:r>
          </w:p>
        </w:tc>
        <w:tc>
          <w:tcPr>
            <w:tcW w:w="6114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9625B" w:rsidRPr="004143CA" w:rsidRDefault="001C4249" w:rsidP="002F3EAD">
            <w:r>
              <w:t>1</w:t>
            </w:r>
            <w:r w:rsidR="0065592F" w:rsidRPr="004143CA">
              <w:t xml:space="preserve">. </w:t>
            </w:r>
            <w:r w:rsidR="00E85E30" w:rsidRPr="004143CA">
              <w:t>Перекладка</w:t>
            </w:r>
            <w:r w:rsidR="00C9625B" w:rsidRPr="004143CA">
              <w:t xml:space="preserve"> </w:t>
            </w:r>
            <w:r w:rsidR="002F3EAD">
              <w:t>теплового ввода</w:t>
            </w:r>
          </w:p>
        </w:tc>
      </w:tr>
      <w:tr w:rsidR="004143CA" w:rsidRPr="004143CA" w:rsidTr="00862540">
        <w:trPr>
          <w:gridAfter w:val="2"/>
          <w:wAfter w:w="4078" w:type="dxa"/>
          <w:trHeight w:val="549"/>
        </w:trPr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Pr="004143CA" w:rsidRDefault="00660F2D" w:rsidP="00A730EE">
            <w:r w:rsidRPr="004143CA">
              <w:t>1.2.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Pr="004143CA" w:rsidRDefault="00660F2D" w:rsidP="00A730EE">
            <w:r w:rsidRPr="004143CA">
              <w:t>Инвентарный номер</w:t>
            </w:r>
          </w:p>
        </w:tc>
        <w:tc>
          <w:tcPr>
            <w:tcW w:w="6114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4143CA" w:rsidRDefault="00660F2D" w:rsidP="002D4D2F">
            <w:r w:rsidRPr="002D4D2F">
              <w:t>№</w:t>
            </w:r>
            <w:r w:rsidR="002D4D2F">
              <w:t>09-001848</w:t>
            </w:r>
          </w:p>
        </w:tc>
      </w:tr>
      <w:tr w:rsidR="004143CA" w:rsidRPr="004143CA" w:rsidTr="00862540">
        <w:trPr>
          <w:gridAfter w:val="2"/>
          <w:wAfter w:w="4078" w:type="dxa"/>
          <w:trHeight w:val="549"/>
        </w:trPr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Pr="004143CA" w:rsidRDefault="00660F2D" w:rsidP="00A730EE">
            <w:r w:rsidRPr="004143CA">
              <w:t>1.3.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Pr="004143CA" w:rsidRDefault="00660F2D" w:rsidP="00A730EE">
            <w:r w:rsidRPr="004143CA">
              <w:t>Заказчик</w:t>
            </w:r>
          </w:p>
        </w:tc>
        <w:tc>
          <w:tcPr>
            <w:tcW w:w="6114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4143CA" w:rsidRDefault="00054DE0" w:rsidP="00A730EE">
            <w:r w:rsidRPr="004143CA">
              <w:t>П</w:t>
            </w:r>
            <w:r w:rsidR="002D7063" w:rsidRPr="004143CA">
              <w:t xml:space="preserve">АО «МОЭК» </w:t>
            </w:r>
          </w:p>
        </w:tc>
      </w:tr>
      <w:tr w:rsidR="004143CA" w:rsidRPr="004143CA" w:rsidTr="00862540">
        <w:trPr>
          <w:gridAfter w:val="2"/>
          <w:wAfter w:w="4078" w:type="dxa"/>
          <w:trHeight w:val="549"/>
        </w:trPr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Pr="004143CA" w:rsidRDefault="00660F2D" w:rsidP="00A730EE">
            <w:r w:rsidRPr="004143CA">
              <w:t>1.4.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Pr="004143CA" w:rsidRDefault="00660F2D" w:rsidP="00A730EE">
            <w:r w:rsidRPr="004143CA">
              <w:t>Исполнитель</w:t>
            </w:r>
          </w:p>
        </w:tc>
        <w:tc>
          <w:tcPr>
            <w:tcW w:w="6114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4143CA" w:rsidRDefault="00660F2D" w:rsidP="002D7063">
            <w:r w:rsidRPr="004143CA">
              <w:t xml:space="preserve">Определяется в соответствие с решением </w:t>
            </w:r>
            <w:r w:rsidR="002D7063" w:rsidRPr="004143CA">
              <w:t xml:space="preserve">Конкурсной Комиссии </w:t>
            </w:r>
            <w:r w:rsidR="00054DE0" w:rsidRPr="004143CA">
              <w:t>ПАО</w:t>
            </w:r>
            <w:r w:rsidR="002D7063" w:rsidRPr="004143CA">
              <w:t xml:space="preserve"> «МОЭК»</w:t>
            </w:r>
          </w:p>
        </w:tc>
      </w:tr>
      <w:tr w:rsidR="004143CA" w:rsidRPr="004143CA" w:rsidTr="00862540">
        <w:trPr>
          <w:gridAfter w:val="2"/>
          <w:wAfter w:w="4078" w:type="dxa"/>
          <w:trHeight w:val="285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Pr="004143CA" w:rsidRDefault="00660F2D" w:rsidP="00B46E3E">
            <w:r w:rsidRPr="004143CA">
              <w:t>1.5.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Pr="004143CA" w:rsidRDefault="00660F2D" w:rsidP="00B46E3E">
            <w:r w:rsidRPr="004143CA">
              <w:t>Основание для проектирования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16FEC" w:rsidRPr="004143CA" w:rsidRDefault="00116FEC" w:rsidP="00660F2D">
            <w:r w:rsidRPr="004143CA">
              <w:t xml:space="preserve">Инвестиционная программа </w:t>
            </w:r>
            <w:r w:rsidR="00054DE0" w:rsidRPr="004143CA">
              <w:t>ПАО</w:t>
            </w:r>
            <w:r w:rsidRPr="004143CA">
              <w:t xml:space="preserve"> «МОЭК».</w:t>
            </w:r>
          </w:p>
          <w:p w:rsidR="001C4249" w:rsidRDefault="00660F2D" w:rsidP="001C4249">
            <w:r w:rsidRPr="004143CA">
              <w:t xml:space="preserve">Номер инвестиционного проекта </w:t>
            </w:r>
            <w:r w:rsidR="00116FEC" w:rsidRPr="004143CA">
              <w:t>(СПП)</w:t>
            </w:r>
          </w:p>
          <w:p w:rsidR="00660F2D" w:rsidRPr="004143CA" w:rsidRDefault="00116FEC" w:rsidP="002F3EAD">
            <w:r w:rsidRPr="004143CA">
              <w:t xml:space="preserve"> </w:t>
            </w:r>
            <w:r w:rsidR="00660F2D" w:rsidRPr="004143CA">
              <w:t>№</w:t>
            </w:r>
            <w:r w:rsidR="000913EB">
              <w:t xml:space="preserve"> М-20-1ВО-09-01-00004</w:t>
            </w:r>
            <w:r w:rsidR="00B15CE7">
              <w:t>7</w:t>
            </w:r>
          </w:p>
        </w:tc>
      </w:tr>
      <w:tr w:rsidR="004143CA" w:rsidRPr="004143CA" w:rsidTr="00862540">
        <w:trPr>
          <w:gridAfter w:val="2"/>
          <w:wAfter w:w="4078" w:type="dxa"/>
          <w:trHeight w:val="285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Pr="004143CA" w:rsidRDefault="00660F2D" w:rsidP="00B46E3E">
            <w:r w:rsidRPr="004143CA">
              <w:t>1.6.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Pr="004143CA" w:rsidRDefault="00660F2D" w:rsidP="00B46E3E">
            <w:r w:rsidRPr="004143CA">
              <w:t>Сведения об участке строительства: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4143CA" w:rsidRDefault="00660F2D" w:rsidP="001A3AE3"/>
          <w:p w:rsidR="00660F2D" w:rsidRPr="004143CA" w:rsidRDefault="00660F2D" w:rsidP="001A3AE3"/>
        </w:tc>
      </w:tr>
      <w:tr w:rsidR="004143CA" w:rsidRPr="004143CA" w:rsidTr="00862540">
        <w:trPr>
          <w:gridAfter w:val="2"/>
          <w:wAfter w:w="4078" w:type="dxa"/>
          <w:trHeight w:val="285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Pr="004143CA" w:rsidRDefault="00660F2D" w:rsidP="00B46E3E">
            <w:r w:rsidRPr="004143CA">
              <w:t>1.6.1.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Pr="004143CA" w:rsidRDefault="00660F2D" w:rsidP="001A3AE3">
            <w:r w:rsidRPr="004143CA">
              <w:t xml:space="preserve">Адрес объекта: 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4143CA" w:rsidRDefault="00660F2D" w:rsidP="00B15CE7">
            <w:r w:rsidRPr="004143CA">
              <w:t xml:space="preserve">г. Москва, </w:t>
            </w:r>
            <w:r w:rsidR="006D0C73">
              <w:t xml:space="preserve">ул. </w:t>
            </w:r>
            <w:r w:rsidR="00B15CE7">
              <w:t>Демьяна Бедного д.1, корп. 5</w:t>
            </w:r>
          </w:p>
        </w:tc>
      </w:tr>
      <w:tr w:rsidR="004143CA" w:rsidRPr="004143CA" w:rsidTr="00862540">
        <w:trPr>
          <w:gridAfter w:val="2"/>
          <w:wAfter w:w="4078" w:type="dxa"/>
          <w:trHeight w:val="285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Pr="004143CA" w:rsidRDefault="00660F2D" w:rsidP="00B46E3E">
            <w:r w:rsidRPr="004143CA">
              <w:t>1.6.2.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Pr="004143CA" w:rsidRDefault="00660F2D" w:rsidP="001A3AE3">
            <w:r w:rsidRPr="004143CA">
              <w:t>Административный округ: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4143CA" w:rsidRDefault="001C4249" w:rsidP="00B46E3E">
            <w:pPr>
              <w:rPr>
                <w:i/>
              </w:rPr>
            </w:pPr>
            <w:r>
              <w:t>СЗАО</w:t>
            </w:r>
          </w:p>
        </w:tc>
      </w:tr>
      <w:tr w:rsidR="004143CA" w:rsidRPr="004143CA" w:rsidTr="00862540">
        <w:trPr>
          <w:gridAfter w:val="2"/>
          <w:wAfter w:w="4078" w:type="dxa"/>
          <w:trHeight w:val="285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Pr="004143CA" w:rsidRDefault="00660F2D" w:rsidP="00B46E3E">
            <w:r w:rsidRPr="004143CA">
              <w:t>1.6.3.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Pr="004143CA" w:rsidRDefault="00660F2D" w:rsidP="001A3AE3">
            <w:r w:rsidRPr="004143CA">
              <w:t>Район: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4143CA" w:rsidRDefault="001C4249" w:rsidP="00B46E3E">
            <w:r>
              <w:t>«</w:t>
            </w:r>
            <w:proofErr w:type="spellStart"/>
            <w:r>
              <w:t>Хорошево</w:t>
            </w:r>
            <w:proofErr w:type="spellEnd"/>
            <w:r>
              <w:t>-Мневники»</w:t>
            </w:r>
          </w:p>
        </w:tc>
      </w:tr>
      <w:tr w:rsidR="004143CA" w:rsidRPr="004143CA" w:rsidTr="00862540">
        <w:trPr>
          <w:gridAfter w:val="2"/>
          <w:wAfter w:w="4078" w:type="dxa"/>
          <w:trHeight w:val="285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Pr="004143CA" w:rsidRDefault="00660F2D" w:rsidP="00B46E3E">
            <w:r w:rsidRPr="004143CA">
              <w:t>1.6.4.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Pr="004143CA" w:rsidRDefault="00660F2D" w:rsidP="00AE009B">
            <w:r w:rsidRPr="004143CA">
              <w:t>Абонент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D28AA" w:rsidRPr="004143CA" w:rsidRDefault="00B60298" w:rsidP="00B46E3E">
            <w:pPr>
              <w:rPr>
                <w:i/>
              </w:rPr>
            </w:pPr>
            <w:r w:rsidRPr="004143CA">
              <w:rPr>
                <w:i/>
              </w:rPr>
              <w:t>Указывается</w:t>
            </w:r>
            <w:r w:rsidR="00AE009B" w:rsidRPr="004143CA">
              <w:rPr>
                <w:i/>
              </w:rPr>
              <w:t xml:space="preserve"> для теплового ввода или разводящей сети</w:t>
            </w:r>
            <w:r w:rsidR="00DD28AA" w:rsidRPr="004143CA">
              <w:rPr>
                <w:i/>
              </w:rPr>
              <w:t>:</w:t>
            </w:r>
          </w:p>
          <w:p w:rsidR="00660F2D" w:rsidRPr="004143CA" w:rsidRDefault="006D0C73" w:rsidP="00583E02">
            <w:r>
              <w:t xml:space="preserve">№ </w:t>
            </w:r>
            <w:r w:rsidR="00F3500B" w:rsidRPr="00F3500B">
              <w:rPr>
                <w:rFonts w:eastAsia="Times New Roman"/>
                <w:bCs/>
                <w:sz w:val="28"/>
                <w:szCs w:val="28"/>
                <w:lang w:eastAsia="ru-RU"/>
              </w:rPr>
              <w:t>09-01-0313/0</w:t>
            </w:r>
            <w:r w:rsidR="00B15CE7">
              <w:rPr>
                <w:rFonts w:eastAsia="Times New Roman"/>
                <w:bCs/>
                <w:sz w:val="28"/>
                <w:szCs w:val="28"/>
                <w:lang w:eastAsia="ru-RU"/>
              </w:rPr>
              <w:t>14</w:t>
            </w:r>
          </w:p>
        </w:tc>
      </w:tr>
      <w:tr w:rsidR="004143CA" w:rsidRPr="004143CA" w:rsidTr="00862540">
        <w:trPr>
          <w:gridAfter w:val="2"/>
          <w:wAfter w:w="4078" w:type="dxa"/>
          <w:trHeight w:val="285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Pr="004143CA" w:rsidRDefault="00AE5896" w:rsidP="00B46E3E">
            <w:r>
              <w:t>1.7</w:t>
            </w:r>
            <w:r w:rsidR="00660F2D" w:rsidRPr="004143CA"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Pr="004143CA" w:rsidRDefault="00660F2D" w:rsidP="000E5630">
            <w:r w:rsidRPr="004143CA">
              <w:t>Вид строительства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4143CA" w:rsidRDefault="00E85E30" w:rsidP="000E5630">
            <w:pPr>
              <w:rPr>
                <w:i/>
              </w:rPr>
            </w:pPr>
            <w:r w:rsidRPr="004143CA">
              <w:t>Перекладка</w:t>
            </w:r>
          </w:p>
          <w:p w:rsidR="00660F2D" w:rsidRPr="004143CA" w:rsidRDefault="00660F2D" w:rsidP="000E5630"/>
        </w:tc>
      </w:tr>
      <w:tr w:rsidR="004143CA" w:rsidRPr="004143CA" w:rsidTr="00862540">
        <w:trPr>
          <w:gridAfter w:val="2"/>
          <w:wAfter w:w="4078" w:type="dxa"/>
          <w:trHeight w:val="285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Pr="004143CA" w:rsidRDefault="00AE5896" w:rsidP="00B46E3E">
            <w:r>
              <w:t>1.8</w:t>
            </w:r>
            <w:r w:rsidR="00660F2D" w:rsidRPr="004143CA"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Pr="004143CA" w:rsidRDefault="00660F2D" w:rsidP="00EE368A">
            <w:r w:rsidRPr="004143CA">
              <w:t>Источник финансирования строительства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4143CA" w:rsidRDefault="00054DE0" w:rsidP="00285F89">
            <w:r w:rsidRPr="004143CA">
              <w:t>ПАО</w:t>
            </w:r>
            <w:r w:rsidR="00660F2D" w:rsidRPr="004143CA">
              <w:t xml:space="preserve"> «МОЭК»</w:t>
            </w:r>
          </w:p>
        </w:tc>
      </w:tr>
      <w:tr w:rsidR="004143CA" w:rsidRPr="004143CA" w:rsidTr="00862540">
        <w:trPr>
          <w:gridAfter w:val="2"/>
          <w:wAfter w:w="4078" w:type="dxa"/>
          <w:trHeight w:val="12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4143CA" w:rsidRDefault="00660F2D" w:rsidP="00B46E3E">
            <w:r w:rsidRPr="004143CA">
              <w:rPr>
                <w:lang w:val="en-US"/>
              </w:rPr>
              <w:t>1</w:t>
            </w:r>
            <w:r w:rsidR="00AE5896">
              <w:t>.9</w:t>
            </w:r>
            <w:r w:rsidRPr="004143CA"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4143CA" w:rsidRDefault="0006653C" w:rsidP="00B46E3E">
            <w:r w:rsidRPr="0006653C">
              <w:t>Проектная подготовка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4934AD" w:rsidRDefault="004934AD" w:rsidP="004934AD">
            <w:pPr>
              <w:jc w:val="both"/>
            </w:pPr>
            <w:proofErr w:type="spellStart"/>
            <w:r>
              <w:t>Двухстадийное</w:t>
            </w:r>
            <w:proofErr w:type="spellEnd"/>
            <w:r>
              <w:t xml:space="preserve"> проектирование</w:t>
            </w:r>
          </w:p>
          <w:p w:rsidR="004934AD" w:rsidRDefault="004934AD" w:rsidP="004934AD">
            <w:pPr>
              <w:jc w:val="both"/>
            </w:pPr>
            <w:r>
              <w:t>Рабочий проект (РП)</w:t>
            </w:r>
          </w:p>
          <w:p w:rsidR="004934AD" w:rsidRDefault="004934AD" w:rsidP="004934AD">
            <w:pPr>
              <w:jc w:val="both"/>
            </w:pPr>
            <w:r>
              <w:t xml:space="preserve">- Утверждаемая </w:t>
            </w:r>
            <w:proofErr w:type="gramStart"/>
            <w:r>
              <w:t xml:space="preserve">( </w:t>
            </w:r>
            <w:proofErr w:type="gramEnd"/>
            <w:r>
              <w:t>РП)</w:t>
            </w:r>
          </w:p>
          <w:p w:rsidR="00660F2D" w:rsidRPr="004143CA" w:rsidRDefault="004934AD" w:rsidP="004934AD">
            <w:r>
              <w:t>- Рабочая документация (РД)</w:t>
            </w:r>
          </w:p>
        </w:tc>
      </w:tr>
      <w:tr w:rsidR="004143CA" w:rsidRPr="004143CA" w:rsidTr="00862540">
        <w:trPr>
          <w:gridAfter w:val="2"/>
          <w:wAfter w:w="4078" w:type="dxa"/>
          <w:trHeight w:val="557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60F2D" w:rsidRPr="004143CA" w:rsidRDefault="00660F2D" w:rsidP="0057308F">
            <w:pPr>
              <w:jc w:val="center"/>
            </w:pPr>
          </w:p>
        </w:tc>
        <w:tc>
          <w:tcPr>
            <w:tcW w:w="9614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60F2D" w:rsidRPr="004143CA" w:rsidRDefault="00660F2D" w:rsidP="0057308F">
            <w:pPr>
              <w:jc w:val="center"/>
            </w:pPr>
            <w:r w:rsidRPr="004143CA">
              <w:rPr>
                <w:b/>
                <w:bCs/>
                <w:lang w:val="en-US"/>
              </w:rPr>
              <w:t>2. И</w:t>
            </w:r>
            <w:r w:rsidRPr="004143CA">
              <w:rPr>
                <w:b/>
                <w:bCs/>
              </w:rPr>
              <w:t>СХОДНЫЕ ДАННЫЕ</w:t>
            </w:r>
          </w:p>
        </w:tc>
      </w:tr>
      <w:tr w:rsidR="004143CA" w:rsidRPr="004143CA" w:rsidTr="00862540">
        <w:trPr>
          <w:gridAfter w:val="2"/>
          <w:wAfter w:w="4078" w:type="dxa"/>
          <w:trHeight w:val="12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4143CA" w:rsidRDefault="00660F2D" w:rsidP="00B46E3E">
            <w:r w:rsidRPr="004143CA">
              <w:t>2.1.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4143CA" w:rsidRDefault="002B71BD" w:rsidP="002B71BD">
            <w:r w:rsidRPr="004143CA">
              <w:t>Исходные данные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2B71BD" w:rsidRPr="004143CA" w:rsidRDefault="002B71BD" w:rsidP="00793844">
            <w:r w:rsidRPr="004143CA">
              <w:t>1. Заказчик предоставляет до начала проектирования:</w:t>
            </w:r>
          </w:p>
          <w:p w:rsidR="00660F2D" w:rsidRPr="004143CA" w:rsidRDefault="00660F2D" w:rsidP="00793844">
            <w:r w:rsidRPr="004143CA">
              <w:t xml:space="preserve">- Исполнительная документация на тепловые сети и строительные </w:t>
            </w:r>
            <w:r w:rsidRPr="001C4249">
              <w:t>конструкции</w:t>
            </w:r>
            <w:r w:rsidR="00730CA2" w:rsidRPr="001C4249">
              <w:t xml:space="preserve"> </w:t>
            </w:r>
            <w:r w:rsidR="00730CA2" w:rsidRPr="001C4249">
              <w:rPr>
                <w:i/>
              </w:rPr>
              <w:t>(при наличии</w:t>
            </w:r>
            <w:r w:rsidR="00730CA2" w:rsidRPr="004143CA">
              <w:rPr>
                <w:i/>
              </w:rPr>
              <w:t>)</w:t>
            </w:r>
          </w:p>
          <w:p w:rsidR="00660F2D" w:rsidRPr="004143CA" w:rsidRDefault="00660F2D" w:rsidP="00793844">
            <w:r w:rsidRPr="004143CA">
              <w:t>- Ситуационный план тепловых сетей 1</w:t>
            </w:r>
            <w:proofErr w:type="gramStart"/>
            <w:r w:rsidRPr="004143CA">
              <w:t xml:space="preserve"> :</w:t>
            </w:r>
            <w:proofErr w:type="gramEnd"/>
            <w:r w:rsidRPr="004143CA">
              <w:t xml:space="preserve"> 2000</w:t>
            </w:r>
            <w:r w:rsidR="00E50DE1" w:rsidRPr="004143CA">
              <w:t xml:space="preserve">, </w:t>
            </w:r>
            <w:r w:rsidR="0006653C">
              <w:t>копию</w:t>
            </w:r>
            <w:r w:rsidRPr="004143CA">
              <w:t xml:space="preserve"> Кадастрового </w:t>
            </w:r>
            <w:r w:rsidRPr="001C4249">
              <w:t>паспорта</w:t>
            </w:r>
            <w:r w:rsidR="0006653C" w:rsidRPr="001C4249">
              <w:t xml:space="preserve"> или</w:t>
            </w:r>
            <w:r w:rsidR="0006653C">
              <w:t xml:space="preserve"> копию</w:t>
            </w:r>
            <w:r w:rsidR="00E50DE1" w:rsidRPr="004143CA">
              <w:t xml:space="preserve"> Плана подземных инженерных коммуникаций </w:t>
            </w:r>
            <w:r w:rsidR="00E50DE1" w:rsidRPr="004143CA">
              <w:rPr>
                <w:i/>
              </w:rPr>
              <w:t>(при наличии)</w:t>
            </w:r>
          </w:p>
          <w:p w:rsidR="00660F2D" w:rsidRPr="004143CA" w:rsidRDefault="00660F2D" w:rsidP="00793844">
            <w:r w:rsidRPr="004143CA">
              <w:t>- Свидетельство на право собственности</w:t>
            </w:r>
          </w:p>
          <w:p w:rsidR="00660F2D" w:rsidRPr="004143CA" w:rsidRDefault="00660F2D" w:rsidP="00B46E3E">
            <w:r w:rsidRPr="004143CA">
              <w:t xml:space="preserve">- Ведомости нагрузок </w:t>
            </w:r>
            <w:proofErr w:type="spellStart"/>
            <w:r w:rsidRPr="004143CA">
              <w:rPr>
                <w:i/>
              </w:rPr>
              <w:t>аб</w:t>
            </w:r>
            <w:proofErr w:type="spellEnd"/>
            <w:r w:rsidRPr="004143CA">
              <w:rPr>
                <w:i/>
              </w:rPr>
              <w:t>. №</w:t>
            </w:r>
            <w:r w:rsidR="006D0C73">
              <w:t>09-01-031</w:t>
            </w:r>
            <w:r w:rsidR="00F3500B">
              <w:t>3</w:t>
            </w:r>
            <w:r w:rsidR="00670190">
              <w:t>/0</w:t>
            </w:r>
            <w:r w:rsidR="00B15CE7">
              <w:t>14</w:t>
            </w:r>
            <w:r w:rsidRPr="004143CA">
              <w:t>Филиала №11 «</w:t>
            </w:r>
            <w:proofErr w:type="spellStart"/>
            <w:r w:rsidRPr="004143CA">
              <w:t>Горэнергосбыт</w:t>
            </w:r>
            <w:proofErr w:type="spellEnd"/>
            <w:r w:rsidRPr="004143CA">
              <w:t xml:space="preserve">» </w:t>
            </w:r>
            <w:r w:rsidR="00054DE0" w:rsidRPr="004143CA">
              <w:t>ПАО</w:t>
            </w:r>
            <w:r w:rsidRPr="004143CA">
              <w:t xml:space="preserve"> «МОЭК». Ведомость нагрузок предоставляется заказчиком </w:t>
            </w:r>
            <w:r w:rsidR="00E50DE1" w:rsidRPr="004143CA">
              <w:t xml:space="preserve">исполнителю </w:t>
            </w:r>
            <w:r w:rsidRPr="004143CA">
              <w:t>после п</w:t>
            </w:r>
            <w:r w:rsidR="00E50DE1" w:rsidRPr="004143CA">
              <w:t>роведения конкурентных процедур</w:t>
            </w:r>
            <w:r w:rsidRPr="004143CA">
              <w:t xml:space="preserve"> до начала </w:t>
            </w:r>
            <w:r w:rsidRPr="004143CA">
              <w:lastRenderedPageBreak/>
              <w:t>проектирования.</w:t>
            </w:r>
            <w:r w:rsidR="00362B04" w:rsidRPr="004143CA">
              <w:t xml:space="preserve"> (В случае указания нагрузок </w:t>
            </w:r>
            <w:r w:rsidR="00E50DE1" w:rsidRPr="004143CA">
              <w:t xml:space="preserve">непосредственно в п. 3.3 </w:t>
            </w:r>
            <w:r w:rsidR="00362B04" w:rsidRPr="004143CA">
              <w:t xml:space="preserve"> – Ведомость нагру</w:t>
            </w:r>
            <w:r w:rsidR="00E50DE1" w:rsidRPr="004143CA">
              <w:t xml:space="preserve">зок </w:t>
            </w:r>
            <w:r w:rsidR="00362B04" w:rsidRPr="004143CA">
              <w:t xml:space="preserve"> не требуется).</w:t>
            </w:r>
          </w:p>
          <w:p w:rsidR="002B71BD" w:rsidRPr="004143CA" w:rsidRDefault="002B71BD" w:rsidP="00B46E3E">
            <w:r w:rsidRPr="004143CA">
              <w:t xml:space="preserve">2. Исполнитель обеспечивает получение необходимых временных и постоянных технических условий </w:t>
            </w:r>
            <w:r w:rsidR="00B350D1" w:rsidRPr="004143CA">
              <w:t xml:space="preserve">(ТУ) </w:t>
            </w:r>
            <w:r w:rsidRPr="004143CA">
              <w:t>эксплуатирующих организаций на подключение и переустройство инженерных коммуникаций</w:t>
            </w:r>
            <w:r w:rsidR="00B350D1" w:rsidRPr="004143CA">
              <w:t xml:space="preserve">, в </w:t>
            </w:r>
            <w:proofErr w:type="spellStart"/>
            <w:r w:rsidR="00B350D1" w:rsidRPr="004143CA">
              <w:t>т</w:t>
            </w:r>
            <w:proofErr w:type="gramStart"/>
            <w:r w:rsidR="00B350D1" w:rsidRPr="004143CA">
              <w:t>.ч</w:t>
            </w:r>
            <w:proofErr w:type="spellEnd"/>
            <w:proofErr w:type="gramEnd"/>
            <w:r w:rsidR="00B350D1" w:rsidRPr="004143CA">
              <w:t>:</w:t>
            </w:r>
          </w:p>
          <w:p w:rsidR="00B350D1" w:rsidRPr="004143CA" w:rsidRDefault="00B350D1" w:rsidP="00B46E3E">
            <w:r w:rsidRPr="004143CA">
              <w:t xml:space="preserve">- ТУ (временные и постоянные) </w:t>
            </w:r>
            <w:r w:rsidR="00DA561A" w:rsidRPr="004143CA">
              <w:t>ГУП «</w:t>
            </w:r>
            <w:proofErr w:type="spellStart"/>
            <w:r w:rsidRPr="004143CA">
              <w:t>Мосводосток</w:t>
            </w:r>
            <w:proofErr w:type="spellEnd"/>
            <w:r w:rsidR="00DA561A" w:rsidRPr="004143CA">
              <w:t>»</w:t>
            </w:r>
            <w:r w:rsidRPr="004143CA">
              <w:t xml:space="preserve"> на присоединение к централизованной системе водоотведения (в соответствии с постановлением от 04.11.2004 №2217-РП)</w:t>
            </w:r>
          </w:p>
        </w:tc>
      </w:tr>
      <w:tr w:rsidR="004143CA" w:rsidRPr="004143CA" w:rsidTr="00862540">
        <w:trPr>
          <w:gridAfter w:val="2"/>
          <w:wAfter w:w="4078" w:type="dxa"/>
          <w:trHeight w:val="403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4143CA" w:rsidRDefault="00660F2D" w:rsidP="00B46E3E">
            <w:pPr>
              <w:rPr>
                <w:b/>
              </w:rPr>
            </w:pPr>
          </w:p>
        </w:tc>
        <w:tc>
          <w:tcPr>
            <w:tcW w:w="9614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805FB" w:rsidRPr="004143CA" w:rsidRDefault="00660F2D" w:rsidP="00E62AA1">
            <w:pPr>
              <w:jc w:val="center"/>
              <w:rPr>
                <w:b/>
              </w:rPr>
            </w:pPr>
            <w:r w:rsidRPr="004143CA">
              <w:rPr>
                <w:b/>
              </w:rPr>
              <w:t>3. ОСНОВНЫЕ ТРЕБОВАНИЯ К ПРОЕКТНЫМ РЕШЕНИЯМ</w:t>
            </w:r>
          </w:p>
          <w:p w:rsidR="00660F2D" w:rsidRPr="004143CA" w:rsidRDefault="00B805FB" w:rsidP="00E62AA1">
            <w:pPr>
              <w:jc w:val="center"/>
              <w:rPr>
                <w:i/>
              </w:rPr>
            </w:pPr>
            <w:r w:rsidRPr="004143CA">
              <w:rPr>
                <w:i/>
              </w:rPr>
              <w:t xml:space="preserve">(указано </w:t>
            </w:r>
            <w:proofErr w:type="gramStart"/>
            <w:r w:rsidRPr="004143CA">
              <w:rPr>
                <w:i/>
              </w:rPr>
              <w:t>для примера</w:t>
            </w:r>
            <w:proofErr w:type="gramEnd"/>
            <w:r w:rsidRPr="004143CA">
              <w:rPr>
                <w:i/>
              </w:rPr>
              <w:t>, для конкретных объектов могут различаться)</w:t>
            </w:r>
          </w:p>
        </w:tc>
      </w:tr>
      <w:tr w:rsidR="004143CA" w:rsidRPr="004143CA" w:rsidTr="00862540">
        <w:trPr>
          <w:gridAfter w:val="2"/>
          <w:wAfter w:w="4078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4143CA" w:rsidRDefault="00660F2D" w:rsidP="00B46E3E">
            <w:r w:rsidRPr="004143CA">
              <w:t>3.1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4143CA" w:rsidRDefault="00660F2D" w:rsidP="001C4249">
            <w:pPr>
              <w:rPr>
                <w:b/>
              </w:rPr>
            </w:pPr>
            <w:r w:rsidRPr="004143CA">
              <w:rPr>
                <w:b/>
              </w:rPr>
              <w:t>Наименование участков существующей теплосети</w:t>
            </w:r>
            <w:r w:rsidR="00730CA2" w:rsidRPr="004143CA">
              <w:rPr>
                <w:b/>
              </w:rPr>
              <w:t xml:space="preserve"> </w:t>
            </w:r>
          </w:p>
        </w:tc>
        <w:tc>
          <w:tcPr>
            <w:tcW w:w="203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660F2D" w:rsidRPr="004143CA" w:rsidRDefault="00660F2D" w:rsidP="00EF1F19">
            <w:pPr>
              <w:pStyle w:val="9"/>
              <w:rPr>
                <w:b/>
                <w:bCs/>
                <w:sz w:val="24"/>
              </w:rPr>
            </w:pPr>
            <w:r w:rsidRPr="004143CA">
              <w:rPr>
                <w:b/>
                <w:bCs/>
                <w:sz w:val="24"/>
              </w:rPr>
              <w:t xml:space="preserve">Диаметр трубопроводов, </w:t>
            </w:r>
            <w:proofErr w:type="gramStart"/>
            <w:r w:rsidRPr="004143CA">
              <w:rPr>
                <w:b/>
                <w:bCs/>
                <w:sz w:val="24"/>
              </w:rPr>
              <w:t>мм</w:t>
            </w:r>
            <w:proofErr w:type="gramEnd"/>
          </w:p>
        </w:tc>
        <w:tc>
          <w:tcPr>
            <w:tcW w:w="20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660F2D" w:rsidRPr="004143CA" w:rsidRDefault="00660F2D" w:rsidP="00EF1F19">
            <w:pPr>
              <w:pStyle w:val="9"/>
              <w:rPr>
                <w:b/>
                <w:bCs/>
                <w:sz w:val="24"/>
              </w:rPr>
            </w:pPr>
            <w:r w:rsidRPr="004143CA">
              <w:rPr>
                <w:b/>
                <w:bCs/>
                <w:sz w:val="24"/>
              </w:rPr>
              <w:t xml:space="preserve">Длина по каналу, </w:t>
            </w:r>
            <w:proofErr w:type="gramStart"/>
            <w:r w:rsidRPr="004143CA">
              <w:rPr>
                <w:b/>
                <w:bCs/>
                <w:sz w:val="24"/>
              </w:rPr>
              <w:t>м</w:t>
            </w:r>
            <w:proofErr w:type="gramEnd"/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660F2D" w:rsidRPr="004143CA" w:rsidRDefault="00660F2D" w:rsidP="00EF1F19">
            <w:pPr>
              <w:pStyle w:val="9"/>
              <w:rPr>
                <w:b/>
                <w:bCs/>
                <w:sz w:val="24"/>
              </w:rPr>
            </w:pPr>
            <w:r w:rsidRPr="004143CA">
              <w:rPr>
                <w:b/>
                <w:bCs/>
                <w:sz w:val="24"/>
              </w:rPr>
              <w:t>Тип прокладки, тип изоляции трубопроводов</w:t>
            </w:r>
          </w:p>
        </w:tc>
      </w:tr>
      <w:tr w:rsidR="004143CA" w:rsidRPr="004143CA" w:rsidTr="00862540">
        <w:trPr>
          <w:gridAfter w:val="2"/>
          <w:wAfter w:w="4078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4143CA" w:rsidRDefault="00660F2D" w:rsidP="00B46E3E">
            <w:r w:rsidRPr="004143CA">
              <w:t>3.1.1.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60F2D" w:rsidRPr="004143CA" w:rsidRDefault="00B15CE7" w:rsidP="006D0C73">
            <w:r>
              <w:t>Камера №1318/5 – Демьяна Бедного д. 1, к.5</w:t>
            </w:r>
          </w:p>
        </w:tc>
        <w:tc>
          <w:tcPr>
            <w:tcW w:w="203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670190" w:rsidRPr="004143CA" w:rsidRDefault="00D675E6" w:rsidP="006D0C73">
            <w:r>
              <w:t>2</w:t>
            </w:r>
            <w:r w:rsidR="000913EB">
              <w:t>Ду-</w:t>
            </w:r>
            <w:r w:rsidR="00B15CE7">
              <w:t>125</w:t>
            </w:r>
          </w:p>
        </w:tc>
        <w:tc>
          <w:tcPr>
            <w:tcW w:w="20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660F2D" w:rsidRPr="004143CA" w:rsidRDefault="00B15CE7" w:rsidP="00862540">
            <w:pPr>
              <w:jc w:val="center"/>
            </w:pPr>
            <w:r>
              <w:t>11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660F2D" w:rsidRPr="004143CA" w:rsidRDefault="00660F2D" w:rsidP="00EF1F19">
            <w:pPr>
              <w:jc w:val="center"/>
            </w:pPr>
            <w:r w:rsidRPr="004143CA">
              <w:t xml:space="preserve">  мин. вата</w:t>
            </w:r>
          </w:p>
        </w:tc>
      </w:tr>
      <w:tr w:rsidR="004143CA" w:rsidRPr="004143CA" w:rsidTr="00862540">
        <w:trPr>
          <w:gridAfter w:val="2"/>
          <w:wAfter w:w="4078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4143CA" w:rsidRDefault="00660F2D" w:rsidP="00B46E3E">
            <w:r w:rsidRPr="004143CA">
              <w:t>3.2.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60F2D" w:rsidRPr="004143CA" w:rsidRDefault="00660F2D" w:rsidP="00EF1F19">
            <w:pPr>
              <w:rPr>
                <w:b/>
                <w:bCs/>
              </w:rPr>
            </w:pPr>
            <w:r w:rsidRPr="004143CA">
              <w:rPr>
                <w:b/>
                <w:bCs/>
              </w:rPr>
              <w:t>Проектом необходимо предусмотреть: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660F2D" w:rsidRPr="004143CA" w:rsidRDefault="00660F2D" w:rsidP="00EF1F19"/>
        </w:tc>
      </w:tr>
      <w:tr w:rsidR="004143CA" w:rsidRPr="004143CA" w:rsidTr="00862540">
        <w:trPr>
          <w:gridAfter w:val="2"/>
          <w:wAfter w:w="4078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4143CA" w:rsidRDefault="00660F2D" w:rsidP="00B46E3E">
            <w:r w:rsidRPr="004143CA">
              <w:t>3.2.1.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60F2D" w:rsidRPr="004143CA" w:rsidRDefault="00660F2D" w:rsidP="007A443C">
            <w:r w:rsidRPr="004143CA">
              <w:t>Расчётный температурный график: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660F2D" w:rsidRPr="004143CA" w:rsidRDefault="00007211" w:rsidP="00CE5157">
            <w:proofErr w:type="spellStart"/>
            <w:r w:rsidRPr="004143CA">
              <w:t>Т</w:t>
            </w:r>
            <w:r w:rsidRPr="004143CA">
              <w:rPr>
                <w:vertAlign w:val="subscript"/>
              </w:rPr>
              <w:t>под</w:t>
            </w:r>
            <w:r w:rsidRPr="004143CA">
              <w:t>-Т</w:t>
            </w:r>
            <w:r w:rsidRPr="004143CA">
              <w:rPr>
                <w:vertAlign w:val="subscript"/>
              </w:rPr>
              <w:t>обр</w:t>
            </w:r>
            <w:proofErr w:type="spellEnd"/>
            <w:r w:rsidR="00660F2D" w:rsidRPr="004143CA">
              <w:t xml:space="preserve"> = 150-70</w:t>
            </w:r>
            <w:r w:rsidR="00660F2D" w:rsidRPr="004143CA">
              <w:rPr>
                <w:vertAlign w:val="superscript"/>
              </w:rPr>
              <w:t>0</w:t>
            </w:r>
            <w:r w:rsidR="00660F2D" w:rsidRPr="004143CA">
              <w:t>С (130-70</w:t>
            </w:r>
            <w:r w:rsidR="00660F2D" w:rsidRPr="004143CA">
              <w:rPr>
                <w:vertAlign w:val="superscript"/>
              </w:rPr>
              <w:t>0</w:t>
            </w:r>
            <w:r w:rsidR="00660F2D" w:rsidRPr="004143CA">
              <w:t>С срезка)</w:t>
            </w:r>
          </w:p>
        </w:tc>
      </w:tr>
      <w:tr w:rsidR="004143CA" w:rsidRPr="004143CA" w:rsidTr="00862540">
        <w:trPr>
          <w:gridAfter w:val="2"/>
          <w:wAfter w:w="4078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4143CA" w:rsidRDefault="00660F2D" w:rsidP="00B46E3E">
            <w:r w:rsidRPr="004143CA">
              <w:t>3.2.2.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60F2D" w:rsidRPr="004143CA" w:rsidRDefault="00660F2D" w:rsidP="00EF1F19">
            <w:r w:rsidRPr="004143CA">
              <w:t>Давление в теплопроводах: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660F2D" w:rsidRPr="00D675E6" w:rsidRDefault="00660F2D" w:rsidP="007A443C">
            <w:r w:rsidRPr="00D675E6">
              <w:t>Р</w:t>
            </w:r>
            <w:proofErr w:type="gramStart"/>
            <w:r w:rsidRPr="00D675E6">
              <w:rPr>
                <w:vertAlign w:val="subscript"/>
              </w:rPr>
              <w:t>1</w:t>
            </w:r>
            <w:proofErr w:type="gramEnd"/>
            <w:r w:rsidR="00541963" w:rsidRPr="00D675E6">
              <w:t xml:space="preserve"> =</w:t>
            </w:r>
            <w:r w:rsidRPr="00D675E6">
              <w:t xml:space="preserve"> </w:t>
            </w:r>
            <w:r w:rsidR="00583E02">
              <w:t>8</w:t>
            </w:r>
            <w:r w:rsidRPr="00D675E6">
              <w:t xml:space="preserve"> атм., Р</w:t>
            </w:r>
            <w:r w:rsidRPr="00D675E6">
              <w:rPr>
                <w:vertAlign w:val="subscript"/>
              </w:rPr>
              <w:t>2</w:t>
            </w:r>
            <w:r w:rsidR="00541963" w:rsidRPr="00D675E6">
              <w:t xml:space="preserve"> =</w:t>
            </w:r>
            <w:r w:rsidR="00D675E6" w:rsidRPr="00D675E6">
              <w:t xml:space="preserve"> 2</w:t>
            </w:r>
            <w:r w:rsidR="00583E02">
              <w:t>,</w:t>
            </w:r>
            <w:r w:rsidR="00B15CE7">
              <w:t>7</w:t>
            </w:r>
            <w:r w:rsidRPr="00D675E6">
              <w:t xml:space="preserve"> атм.</w:t>
            </w:r>
          </w:p>
          <w:p w:rsidR="00660F2D" w:rsidRPr="004143CA" w:rsidRDefault="00660F2D" w:rsidP="00862540">
            <w:pPr>
              <w:tabs>
                <w:tab w:val="left" w:pos="1770"/>
              </w:tabs>
            </w:pPr>
            <w:proofErr w:type="spellStart"/>
            <w:r w:rsidRPr="00D675E6">
              <w:t>Р</w:t>
            </w:r>
            <w:r w:rsidRPr="00D675E6">
              <w:rPr>
                <w:vertAlign w:val="subscript"/>
              </w:rPr>
              <w:t>исп</w:t>
            </w:r>
            <w:proofErr w:type="spellEnd"/>
            <w:r w:rsidRPr="00D675E6">
              <w:rPr>
                <w:vertAlign w:val="subscript"/>
              </w:rPr>
              <w:t xml:space="preserve">  </w:t>
            </w:r>
            <w:r w:rsidR="00D675E6" w:rsidRPr="00D675E6">
              <w:t>= 24</w:t>
            </w:r>
            <w:r w:rsidRPr="00D675E6">
              <w:t xml:space="preserve"> атм.</w:t>
            </w:r>
            <w:r w:rsidR="00862540">
              <w:tab/>
            </w:r>
          </w:p>
        </w:tc>
      </w:tr>
      <w:tr w:rsidR="00AE5896" w:rsidRPr="00781CEF" w:rsidTr="00862540">
        <w:trPr>
          <w:gridAfter w:val="2"/>
          <w:wAfter w:w="4078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E5896" w:rsidRPr="00781CEF" w:rsidRDefault="00AE5896" w:rsidP="0006653C">
            <w:r>
              <w:t>3.2.3.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E5896" w:rsidRPr="00781CEF" w:rsidRDefault="00AE5896" w:rsidP="0006653C">
            <w:r>
              <w:t>Тип присоединения: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AE5896" w:rsidRPr="00781CEF" w:rsidRDefault="00D675E6" w:rsidP="0006653C">
            <w:r>
              <w:t>Тепловой ввод</w:t>
            </w:r>
          </w:p>
        </w:tc>
      </w:tr>
      <w:tr w:rsidR="004143CA" w:rsidRPr="004143CA" w:rsidTr="00862540">
        <w:trPr>
          <w:gridAfter w:val="2"/>
          <w:wAfter w:w="4078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4143CA" w:rsidRDefault="00660F2D" w:rsidP="00B46E3E">
            <w:r w:rsidRPr="004143CA">
              <w:t>3.3.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4143CA" w:rsidRDefault="00660F2D" w:rsidP="007A443C">
            <w:pPr>
              <w:rPr>
                <w:b/>
              </w:rPr>
            </w:pPr>
            <w:r w:rsidRPr="004143CA">
              <w:rPr>
                <w:b/>
              </w:rPr>
              <w:t>Тепловые нагрузки: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660F2D" w:rsidRPr="004143CA" w:rsidRDefault="0047681F" w:rsidP="007E1B31">
            <w:r w:rsidRPr="004143CA">
              <w:t>Согласно</w:t>
            </w:r>
            <w:r w:rsidR="00660F2D" w:rsidRPr="004143CA">
              <w:t xml:space="preserve"> Ведомость нагрузок  абонента </w:t>
            </w:r>
            <w:r w:rsidR="00660F2D" w:rsidRPr="004143CA">
              <w:rPr>
                <w:i/>
              </w:rPr>
              <w:t xml:space="preserve">№ </w:t>
            </w:r>
            <w:r w:rsidR="006D0C73">
              <w:t>09-01-031</w:t>
            </w:r>
            <w:r w:rsidR="00B15CE7">
              <w:t>3</w:t>
            </w:r>
            <w:r w:rsidR="000913EB">
              <w:t>/0</w:t>
            </w:r>
            <w:r w:rsidR="00B15CE7">
              <w:t>14</w:t>
            </w:r>
            <w:r w:rsidR="00660F2D" w:rsidRPr="004143CA">
              <w:t xml:space="preserve"> Филиала №11  «</w:t>
            </w:r>
            <w:proofErr w:type="spellStart"/>
            <w:r w:rsidR="00660F2D" w:rsidRPr="004143CA">
              <w:t>Горэнергосбыт</w:t>
            </w:r>
            <w:proofErr w:type="spellEnd"/>
            <w:r w:rsidR="00660F2D" w:rsidRPr="004143CA">
              <w:t xml:space="preserve">» </w:t>
            </w:r>
            <w:r w:rsidR="00054DE0" w:rsidRPr="004143CA">
              <w:t>ПАО</w:t>
            </w:r>
            <w:r w:rsidR="00660F2D" w:rsidRPr="004143CA">
              <w:t xml:space="preserve"> «МОЭК».</w:t>
            </w:r>
            <w:r w:rsidRPr="004143CA">
              <w:t xml:space="preserve"> </w:t>
            </w:r>
          </w:p>
        </w:tc>
      </w:tr>
      <w:tr w:rsidR="004143CA" w:rsidRPr="004143CA" w:rsidTr="00862540">
        <w:trPr>
          <w:gridAfter w:val="2"/>
          <w:wAfter w:w="4078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4143CA" w:rsidRDefault="00660F2D" w:rsidP="00B46E3E">
            <w:r w:rsidRPr="004143CA">
              <w:t>3.4.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4143CA" w:rsidRDefault="00660F2D" w:rsidP="007A443C">
            <w:pPr>
              <w:rPr>
                <w:b/>
              </w:rPr>
            </w:pPr>
            <w:r w:rsidRPr="004143CA">
              <w:rPr>
                <w:b/>
              </w:rPr>
              <w:t>Наименование участков проектируемой теплосети:</w:t>
            </w:r>
          </w:p>
          <w:p w:rsidR="00710281" w:rsidRPr="004143CA" w:rsidRDefault="00710281" w:rsidP="007A443C">
            <w:pPr>
              <w:rPr>
                <w:i/>
              </w:rPr>
            </w:pPr>
          </w:p>
        </w:tc>
        <w:tc>
          <w:tcPr>
            <w:tcW w:w="203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660F2D" w:rsidRPr="004143CA" w:rsidRDefault="00660F2D" w:rsidP="00EF1F19">
            <w:pPr>
              <w:pStyle w:val="9"/>
              <w:rPr>
                <w:b/>
                <w:bCs/>
                <w:sz w:val="24"/>
              </w:rPr>
            </w:pPr>
            <w:r w:rsidRPr="004143CA">
              <w:rPr>
                <w:b/>
                <w:bCs/>
                <w:sz w:val="24"/>
              </w:rPr>
              <w:t xml:space="preserve">Диаметр трубопроводов, </w:t>
            </w:r>
            <w:proofErr w:type="gramStart"/>
            <w:r w:rsidRPr="004143CA">
              <w:rPr>
                <w:b/>
                <w:bCs/>
                <w:sz w:val="24"/>
              </w:rPr>
              <w:t>мм</w:t>
            </w:r>
            <w:proofErr w:type="gramEnd"/>
          </w:p>
        </w:tc>
        <w:tc>
          <w:tcPr>
            <w:tcW w:w="20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660F2D" w:rsidRPr="004143CA" w:rsidRDefault="00660F2D" w:rsidP="00EF1F19">
            <w:pPr>
              <w:pStyle w:val="9"/>
              <w:rPr>
                <w:b/>
                <w:bCs/>
                <w:sz w:val="24"/>
              </w:rPr>
            </w:pPr>
            <w:r w:rsidRPr="004143CA">
              <w:rPr>
                <w:b/>
                <w:bCs/>
                <w:sz w:val="24"/>
              </w:rPr>
              <w:t xml:space="preserve">Длина по каналу, </w:t>
            </w:r>
            <w:proofErr w:type="gramStart"/>
            <w:r w:rsidRPr="004143CA">
              <w:rPr>
                <w:b/>
                <w:bCs/>
                <w:sz w:val="24"/>
              </w:rPr>
              <w:t>м</w:t>
            </w:r>
            <w:proofErr w:type="gramEnd"/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AE5896" w:rsidRDefault="00660F2D" w:rsidP="00EF1F19">
            <w:pPr>
              <w:pStyle w:val="9"/>
              <w:rPr>
                <w:b/>
                <w:bCs/>
                <w:sz w:val="24"/>
              </w:rPr>
            </w:pPr>
            <w:r w:rsidRPr="004143CA">
              <w:rPr>
                <w:b/>
                <w:bCs/>
                <w:sz w:val="24"/>
              </w:rPr>
              <w:t>Тип прокладки</w:t>
            </w:r>
            <w:r w:rsidR="00AE5896">
              <w:rPr>
                <w:b/>
                <w:bCs/>
                <w:sz w:val="24"/>
              </w:rPr>
              <w:t>*</w:t>
            </w:r>
            <w:r w:rsidRPr="004143CA">
              <w:rPr>
                <w:b/>
                <w:bCs/>
                <w:sz w:val="24"/>
              </w:rPr>
              <w:t xml:space="preserve">, </w:t>
            </w:r>
          </w:p>
          <w:p w:rsidR="00660F2D" w:rsidRPr="004143CA" w:rsidRDefault="00660F2D" w:rsidP="00EF1F19">
            <w:pPr>
              <w:pStyle w:val="9"/>
              <w:rPr>
                <w:b/>
                <w:bCs/>
                <w:sz w:val="24"/>
              </w:rPr>
            </w:pPr>
            <w:r w:rsidRPr="004143CA">
              <w:rPr>
                <w:b/>
                <w:bCs/>
                <w:sz w:val="24"/>
              </w:rPr>
              <w:t>тип изоляции трубопроводов</w:t>
            </w:r>
          </w:p>
        </w:tc>
      </w:tr>
      <w:tr w:rsidR="00D675E6" w:rsidRPr="004143CA" w:rsidTr="009E0624">
        <w:trPr>
          <w:gridAfter w:val="2"/>
          <w:wAfter w:w="4078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4143CA" w:rsidRDefault="00D675E6" w:rsidP="00B46E3E">
            <w:r w:rsidRPr="004143CA">
              <w:t>3.4.1.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675E6" w:rsidRPr="004143CA" w:rsidRDefault="00B15CE7" w:rsidP="00A86B4E">
            <w:r>
              <w:t>Камера №1318/5 – Демьяна Бедного д. 1, к.5</w:t>
            </w:r>
          </w:p>
        </w:tc>
        <w:tc>
          <w:tcPr>
            <w:tcW w:w="203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D675E6" w:rsidRPr="004143CA" w:rsidRDefault="00D675E6" w:rsidP="00296949">
            <w:pPr>
              <w:jc w:val="center"/>
            </w:pPr>
            <w:r w:rsidRPr="004143CA">
              <w:t>Определяется проектом</w:t>
            </w:r>
          </w:p>
        </w:tc>
        <w:tc>
          <w:tcPr>
            <w:tcW w:w="20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D675E6" w:rsidRDefault="00D675E6" w:rsidP="00296949">
            <w:pPr>
              <w:jc w:val="center"/>
            </w:pPr>
            <w:r w:rsidRPr="00BA44DB">
              <w:t>Определяется проектом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D675E6" w:rsidRPr="004143CA" w:rsidRDefault="00D675E6" w:rsidP="00296949">
            <w:pPr>
              <w:jc w:val="center"/>
            </w:pPr>
            <w:r w:rsidRPr="004143CA">
              <w:t>Определяется проектом</w:t>
            </w:r>
          </w:p>
        </w:tc>
      </w:tr>
      <w:tr w:rsidR="00D675E6" w:rsidRPr="00781CEF" w:rsidTr="00862540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781CEF" w:rsidRDefault="00D675E6" w:rsidP="0006653C">
            <w:r>
              <w:t>3.4.2.</w:t>
            </w:r>
          </w:p>
        </w:tc>
        <w:tc>
          <w:tcPr>
            <w:tcW w:w="9614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675E6" w:rsidRPr="00781CEF" w:rsidRDefault="00D675E6" w:rsidP="0006653C">
            <w:proofErr w:type="gramStart"/>
            <w:r w:rsidRPr="00EB7C94">
              <w:t>*</w:t>
            </w:r>
            <w:r>
              <w:t>)</w:t>
            </w:r>
            <w:r w:rsidRPr="00EB7C94">
              <w:t xml:space="preserve"> Пересечения с автомобильными дорогами, </w:t>
            </w:r>
            <w:proofErr w:type="spellStart"/>
            <w:r w:rsidRPr="00EB7C94">
              <w:t>внутридворовыми</w:t>
            </w:r>
            <w:proofErr w:type="spellEnd"/>
            <w:r w:rsidRPr="00EB7C94">
              <w:t xml:space="preserve"> проездами выполнить в каналах, в футлярах – по согласованию с Заказчиком.</w:t>
            </w:r>
            <w:proofErr w:type="gramEnd"/>
            <w:r w:rsidRPr="00EB7C94">
              <w:t xml:space="preserve"> При необходимости (по геологическим условиям) – использовать </w:t>
            </w:r>
            <w:proofErr w:type="spellStart"/>
            <w:proofErr w:type="gramStart"/>
            <w:r w:rsidRPr="00EB7C94">
              <w:t>ж.б</w:t>
            </w:r>
            <w:proofErr w:type="spellEnd"/>
            <w:proofErr w:type="gramEnd"/>
            <w:r w:rsidRPr="00EB7C94">
              <w:t>. основание.</w:t>
            </w:r>
          </w:p>
        </w:tc>
        <w:tc>
          <w:tcPr>
            <w:tcW w:w="2039" w:type="dxa"/>
          </w:tcPr>
          <w:p w:rsidR="00D675E6" w:rsidRPr="00781CEF" w:rsidRDefault="00D675E6">
            <w:pPr>
              <w:jc w:val="both"/>
            </w:pPr>
          </w:p>
        </w:tc>
        <w:tc>
          <w:tcPr>
            <w:tcW w:w="2039" w:type="dxa"/>
            <w:vAlign w:val="center"/>
          </w:tcPr>
          <w:p w:rsidR="00D675E6" w:rsidRPr="004143CA" w:rsidRDefault="00D675E6" w:rsidP="00505187">
            <w:pPr>
              <w:jc w:val="center"/>
            </w:pPr>
          </w:p>
        </w:tc>
      </w:tr>
      <w:tr w:rsidR="00D675E6" w:rsidRPr="004143CA" w:rsidTr="00862540">
        <w:trPr>
          <w:gridAfter w:val="2"/>
          <w:wAfter w:w="4078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4143CA" w:rsidRDefault="00D675E6" w:rsidP="00B46E3E">
            <w:r w:rsidRPr="004143CA">
              <w:t>3.5.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4143CA" w:rsidRDefault="00D675E6" w:rsidP="007A443C">
            <w:pPr>
              <w:rPr>
                <w:b/>
              </w:rPr>
            </w:pPr>
            <w:r w:rsidRPr="004143CA">
              <w:rPr>
                <w:b/>
              </w:rPr>
              <w:t>Реконструкция камер: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D675E6" w:rsidRPr="004143CA" w:rsidRDefault="00D675E6" w:rsidP="00CE5157"/>
        </w:tc>
      </w:tr>
      <w:tr w:rsidR="00D675E6" w:rsidRPr="004143CA" w:rsidTr="00862540">
        <w:trPr>
          <w:gridAfter w:val="2"/>
          <w:wAfter w:w="4078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4143CA" w:rsidRDefault="00D675E6" w:rsidP="00B46E3E">
            <w:r w:rsidRPr="004143CA">
              <w:t>3.5.1.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675E6" w:rsidRPr="004143CA" w:rsidRDefault="00D675E6" w:rsidP="00EF1F19">
            <w:pPr>
              <w:pStyle w:val="9"/>
              <w:ind w:left="0"/>
              <w:jc w:val="left"/>
              <w:rPr>
                <w:b/>
                <w:bCs/>
                <w:sz w:val="24"/>
              </w:rPr>
            </w:pPr>
            <w:r w:rsidRPr="004143CA">
              <w:rPr>
                <w:b/>
                <w:bCs/>
                <w:sz w:val="24"/>
              </w:rPr>
              <w:t>Номера камер</w:t>
            </w:r>
          </w:p>
        </w:tc>
        <w:tc>
          <w:tcPr>
            <w:tcW w:w="203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D675E6" w:rsidRPr="004143CA" w:rsidRDefault="00D675E6" w:rsidP="00EF1F19">
            <w:pPr>
              <w:pStyle w:val="9"/>
              <w:rPr>
                <w:b/>
                <w:bCs/>
                <w:sz w:val="24"/>
              </w:rPr>
            </w:pPr>
            <w:r w:rsidRPr="004143CA">
              <w:rPr>
                <w:b/>
                <w:bCs/>
                <w:sz w:val="24"/>
              </w:rPr>
              <w:t>Реконструкция строительной части</w:t>
            </w:r>
          </w:p>
        </w:tc>
        <w:tc>
          <w:tcPr>
            <w:tcW w:w="20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D675E6" w:rsidRPr="004143CA" w:rsidRDefault="00D675E6" w:rsidP="00EF1F19">
            <w:pPr>
              <w:pStyle w:val="9"/>
              <w:rPr>
                <w:b/>
                <w:bCs/>
                <w:sz w:val="24"/>
              </w:rPr>
            </w:pPr>
            <w:r w:rsidRPr="004143CA">
              <w:rPr>
                <w:b/>
                <w:bCs/>
                <w:sz w:val="24"/>
              </w:rPr>
              <w:t>Реконструкция технологической части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D675E6" w:rsidRPr="004143CA" w:rsidRDefault="00D675E6" w:rsidP="00EF1F19">
            <w:pPr>
              <w:pStyle w:val="9"/>
              <w:rPr>
                <w:b/>
                <w:bCs/>
                <w:sz w:val="24"/>
              </w:rPr>
            </w:pPr>
            <w:r w:rsidRPr="004143CA">
              <w:rPr>
                <w:b/>
                <w:bCs/>
                <w:sz w:val="24"/>
              </w:rPr>
              <w:t>Тип запорной арматуры</w:t>
            </w:r>
          </w:p>
        </w:tc>
      </w:tr>
      <w:tr w:rsidR="00C96B16" w:rsidRPr="004143CA" w:rsidTr="00A65F31">
        <w:trPr>
          <w:gridAfter w:val="2"/>
          <w:wAfter w:w="4078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96B16" w:rsidRPr="004143CA" w:rsidRDefault="00C96B16" w:rsidP="00B46E3E">
            <w:r>
              <w:t>3.5.2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96B16" w:rsidRPr="004143CA" w:rsidRDefault="00C96B16" w:rsidP="00296949">
            <w:pPr>
              <w:jc w:val="center"/>
            </w:pPr>
            <w:r>
              <w:t>Камера №1318/5 – Демьяна Бедного д. 1, к.5</w:t>
            </w:r>
          </w:p>
        </w:tc>
        <w:tc>
          <w:tcPr>
            <w:tcW w:w="203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C96B16" w:rsidRDefault="00C96B16">
            <w:r w:rsidRPr="0008784B">
              <w:t>Требуется</w:t>
            </w:r>
          </w:p>
        </w:tc>
        <w:tc>
          <w:tcPr>
            <w:tcW w:w="20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C96B16" w:rsidRDefault="00C96B16">
            <w:r w:rsidRPr="0008784B">
              <w:t>Требуется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C96B16" w:rsidRDefault="00C96B16">
            <w:r w:rsidRPr="0008784B">
              <w:t>Требуется</w:t>
            </w:r>
          </w:p>
        </w:tc>
      </w:tr>
      <w:tr w:rsidR="00D675E6" w:rsidRPr="004143CA" w:rsidTr="00862540">
        <w:trPr>
          <w:gridAfter w:val="2"/>
          <w:wAfter w:w="4078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4143CA" w:rsidRDefault="00D675E6" w:rsidP="00B46E3E">
            <w:r w:rsidRPr="004143CA">
              <w:t>3.6.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4143CA" w:rsidRDefault="00D675E6" w:rsidP="00422311">
            <w:pPr>
              <w:rPr>
                <w:b/>
              </w:rPr>
            </w:pPr>
            <w:proofErr w:type="spellStart"/>
            <w:r w:rsidRPr="004143CA">
              <w:rPr>
                <w:b/>
              </w:rPr>
              <w:t>Водовыпуск</w:t>
            </w:r>
            <w:proofErr w:type="spellEnd"/>
            <w:r w:rsidRPr="004143CA">
              <w:rPr>
                <w:b/>
              </w:rPr>
              <w:t xml:space="preserve">: 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D675E6" w:rsidRPr="004143CA" w:rsidRDefault="00D675E6" w:rsidP="001A1F81">
            <w:r w:rsidRPr="004143CA">
              <w:t xml:space="preserve">Предусмотреть самотечный </w:t>
            </w:r>
            <w:proofErr w:type="spellStart"/>
            <w:r w:rsidRPr="004143CA">
              <w:t>водовыпуск</w:t>
            </w:r>
            <w:proofErr w:type="spellEnd"/>
            <w:r w:rsidRPr="004143CA">
              <w:t xml:space="preserve"> сетевой воды и </w:t>
            </w:r>
            <w:proofErr w:type="spellStart"/>
            <w:r w:rsidRPr="004143CA">
              <w:t>водоудаление</w:t>
            </w:r>
            <w:proofErr w:type="spellEnd"/>
            <w:r w:rsidRPr="004143CA">
              <w:t xml:space="preserve"> из строительных конструкций в существующий или проектируемый водосток. Иные решения согласовать в установленном порядке с эксплуатирующей организацией (при обосновании).</w:t>
            </w:r>
          </w:p>
        </w:tc>
      </w:tr>
      <w:tr w:rsidR="00D675E6" w:rsidRPr="004143CA" w:rsidTr="00862540">
        <w:trPr>
          <w:gridAfter w:val="2"/>
          <w:wAfter w:w="4078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4143CA" w:rsidRDefault="00D675E6" w:rsidP="00B46E3E">
            <w:r w:rsidRPr="004143CA">
              <w:lastRenderedPageBreak/>
              <w:t>3.7.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4143CA" w:rsidRDefault="00D675E6" w:rsidP="00422311">
            <w:pPr>
              <w:rPr>
                <w:b/>
              </w:rPr>
            </w:pPr>
            <w:r w:rsidRPr="004143CA">
              <w:rPr>
                <w:b/>
              </w:rPr>
              <w:t>Мероприятия по теплоснабжению потребителей: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D675E6" w:rsidRPr="004143CA" w:rsidRDefault="00D675E6" w:rsidP="00CE5157"/>
        </w:tc>
      </w:tr>
      <w:tr w:rsidR="00D675E6" w:rsidRPr="004143CA" w:rsidTr="00862540">
        <w:trPr>
          <w:gridAfter w:val="2"/>
          <w:wAfter w:w="4078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4143CA" w:rsidRDefault="00D675E6" w:rsidP="00B46E3E">
            <w:r w:rsidRPr="004143CA">
              <w:t>3.7.1.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675E6" w:rsidRPr="004143CA" w:rsidRDefault="00D675E6" w:rsidP="000F03EA">
            <w:pPr>
              <w:pStyle w:val="9"/>
              <w:jc w:val="left"/>
              <w:rPr>
                <w:b/>
                <w:bCs/>
                <w:sz w:val="24"/>
              </w:rPr>
            </w:pPr>
            <w:r w:rsidRPr="004143CA">
              <w:rPr>
                <w:b/>
                <w:bCs/>
                <w:sz w:val="24"/>
              </w:rPr>
              <w:t>Наименование участков</w:t>
            </w:r>
          </w:p>
        </w:tc>
        <w:tc>
          <w:tcPr>
            <w:tcW w:w="30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D675E6" w:rsidRPr="004143CA" w:rsidRDefault="00D675E6" w:rsidP="00EF1F19">
            <w:pPr>
              <w:pStyle w:val="9"/>
              <w:rPr>
                <w:b/>
                <w:bCs/>
                <w:sz w:val="24"/>
              </w:rPr>
            </w:pPr>
            <w:r w:rsidRPr="004143CA">
              <w:rPr>
                <w:b/>
                <w:bCs/>
                <w:sz w:val="24"/>
              </w:rPr>
              <w:t>Бесперебойное теплоснабжение участков</w:t>
            </w:r>
          </w:p>
        </w:tc>
        <w:tc>
          <w:tcPr>
            <w:tcW w:w="30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D675E6" w:rsidRPr="004143CA" w:rsidRDefault="00D675E6" w:rsidP="00EF1F19">
            <w:pPr>
              <w:pStyle w:val="9"/>
              <w:rPr>
                <w:b/>
                <w:bCs/>
                <w:sz w:val="24"/>
              </w:rPr>
            </w:pPr>
            <w:r w:rsidRPr="004143CA">
              <w:rPr>
                <w:b/>
                <w:bCs/>
                <w:sz w:val="24"/>
              </w:rPr>
              <w:t xml:space="preserve">Минимально-необходимый диаметр байпаса, </w:t>
            </w:r>
            <w:proofErr w:type="gramStart"/>
            <w:r w:rsidRPr="004143CA">
              <w:rPr>
                <w:b/>
                <w:bCs/>
                <w:sz w:val="24"/>
              </w:rPr>
              <w:t>мм</w:t>
            </w:r>
            <w:proofErr w:type="gramEnd"/>
          </w:p>
        </w:tc>
      </w:tr>
      <w:tr w:rsidR="00D675E6" w:rsidRPr="004143CA" w:rsidTr="00862540">
        <w:trPr>
          <w:gridAfter w:val="2"/>
          <w:wAfter w:w="4078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4143CA" w:rsidRDefault="00D675E6" w:rsidP="00B46E3E">
            <w:r w:rsidRPr="004143CA">
              <w:t>3.7.2.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675E6" w:rsidRPr="004143CA" w:rsidRDefault="00B15CE7" w:rsidP="00A86B4E">
            <w:r>
              <w:t>Камера №1318/5 – Демьяна Бедного д. 1, к.5</w:t>
            </w:r>
          </w:p>
        </w:tc>
        <w:tc>
          <w:tcPr>
            <w:tcW w:w="30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D675E6" w:rsidRPr="00296949" w:rsidRDefault="00D675E6" w:rsidP="00296949">
            <w:pPr>
              <w:jc w:val="center"/>
              <w:rPr>
                <w:bCs/>
              </w:rPr>
            </w:pPr>
            <w:r>
              <w:rPr>
                <w:bCs/>
              </w:rPr>
              <w:t>Требуется</w:t>
            </w:r>
          </w:p>
        </w:tc>
        <w:tc>
          <w:tcPr>
            <w:tcW w:w="30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D675E6" w:rsidRPr="004143CA" w:rsidRDefault="00D675E6" w:rsidP="00EF1F19">
            <w:pPr>
              <w:jc w:val="center"/>
            </w:pPr>
            <w:r w:rsidRPr="004143CA">
              <w:t>Определяется проектом</w:t>
            </w:r>
          </w:p>
        </w:tc>
      </w:tr>
      <w:tr w:rsidR="00D675E6" w:rsidRPr="004143CA" w:rsidTr="00862540">
        <w:trPr>
          <w:gridAfter w:val="2"/>
          <w:wAfter w:w="4078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4143CA" w:rsidRDefault="00D675E6" w:rsidP="00B46E3E">
            <w:r w:rsidRPr="004143CA">
              <w:t>3.8.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675E6" w:rsidRPr="004143CA" w:rsidRDefault="00D675E6" w:rsidP="00EF1F19">
            <w:pPr>
              <w:rPr>
                <w:b/>
              </w:rPr>
            </w:pPr>
            <w:r w:rsidRPr="004143CA">
              <w:rPr>
                <w:b/>
              </w:rPr>
              <w:t>Система контроля: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D675E6" w:rsidRPr="004143CA" w:rsidRDefault="00D675E6" w:rsidP="001A1F81">
            <w:r w:rsidRPr="008838DF">
              <w:t>Предусмотреть СОДК состояния ПП</w:t>
            </w:r>
            <w:proofErr w:type="gramStart"/>
            <w:r w:rsidRPr="008838DF">
              <w:t>У-</w:t>
            </w:r>
            <w:proofErr w:type="gramEnd"/>
            <w:r w:rsidRPr="008838DF">
              <w:t xml:space="preserve"> изоляции с передачей сигналов в ДО эксплуатирующего филиала ПАО «МОЭК».  Обеспечить совместную работу СОДК на прилегающих участках в ПП</w:t>
            </w:r>
            <w:proofErr w:type="gramStart"/>
            <w:r w:rsidRPr="008838DF">
              <w:t>У-</w:t>
            </w:r>
            <w:proofErr w:type="gramEnd"/>
            <w:r w:rsidRPr="008838DF">
              <w:t xml:space="preserve"> изоляции с выводом сигналов в ДО эксплуатирующего филиала ПАО «МОЭК». Запросить технические требования СОДК в ОАТС СНПС Филиала №16.</w:t>
            </w:r>
          </w:p>
        </w:tc>
      </w:tr>
      <w:tr w:rsidR="00D675E6" w:rsidRPr="004143CA" w:rsidTr="00862540">
        <w:trPr>
          <w:gridAfter w:val="2"/>
          <w:wAfter w:w="4078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4143CA" w:rsidRDefault="00D675E6" w:rsidP="00B46E3E">
            <w:r w:rsidRPr="004143CA">
              <w:t>3.8.1.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675E6" w:rsidRPr="004143CA" w:rsidRDefault="00D675E6" w:rsidP="000F03EA">
            <w:pPr>
              <w:pStyle w:val="9"/>
              <w:jc w:val="left"/>
              <w:rPr>
                <w:b/>
                <w:bCs/>
                <w:sz w:val="24"/>
              </w:rPr>
            </w:pPr>
            <w:r w:rsidRPr="004143CA">
              <w:rPr>
                <w:b/>
                <w:bCs/>
                <w:sz w:val="24"/>
              </w:rPr>
              <w:t>Наименование участков</w:t>
            </w:r>
          </w:p>
        </w:tc>
        <w:tc>
          <w:tcPr>
            <w:tcW w:w="203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D675E6" w:rsidRPr="004143CA" w:rsidRDefault="00D675E6" w:rsidP="00EF1F19">
            <w:pPr>
              <w:pStyle w:val="9"/>
              <w:rPr>
                <w:b/>
                <w:bCs/>
                <w:sz w:val="24"/>
              </w:rPr>
            </w:pPr>
            <w:r w:rsidRPr="004143CA">
              <w:rPr>
                <w:b/>
                <w:bCs/>
                <w:sz w:val="24"/>
              </w:rPr>
              <w:t xml:space="preserve">Диаметр трубопроводов, </w:t>
            </w:r>
            <w:proofErr w:type="gramStart"/>
            <w:r w:rsidRPr="004143CA">
              <w:rPr>
                <w:b/>
                <w:bCs/>
                <w:sz w:val="24"/>
              </w:rPr>
              <w:t>мм</w:t>
            </w:r>
            <w:proofErr w:type="gramEnd"/>
          </w:p>
        </w:tc>
        <w:tc>
          <w:tcPr>
            <w:tcW w:w="20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D675E6" w:rsidRPr="004143CA" w:rsidRDefault="00D675E6" w:rsidP="00EF1F19">
            <w:pPr>
              <w:pStyle w:val="9"/>
              <w:rPr>
                <w:b/>
                <w:bCs/>
                <w:sz w:val="24"/>
              </w:rPr>
            </w:pPr>
            <w:r w:rsidRPr="004143CA">
              <w:rPr>
                <w:b/>
                <w:bCs/>
                <w:sz w:val="24"/>
              </w:rPr>
              <w:t>Точки подключения прибора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D675E6" w:rsidRPr="004143CA" w:rsidRDefault="00D675E6" w:rsidP="00EF1F19">
            <w:pPr>
              <w:pStyle w:val="9"/>
              <w:rPr>
                <w:b/>
                <w:bCs/>
                <w:sz w:val="24"/>
              </w:rPr>
            </w:pPr>
            <w:r w:rsidRPr="004143CA">
              <w:rPr>
                <w:b/>
                <w:bCs/>
                <w:sz w:val="24"/>
              </w:rPr>
              <w:t>Совмещение с существующей системой контроля</w:t>
            </w:r>
          </w:p>
        </w:tc>
      </w:tr>
      <w:tr w:rsidR="00D675E6" w:rsidRPr="004143CA" w:rsidTr="00862540">
        <w:trPr>
          <w:gridAfter w:val="2"/>
          <w:wAfter w:w="4078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4143CA" w:rsidRDefault="00D675E6" w:rsidP="00B46E3E">
            <w:r w:rsidRPr="004143CA">
              <w:t>3.8.2.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675E6" w:rsidRPr="004143CA" w:rsidRDefault="00B15CE7" w:rsidP="00A86B4E">
            <w:r>
              <w:t>Камера №1318/5 – Демьяна Бедного д. 1, к.5</w:t>
            </w:r>
          </w:p>
        </w:tc>
        <w:tc>
          <w:tcPr>
            <w:tcW w:w="203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D675E6" w:rsidRPr="004143CA" w:rsidRDefault="00D675E6" w:rsidP="00EF1F19">
            <w:pPr>
              <w:jc w:val="center"/>
            </w:pPr>
            <w:r w:rsidRPr="004143CA">
              <w:t>Определяется проектом</w:t>
            </w:r>
          </w:p>
        </w:tc>
        <w:tc>
          <w:tcPr>
            <w:tcW w:w="20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D675E6" w:rsidRPr="004143CA" w:rsidRDefault="00D675E6" w:rsidP="00EF1F19">
            <w:pPr>
              <w:pStyle w:val="1"/>
              <w:jc w:val="center"/>
              <w:rPr>
                <w:rFonts w:ascii="Times New Roman" w:hAnsi="Times New Roman"/>
                <w:szCs w:val="24"/>
              </w:rPr>
            </w:pPr>
            <w:r w:rsidRPr="004143CA">
              <w:rPr>
                <w:rFonts w:ascii="Times New Roman" w:hAnsi="Times New Roman"/>
                <w:bCs/>
                <w:szCs w:val="24"/>
              </w:rPr>
              <w:t>Определяется проектом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D675E6" w:rsidRPr="004143CA" w:rsidRDefault="00D675E6" w:rsidP="00A30D8F">
            <w:pPr>
              <w:jc w:val="center"/>
            </w:pPr>
            <w:r>
              <w:t>Требуется</w:t>
            </w:r>
          </w:p>
          <w:p w:rsidR="00D675E6" w:rsidRPr="004143CA" w:rsidRDefault="00D675E6" w:rsidP="00A30D8F">
            <w:pPr>
              <w:jc w:val="center"/>
            </w:pPr>
          </w:p>
        </w:tc>
      </w:tr>
      <w:tr w:rsidR="00D675E6" w:rsidRPr="00781CEF" w:rsidTr="00862540">
        <w:trPr>
          <w:gridAfter w:val="2"/>
          <w:wAfter w:w="4078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781CEF" w:rsidRDefault="00D675E6" w:rsidP="0006653C">
            <w:r>
              <w:t>3.9.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675E6" w:rsidRPr="007502C9" w:rsidRDefault="00D675E6" w:rsidP="0006653C">
            <w:pPr>
              <w:rPr>
                <w:b/>
              </w:rPr>
            </w:pPr>
            <w:r w:rsidRPr="007502C9">
              <w:rPr>
                <w:b/>
              </w:rPr>
              <w:t>Электрооборудование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D675E6" w:rsidRPr="00781CEF" w:rsidRDefault="00D675E6" w:rsidP="0006653C">
            <w:r>
              <w:t>Р</w:t>
            </w:r>
            <w:r w:rsidRPr="007502C9">
              <w:t>еконструкция</w:t>
            </w:r>
            <w:r>
              <w:t xml:space="preserve"> с заменой электрооборудования.</w:t>
            </w:r>
          </w:p>
        </w:tc>
      </w:tr>
      <w:tr w:rsidR="00D675E6" w:rsidRPr="00781CEF" w:rsidTr="00862540">
        <w:trPr>
          <w:gridAfter w:val="2"/>
          <w:wAfter w:w="4078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781CEF" w:rsidRDefault="00D675E6" w:rsidP="0006653C">
            <w:r>
              <w:t>3.10.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675E6" w:rsidRPr="007502C9" w:rsidRDefault="00D675E6" w:rsidP="0006653C">
            <w:pPr>
              <w:rPr>
                <w:b/>
              </w:rPr>
            </w:pPr>
            <w:r w:rsidRPr="007502C9">
              <w:rPr>
                <w:b/>
              </w:rPr>
              <w:t>Электроснабжение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D675E6" w:rsidRPr="00781CEF" w:rsidRDefault="00D675E6" w:rsidP="0006653C">
            <w:r>
              <w:t>И</w:t>
            </w:r>
            <w:r w:rsidRPr="007502C9">
              <w:t>спользовать существующие кабели,</w:t>
            </w:r>
            <w:r>
              <w:t xml:space="preserve"> по согласованию с владельцем.</w:t>
            </w:r>
          </w:p>
        </w:tc>
      </w:tr>
      <w:tr w:rsidR="00D675E6" w:rsidRPr="004143CA" w:rsidTr="00862540">
        <w:trPr>
          <w:gridAfter w:val="2"/>
          <w:wAfter w:w="4078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4143CA" w:rsidRDefault="00D675E6" w:rsidP="00B46E3E">
            <w:r>
              <w:t>3.11</w:t>
            </w:r>
            <w:r w:rsidRPr="004143CA"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4143CA" w:rsidRDefault="00D675E6" w:rsidP="00D32A65">
            <w:r w:rsidRPr="004143CA">
              <w:rPr>
                <w:b/>
              </w:rPr>
              <w:t>Прочие условия: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D675E6" w:rsidRDefault="00D675E6" w:rsidP="00B15BFB">
            <w:r>
              <w:t xml:space="preserve">1. При проектировании перекладки тепловой сети предусмотреть прокладку тепловой сети без изменения трассировки (планово-высотного положения) тепловой сети. Любые отклонения от существующего планово-высотного положения необходимо обосновать и согласовать с Заказчиком местоположение трассы. </w:t>
            </w:r>
          </w:p>
          <w:p w:rsidR="00D675E6" w:rsidRDefault="00D675E6" w:rsidP="00B15BFB">
            <w:r>
              <w:t>На согласование представить схему с местоположением существующей и проектируемой сети с выделением разным цветом и с указанием общей длины по каждой сети.</w:t>
            </w:r>
          </w:p>
          <w:p w:rsidR="00D675E6" w:rsidRDefault="00D675E6" w:rsidP="00B15BFB">
            <w:r>
              <w:t xml:space="preserve">2. Компенсации температурных расширений выполнить за счет П-образных компенсаторов и углов поворота. </w:t>
            </w:r>
          </w:p>
          <w:p w:rsidR="00D675E6" w:rsidRDefault="00D675E6" w:rsidP="00B15BFB">
            <w:r>
              <w:t>3. Необходимо выполнить расчет стального трубопровода на циклическую прочность и устойчивость.</w:t>
            </w:r>
          </w:p>
          <w:p w:rsidR="00D675E6" w:rsidRDefault="00D675E6" w:rsidP="00B15BFB">
            <w:r>
              <w:t>4. Применение запорной арматуры по критериям ПАО «МОЭК» (Справочник ПАО «МОЭК»).</w:t>
            </w:r>
          </w:p>
          <w:p w:rsidR="00D675E6" w:rsidRPr="00AE5896" w:rsidRDefault="00D675E6" w:rsidP="00B15BFB">
            <w:r>
              <w:t>5. Предусмотреть выделение в спецификациях/сметах материалы заказчика по перечням.</w:t>
            </w:r>
          </w:p>
        </w:tc>
      </w:tr>
      <w:tr w:rsidR="00D675E6" w:rsidRPr="004143CA" w:rsidTr="00862540">
        <w:trPr>
          <w:gridAfter w:val="2"/>
          <w:wAfter w:w="4078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4143CA" w:rsidRDefault="00D675E6" w:rsidP="00B46E3E">
            <w:pPr>
              <w:rPr>
                <w:b/>
              </w:rPr>
            </w:pPr>
          </w:p>
        </w:tc>
        <w:tc>
          <w:tcPr>
            <w:tcW w:w="9614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4143CA" w:rsidRDefault="00D675E6" w:rsidP="00E62AA1">
            <w:pPr>
              <w:jc w:val="center"/>
            </w:pPr>
            <w:r w:rsidRPr="004143CA">
              <w:rPr>
                <w:b/>
              </w:rPr>
              <w:t>4. СОСТАВ И ОБЪЕМ ПРОЕКТНО-ИЗЫСКАТЕЛЬСКИХ РАБОТ</w:t>
            </w:r>
          </w:p>
        </w:tc>
      </w:tr>
      <w:tr w:rsidR="00D675E6" w:rsidRPr="004143CA" w:rsidTr="00862540">
        <w:trPr>
          <w:gridAfter w:val="2"/>
          <w:wAfter w:w="4078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4143CA" w:rsidRDefault="00D675E6" w:rsidP="00B46E3E">
            <w:r w:rsidRPr="004143CA">
              <w:t>4.1.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4143CA" w:rsidRDefault="00D675E6" w:rsidP="000F5308">
            <w:pPr>
              <w:rPr>
                <w:b/>
              </w:rPr>
            </w:pPr>
            <w:r w:rsidRPr="004143CA">
              <w:rPr>
                <w:b/>
              </w:rPr>
              <w:t xml:space="preserve">Инженерные изыскания с выполнением технического отчета: 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D675E6" w:rsidRPr="004143CA" w:rsidRDefault="00D675E6" w:rsidP="004F1B07">
            <w:r w:rsidRPr="00AE5896">
              <w:t>Выполнить инженерно-геодезические, инженерно-геологические и инженерно-экологические изыскания в объеме необходимом и достаточном для производства строительно-монтажных работ.</w:t>
            </w:r>
          </w:p>
        </w:tc>
      </w:tr>
      <w:tr w:rsidR="00D675E6" w:rsidRPr="004143CA" w:rsidTr="00862540">
        <w:trPr>
          <w:gridAfter w:val="2"/>
          <w:wAfter w:w="4078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4143CA" w:rsidRDefault="00D675E6" w:rsidP="00B46E3E">
            <w:r w:rsidRPr="004143CA">
              <w:lastRenderedPageBreak/>
              <w:t>4.2.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4143CA" w:rsidRDefault="00D675E6" w:rsidP="0075669E">
            <w:r>
              <w:t>Обследование конструкций существующих зданий и сооружений, разработка мероприятий по их сохранности и разработка программы мониторинга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D675E6" w:rsidRPr="00221004" w:rsidRDefault="00D675E6" w:rsidP="00EC640F">
            <w:r w:rsidRPr="00221004">
              <w:t>Необходимость определить по результатам разработки плана и профиля проектируемой тепловой сети.</w:t>
            </w:r>
          </w:p>
        </w:tc>
      </w:tr>
      <w:tr w:rsidR="00D675E6" w:rsidRPr="004143CA" w:rsidTr="00862540">
        <w:trPr>
          <w:gridAfter w:val="2"/>
          <w:wAfter w:w="4078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4143CA" w:rsidRDefault="00D675E6" w:rsidP="00B46E3E">
            <w:r>
              <w:t>4.3</w:t>
            </w:r>
            <w:r w:rsidRPr="004143CA"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4143CA" w:rsidRDefault="00D675E6" w:rsidP="00954674">
            <w:r w:rsidRPr="00B15BFB">
              <w:t>Разделы проектной документации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D675E6" w:rsidRDefault="00D675E6" w:rsidP="00B15BFB">
            <w:r>
              <w:t xml:space="preserve">Проектную и рабочую документацию выполнить в соответствии с нормативными документами, действующими на момент проектирования в </w:t>
            </w:r>
            <w:proofErr w:type="spellStart"/>
            <w:r>
              <w:t>т.ч</w:t>
            </w:r>
            <w:proofErr w:type="spellEnd"/>
            <w:r>
              <w:t xml:space="preserve">. постановлением Правительства РФ № 87 от 16.02.2008 и ГОСТ </w:t>
            </w:r>
            <w:proofErr w:type="gramStart"/>
            <w:r>
              <w:t>Р</w:t>
            </w:r>
            <w:proofErr w:type="gramEnd"/>
            <w:r>
              <w:t xml:space="preserve"> 21.1101-2009.</w:t>
            </w:r>
          </w:p>
          <w:p w:rsidR="00D675E6" w:rsidRDefault="00D675E6" w:rsidP="00B15BFB">
            <w:r>
              <w:t xml:space="preserve">      В проектной документации разработать строительные, технологические, инженерно-технические решения в объеме и составе необходимом для обоснования принятых проектных решений,</w:t>
            </w:r>
          </w:p>
          <w:p w:rsidR="00D675E6" w:rsidRDefault="00D675E6" w:rsidP="00B15BFB">
            <w:r>
              <w:t>определения стоимости строительства и получения необходимых согласований.</w:t>
            </w:r>
          </w:p>
          <w:p w:rsidR="00D675E6" w:rsidRPr="004143CA" w:rsidRDefault="00D675E6" w:rsidP="00B15BFB">
            <w:r>
              <w:t xml:space="preserve">       В рабочей документации выполнить графическую часть в детальном исполнении, включая вертикальную планировку, продольные профили, конструктивные чертежи и спецификации на оборудование, изделия и материалы </w:t>
            </w:r>
            <w:r w:rsidRPr="00296949">
              <w:t>объеме необходимом и достаточном для производства строительно-монтажных работ.</w:t>
            </w:r>
          </w:p>
        </w:tc>
      </w:tr>
      <w:tr w:rsidR="00D675E6" w:rsidRPr="00781CEF" w:rsidTr="00862540">
        <w:trPr>
          <w:gridAfter w:val="2"/>
          <w:wAfter w:w="4078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781CEF" w:rsidRDefault="00D675E6" w:rsidP="0006653C">
            <w:r>
              <w:t>4.3</w:t>
            </w:r>
            <w:r w:rsidRPr="00781CEF">
              <w:t>.</w:t>
            </w:r>
            <w:r>
              <w:t>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781CEF" w:rsidRDefault="00D675E6" w:rsidP="0006653C">
            <w:r w:rsidRPr="004F720D">
              <w:rPr>
                <w:b/>
              </w:rPr>
              <w:t>Раздел 1</w:t>
            </w:r>
            <w:r w:rsidRPr="00781CEF">
              <w:t xml:space="preserve"> </w:t>
            </w:r>
            <w:r>
              <w:t>«</w:t>
            </w:r>
            <w:r w:rsidRPr="00781CEF">
              <w:t>Пояснительная записка</w:t>
            </w:r>
            <w:r>
              <w:t>»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D675E6" w:rsidRPr="00781CEF" w:rsidRDefault="00D675E6" w:rsidP="0006653C">
            <w:r w:rsidRPr="004F720D">
              <w:t>Требуется</w:t>
            </w:r>
          </w:p>
        </w:tc>
      </w:tr>
      <w:tr w:rsidR="00D675E6" w:rsidRPr="00781CEF" w:rsidTr="00862540">
        <w:trPr>
          <w:gridAfter w:val="2"/>
          <w:wAfter w:w="4078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781CEF" w:rsidRDefault="00D675E6" w:rsidP="0006653C">
            <w:r>
              <w:t>4.</w:t>
            </w:r>
            <w:r w:rsidRPr="00781CEF">
              <w:t>3.</w:t>
            </w:r>
            <w:r>
              <w:t>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781CEF" w:rsidRDefault="00D675E6" w:rsidP="0006653C">
            <w:r w:rsidRPr="004F720D">
              <w:rPr>
                <w:b/>
              </w:rPr>
              <w:t>Раздел 2</w:t>
            </w:r>
            <w:r w:rsidRPr="00781CEF">
              <w:t xml:space="preserve"> «Проект полосы отвода»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D675E6" w:rsidRPr="00781CEF" w:rsidRDefault="00D675E6" w:rsidP="0006653C">
            <w:r w:rsidRPr="004F720D">
              <w:t>Требуется</w:t>
            </w:r>
            <w:r>
              <w:t xml:space="preserve"> с определением охранной зоны существующей и проектируемой тепловой сети </w:t>
            </w:r>
          </w:p>
        </w:tc>
      </w:tr>
      <w:tr w:rsidR="00D675E6" w:rsidRPr="00781CEF" w:rsidTr="00862540">
        <w:trPr>
          <w:gridAfter w:val="2"/>
          <w:wAfter w:w="4078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781CEF" w:rsidRDefault="00D675E6" w:rsidP="0006653C">
            <w:r>
              <w:t>4.3.3</w:t>
            </w:r>
            <w:r w:rsidRPr="00781CEF"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781CEF" w:rsidRDefault="00D675E6" w:rsidP="0006653C">
            <w:r w:rsidRPr="004F720D">
              <w:rPr>
                <w:b/>
              </w:rPr>
              <w:t>Раздел 3</w:t>
            </w:r>
            <w:r w:rsidRPr="00781CEF">
              <w:t xml:space="preserve"> «Технологические и конструктивные решения линейного объекта. Искусственные сооружения</w:t>
            </w:r>
            <w:r>
              <w:t>. Тепловые сети</w:t>
            </w:r>
            <w:r w:rsidRPr="00781CEF">
              <w:t xml:space="preserve">» 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D675E6" w:rsidRPr="00781CEF" w:rsidRDefault="00D675E6" w:rsidP="0006653C">
            <w:r w:rsidRPr="00781CEF">
              <w:t xml:space="preserve">Требуется </w:t>
            </w:r>
          </w:p>
        </w:tc>
      </w:tr>
      <w:tr w:rsidR="00D675E6" w:rsidRPr="00781CEF" w:rsidTr="00862540">
        <w:trPr>
          <w:gridAfter w:val="2"/>
          <w:wAfter w:w="4078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781CEF" w:rsidRDefault="00D675E6" w:rsidP="0006653C">
            <w:r>
              <w:t>4.3.4</w:t>
            </w:r>
            <w:r w:rsidRPr="00781CEF"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781CEF" w:rsidRDefault="00D675E6" w:rsidP="0006653C">
            <w:r w:rsidRPr="00781CEF">
              <w:t xml:space="preserve">Подраздел «Переустройство существующих инженерных сооружений и коммуникаций» 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D675E6" w:rsidRPr="00781CEF" w:rsidRDefault="00D675E6" w:rsidP="0006653C">
            <w:r>
              <w:t xml:space="preserve">Требуется </w:t>
            </w:r>
            <w:r w:rsidRPr="00781CEF">
              <w:t xml:space="preserve">при выносе сетей из пятна застройки </w:t>
            </w:r>
            <w:r>
              <w:t>(</w:t>
            </w:r>
            <w:r w:rsidRPr="00781CEF">
              <w:t>на каждую сеть отдельный том</w:t>
            </w:r>
            <w:r>
              <w:t>)</w:t>
            </w:r>
          </w:p>
        </w:tc>
      </w:tr>
      <w:tr w:rsidR="00D675E6" w:rsidRPr="00781CEF" w:rsidTr="00862540">
        <w:trPr>
          <w:gridAfter w:val="2"/>
          <w:wAfter w:w="4078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781CEF" w:rsidRDefault="00D675E6" w:rsidP="0006653C">
            <w:r>
              <w:t>4.3.5</w:t>
            </w:r>
            <w:r w:rsidRPr="00781CEF"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781CEF" w:rsidRDefault="00D675E6" w:rsidP="0006653C">
            <w:r w:rsidRPr="004F720D">
              <w:rPr>
                <w:b/>
              </w:rPr>
              <w:t>Раздел 4</w:t>
            </w:r>
            <w:r w:rsidRPr="00781CEF">
              <w:t xml:space="preserve"> «Здания, строения сооружения, входящие в инфраструктуру линейного объекта»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D675E6" w:rsidRPr="00781CEF" w:rsidRDefault="00D675E6" w:rsidP="0006653C">
            <w:r w:rsidRPr="00781CEF">
              <w:t>Требуется при необходимости</w:t>
            </w:r>
          </w:p>
        </w:tc>
      </w:tr>
      <w:tr w:rsidR="00D675E6" w:rsidRPr="00781CEF" w:rsidTr="00862540">
        <w:trPr>
          <w:gridAfter w:val="2"/>
          <w:wAfter w:w="4078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781CEF" w:rsidRDefault="00D675E6" w:rsidP="0006653C">
            <w:r>
              <w:t>4.3.6</w:t>
            </w:r>
            <w:r w:rsidRPr="00781CEF"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781CEF" w:rsidRDefault="00D675E6" w:rsidP="0006653C">
            <w:r w:rsidRPr="004F720D">
              <w:rPr>
                <w:b/>
              </w:rPr>
              <w:t>Раздел 5</w:t>
            </w:r>
            <w:r w:rsidRPr="00781CEF">
              <w:t xml:space="preserve"> «Проект орга</w:t>
            </w:r>
            <w:r>
              <w:t>низации строительства»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D675E6" w:rsidRPr="00781CEF" w:rsidRDefault="00D675E6" w:rsidP="0006653C">
            <w:r>
              <w:t xml:space="preserve">Требуется </w:t>
            </w:r>
            <w:proofErr w:type="spellStart"/>
            <w:r>
              <w:t>т.ч</w:t>
            </w:r>
            <w:proofErr w:type="spellEnd"/>
            <w:r>
              <w:t xml:space="preserve">. </w:t>
            </w:r>
            <w:r w:rsidRPr="00781CEF">
              <w:t>расчет водоотведения, водопонижения, дождевых стоков (</w:t>
            </w:r>
            <w:proofErr w:type="gramStart"/>
            <w:r w:rsidRPr="00781CEF">
              <w:t>л/с</w:t>
            </w:r>
            <w:proofErr w:type="gramEnd"/>
            <w:r w:rsidRPr="00781CEF">
              <w:t>), схема водоотведения (в соответствии с постановлением от 04.11.2004 №2217-РП)</w:t>
            </w:r>
          </w:p>
        </w:tc>
      </w:tr>
      <w:tr w:rsidR="00D675E6" w:rsidRPr="00781CEF" w:rsidTr="00862540">
        <w:trPr>
          <w:gridAfter w:val="2"/>
          <w:wAfter w:w="4078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781CEF" w:rsidRDefault="00D675E6" w:rsidP="0006653C">
            <w:r>
              <w:t>4.3.7</w:t>
            </w:r>
            <w:r w:rsidRPr="00781CEF"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781CEF" w:rsidRDefault="00D675E6" w:rsidP="0006653C">
            <w:r w:rsidRPr="00781CEF">
              <w:t>Подраздел «Проект организации дорожного движения»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D675E6" w:rsidRPr="00781CEF" w:rsidRDefault="00D675E6" w:rsidP="0006653C">
            <w:r w:rsidRPr="00781CEF">
              <w:t>Требуется при необходимости.</w:t>
            </w:r>
          </w:p>
          <w:p w:rsidR="00D675E6" w:rsidRPr="00781CEF" w:rsidRDefault="00D675E6" w:rsidP="0006653C"/>
        </w:tc>
      </w:tr>
      <w:tr w:rsidR="00D675E6" w:rsidRPr="00781CEF" w:rsidTr="00862540">
        <w:trPr>
          <w:gridAfter w:val="2"/>
          <w:wAfter w:w="4078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781CEF" w:rsidRDefault="00D675E6" w:rsidP="0006653C">
            <w:r>
              <w:t>4.3.8</w:t>
            </w:r>
            <w:r w:rsidRPr="00781CEF"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781CEF" w:rsidRDefault="00D675E6" w:rsidP="0006653C">
            <w:r w:rsidRPr="007211D1">
              <w:rPr>
                <w:b/>
              </w:rPr>
              <w:t>Раздел 6</w:t>
            </w:r>
            <w:r w:rsidRPr="00781CEF">
              <w:t xml:space="preserve"> «Проект организации работ по сносу</w:t>
            </w:r>
            <w:r>
              <w:t xml:space="preserve"> (демонтажу) </w:t>
            </w:r>
            <w:r>
              <w:lastRenderedPageBreak/>
              <w:t>линейного объекта»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D675E6" w:rsidRPr="00781CEF" w:rsidRDefault="00D675E6" w:rsidP="0006653C">
            <w:r w:rsidRPr="00781CEF">
              <w:lastRenderedPageBreak/>
              <w:t>Требуется при необходимости</w:t>
            </w:r>
          </w:p>
        </w:tc>
      </w:tr>
      <w:tr w:rsidR="00D675E6" w:rsidRPr="00781CEF" w:rsidTr="00862540">
        <w:trPr>
          <w:gridAfter w:val="2"/>
          <w:wAfter w:w="4078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781CEF" w:rsidRDefault="00D675E6" w:rsidP="0006653C">
            <w:r>
              <w:lastRenderedPageBreak/>
              <w:t>4.3.9</w:t>
            </w:r>
            <w:r w:rsidRPr="00781CEF"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781CEF" w:rsidRDefault="00D675E6" w:rsidP="0006653C">
            <w:r w:rsidRPr="00781CEF">
              <w:t>Подраздел «Технологический регламент процесса обращения с отходами строительства и сноса»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D675E6" w:rsidRPr="00781CEF" w:rsidRDefault="00D675E6" w:rsidP="0006653C">
            <w:r>
              <w:t xml:space="preserve">Требуется </w:t>
            </w:r>
            <w:r w:rsidRPr="00781CEF">
              <w:t>(в соответствии с постановлением Правительства с Москвы от 25.06.2002 г. №469-ПП и от 18.03.2003 №156-ПП)</w:t>
            </w:r>
          </w:p>
        </w:tc>
      </w:tr>
      <w:tr w:rsidR="00D675E6" w:rsidRPr="00781CEF" w:rsidTr="00862540">
        <w:trPr>
          <w:gridAfter w:val="2"/>
          <w:wAfter w:w="4078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781CEF" w:rsidRDefault="00D675E6" w:rsidP="0006653C">
            <w:r>
              <w:t>4.3.10</w:t>
            </w:r>
            <w:r w:rsidRPr="00781CEF"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781CEF" w:rsidRDefault="00D675E6" w:rsidP="0006653C">
            <w:r w:rsidRPr="007211D1">
              <w:rPr>
                <w:b/>
              </w:rPr>
              <w:t>Раздел 7</w:t>
            </w:r>
            <w:r w:rsidRPr="00781CEF">
              <w:t xml:space="preserve"> «Мероприя</w:t>
            </w:r>
            <w:r>
              <w:t>тия по охране окружающей среды»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D675E6" w:rsidRPr="00781CEF" w:rsidRDefault="00D675E6" w:rsidP="0006653C">
            <w:r w:rsidRPr="00781CEF">
              <w:t xml:space="preserve">Требуется </w:t>
            </w:r>
          </w:p>
        </w:tc>
      </w:tr>
      <w:tr w:rsidR="00D675E6" w:rsidRPr="00781CEF" w:rsidTr="00862540">
        <w:trPr>
          <w:gridAfter w:val="2"/>
          <w:wAfter w:w="4078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781CEF" w:rsidRDefault="00D675E6" w:rsidP="0006653C">
            <w:r>
              <w:t>4.3.11</w:t>
            </w:r>
            <w:r w:rsidRPr="00781CEF"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781CEF" w:rsidRDefault="00D675E6" w:rsidP="0006653C">
            <w:r w:rsidRPr="00781CEF">
              <w:t>Подраздел «</w:t>
            </w:r>
            <w:proofErr w:type="spellStart"/>
            <w:r w:rsidRPr="00781CEF">
              <w:t>Дендроплан</w:t>
            </w:r>
            <w:proofErr w:type="spellEnd"/>
            <w:r w:rsidRPr="00781CEF">
              <w:t xml:space="preserve"> существующих зеленых насаждений и </w:t>
            </w:r>
            <w:proofErr w:type="spellStart"/>
            <w:r w:rsidRPr="00781CEF">
              <w:t>перечетная</w:t>
            </w:r>
            <w:proofErr w:type="spellEnd"/>
            <w:r w:rsidRPr="00781CEF">
              <w:t xml:space="preserve"> ведомость»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D675E6" w:rsidRPr="00781CEF" w:rsidRDefault="00D675E6" w:rsidP="0006653C">
            <w:r w:rsidRPr="00781CEF">
              <w:t xml:space="preserve">Требуется </w:t>
            </w:r>
          </w:p>
        </w:tc>
      </w:tr>
      <w:tr w:rsidR="00D675E6" w:rsidRPr="00781CEF" w:rsidTr="00862540">
        <w:trPr>
          <w:gridAfter w:val="2"/>
          <w:wAfter w:w="4078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781CEF" w:rsidRDefault="00D675E6" w:rsidP="0006653C">
            <w:r w:rsidRPr="00781CEF">
              <w:t>4.</w:t>
            </w:r>
            <w:r>
              <w:t>3.12</w:t>
            </w:r>
            <w:r w:rsidRPr="00781CEF"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781CEF" w:rsidRDefault="00D675E6" w:rsidP="0006653C">
            <w:r w:rsidRPr="00781CEF">
              <w:t>Подраздел «Восстановление благоустройства территории»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D675E6" w:rsidRPr="00781CEF" w:rsidRDefault="00D675E6" w:rsidP="0006653C">
            <w:r>
              <w:t>Требуется</w:t>
            </w:r>
          </w:p>
        </w:tc>
      </w:tr>
      <w:tr w:rsidR="00D675E6" w:rsidRPr="00781CEF" w:rsidTr="00862540">
        <w:trPr>
          <w:gridAfter w:val="2"/>
          <w:wAfter w:w="4078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781CEF" w:rsidRDefault="00D675E6" w:rsidP="0006653C">
            <w:r w:rsidRPr="00781CEF">
              <w:t>4.</w:t>
            </w:r>
            <w:r>
              <w:t>3.13</w:t>
            </w:r>
            <w:r w:rsidRPr="00781CEF"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781CEF" w:rsidRDefault="00D675E6" w:rsidP="0006653C">
            <w:r w:rsidRPr="00781CEF">
              <w:t>Подраздел «Компенсационное озеленение»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D675E6" w:rsidRPr="00781CEF" w:rsidRDefault="00D675E6" w:rsidP="0006653C">
            <w:r w:rsidRPr="00781CEF">
              <w:t>Требуется при необходимости</w:t>
            </w:r>
          </w:p>
        </w:tc>
      </w:tr>
      <w:tr w:rsidR="00D675E6" w:rsidRPr="00781CEF" w:rsidTr="00862540">
        <w:trPr>
          <w:gridAfter w:val="2"/>
          <w:wAfter w:w="4078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781CEF" w:rsidRDefault="00D675E6" w:rsidP="0006653C">
            <w:r>
              <w:t>4.3.14</w:t>
            </w:r>
            <w:r w:rsidRPr="00781CEF"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781CEF" w:rsidRDefault="00D675E6" w:rsidP="0006653C">
            <w:r w:rsidRPr="007211D1">
              <w:rPr>
                <w:b/>
              </w:rPr>
              <w:t>Раздел 8</w:t>
            </w:r>
            <w:r w:rsidRPr="00781CEF">
              <w:t xml:space="preserve"> «Мероприятия по обеспечению пожарной безопасности»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D675E6" w:rsidRPr="00781CEF" w:rsidRDefault="00D675E6" w:rsidP="0006653C">
            <w:r w:rsidRPr="00781CEF">
              <w:t>Требуется</w:t>
            </w:r>
          </w:p>
        </w:tc>
      </w:tr>
      <w:tr w:rsidR="00D675E6" w:rsidRPr="00781CEF" w:rsidTr="00862540">
        <w:trPr>
          <w:gridAfter w:val="2"/>
          <w:wAfter w:w="4078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781CEF" w:rsidRDefault="00D675E6" w:rsidP="0006653C">
            <w:r>
              <w:t>4.3.15</w:t>
            </w:r>
            <w:r w:rsidRPr="00781CEF"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781CEF" w:rsidRDefault="00D675E6" w:rsidP="0006653C">
            <w:r w:rsidRPr="007211D1">
              <w:rPr>
                <w:b/>
              </w:rPr>
              <w:t>Раздел 9</w:t>
            </w:r>
            <w:r w:rsidRPr="00781CEF">
              <w:t xml:space="preserve"> «Смета на строительство»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D675E6" w:rsidRPr="00781CEF" w:rsidRDefault="00D675E6" w:rsidP="0006653C">
            <w:r w:rsidRPr="00781CEF">
              <w:t>Требуется</w:t>
            </w:r>
          </w:p>
        </w:tc>
      </w:tr>
      <w:tr w:rsidR="00D675E6" w:rsidRPr="00781CEF" w:rsidTr="00862540">
        <w:trPr>
          <w:gridAfter w:val="2"/>
          <w:wAfter w:w="4078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781CEF" w:rsidRDefault="00D675E6" w:rsidP="0006653C">
            <w:r>
              <w:t>4.3.16</w:t>
            </w:r>
            <w:r w:rsidRPr="00781CEF"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781CEF" w:rsidRDefault="00D675E6" w:rsidP="0006653C">
            <w:r w:rsidRPr="007211D1">
              <w:rPr>
                <w:b/>
              </w:rPr>
              <w:t>Раздел 10</w:t>
            </w:r>
            <w:r w:rsidRPr="00781CEF">
              <w:t xml:space="preserve"> «Иная документация в случаях, предусмотренных Федеральными законами»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D675E6" w:rsidRPr="00781CEF" w:rsidRDefault="00D675E6" w:rsidP="0006653C">
            <w:r w:rsidRPr="00781CEF">
              <w:t>Требуется при необх</w:t>
            </w:r>
            <w:r>
              <w:t>одимости</w:t>
            </w:r>
          </w:p>
        </w:tc>
      </w:tr>
      <w:tr w:rsidR="00D675E6" w:rsidRPr="004143CA" w:rsidTr="00862540">
        <w:trPr>
          <w:gridAfter w:val="2"/>
          <w:wAfter w:w="4078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4143CA" w:rsidRDefault="00D675E6" w:rsidP="00B46E3E">
            <w:r>
              <w:t>4.4</w:t>
            </w:r>
            <w:r w:rsidRPr="004143CA"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4143CA" w:rsidRDefault="00D675E6" w:rsidP="001C4F61">
            <w:r w:rsidRPr="004143CA">
              <w:t>Требования к разделу «Смета</w:t>
            </w:r>
          </w:p>
          <w:p w:rsidR="00D675E6" w:rsidRPr="004143CA" w:rsidRDefault="00D675E6" w:rsidP="001C4F61">
            <w:r w:rsidRPr="004143CA">
              <w:t>на строительство»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D675E6" w:rsidRPr="00296949" w:rsidRDefault="00D675E6" w:rsidP="00221004">
            <w:proofErr w:type="gramStart"/>
            <w:r w:rsidRPr="00296949">
              <w:t>Сметную документацию разработать в соответствии с ТСН-2001 и в текущих ценах с применением коэффициента пересчета по видам работ (на дату не более 2-х месяцев до срока выпуска заключения экспертной организации – при проведении экспертизы).</w:t>
            </w:r>
            <w:proofErr w:type="gramEnd"/>
          </w:p>
          <w:p w:rsidR="00D675E6" w:rsidRPr="00296949" w:rsidRDefault="00D675E6" w:rsidP="00221004">
            <w:r w:rsidRPr="00296949">
              <w:t>В сметном расчете учесть все необходимые затраты, сопровождающие строительно-монтажные работы, в том числе:</w:t>
            </w:r>
          </w:p>
          <w:p w:rsidR="00D675E6" w:rsidRPr="00296949" w:rsidRDefault="00D675E6" w:rsidP="00221004">
            <w:r w:rsidRPr="00296949">
              <w:t>- затраты на порубочный билет (</w:t>
            </w:r>
            <w:proofErr w:type="spellStart"/>
            <w:r w:rsidRPr="00296949">
              <w:t>ДПиООС</w:t>
            </w:r>
            <w:proofErr w:type="spellEnd"/>
            <w:r w:rsidRPr="00296949">
              <w:t>),</w:t>
            </w:r>
          </w:p>
          <w:p w:rsidR="00D675E6" w:rsidRPr="00296949" w:rsidRDefault="00D675E6" w:rsidP="00221004">
            <w:r w:rsidRPr="00296949">
              <w:t>- затраты на договор водоотведения (</w:t>
            </w:r>
            <w:proofErr w:type="spellStart"/>
            <w:r w:rsidRPr="00296949">
              <w:t>Мосводосток</w:t>
            </w:r>
            <w:proofErr w:type="spellEnd"/>
            <w:r w:rsidRPr="00296949">
              <w:t>),</w:t>
            </w:r>
          </w:p>
          <w:p w:rsidR="00D675E6" w:rsidRPr="00296949" w:rsidRDefault="00D675E6" w:rsidP="00221004">
            <w:r w:rsidRPr="00296949">
              <w:t>- затраты на контрольно-геодезическую съемку, согласование исполнительного чертежа, выполнение технического плана (</w:t>
            </w:r>
            <w:proofErr w:type="spellStart"/>
            <w:r w:rsidRPr="00296949">
              <w:t>Мосгоргеотрест</w:t>
            </w:r>
            <w:proofErr w:type="spellEnd"/>
            <w:r w:rsidRPr="00296949">
              <w:t>),</w:t>
            </w:r>
          </w:p>
          <w:p w:rsidR="00D675E6" w:rsidRPr="00296949" w:rsidRDefault="00D675E6" w:rsidP="00221004">
            <w:r w:rsidRPr="00296949">
              <w:t>- затраты на авторский надзор,</w:t>
            </w:r>
          </w:p>
          <w:p w:rsidR="00D675E6" w:rsidRPr="00296949" w:rsidRDefault="00D675E6" w:rsidP="00221004">
            <w:r w:rsidRPr="00296949">
              <w:t>- затраты на договор технического надзора при проведении СМР в охранных зонах сетей сторонних сетевых компаниях,</w:t>
            </w:r>
          </w:p>
          <w:p w:rsidR="00D675E6" w:rsidRPr="00296949" w:rsidRDefault="00D675E6" w:rsidP="00221004">
            <w:r w:rsidRPr="00296949">
              <w:t>- затраты на договор технического надзора при проведении СМР в охранных зонах линейных объектов (сетей сторонних сетевых компаниях, железной дороги, Метрополитена и др.)</w:t>
            </w:r>
            <w:proofErr w:type="gramStart"/>
            <w:r w:rsidRPr="00296949">
              <w:t xml:space="preserve"> ,</w:t>
            </w:r>
            <w:proofErr w:type="gramEnd"/>
          </w:p>
          <w:p w:rsidR="00D675E6" w:rsidRPr="00296949" w:rsidRDefault="00D675E6" w:rsidP="00221004">
            <w:r w:rsidRPr="00296949">
              <w:t>- затраты на проведение обследования и мониторинга за состоянием строительных конструкций,</w:t>
            </w:r>
          </w:p>
          <w:p w:rsidR="00D675E6" w:rsidRPr="00296949" w:rsidRDefault="00D675E6" w:rsidP="00221004">
            <w:r w:rsidRPr="00296949">
              <w:t>- затраты на выполнение архитектурного надзора,</w:t>
            </w:r>
          </w:p>
          <w:p w:rsidR="00D675E6" w:rsidRPr="00296949" w:rsidRDefault="00D675E6" w:rsidP="00221004">
            <w:r w:rsidRPr="00296949">
              <w:t xml:space="preserve">- другие затраты, необходимость которых выявилась в </w:t>
            </w:r>
            <w:r w:rsidRPr="00296949">
              <w:lastRenderedPageBreak/>
              <w:t xml:space="preserve">процессе проектирования. </w:t>
            </w:r>
          </w:p>
          <w:p w:rsidR="00D675E6" w:rsidRPr="00296949" w:rsidRDefault="00D675E6" w:rsidP="00221004">
            <w:r w:rsidRPr="00296949">
              <w:t>Указанные затраты, сопровождающие СМР, отразить в сводной информационной таблице.</w:t>
            </w:r>
          </w:p>
        </w:tc>
      </w:tr>
      <w:tr w:rsidR="00D675E6" w:rsidRPr="004143CA" w:rsidTr="00862540">
        <w:trPr>
          <w:gridAfter w:val="2"/>
          <w:wAfter w:w="4078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4143CA" w:rsidRDefault="00D675E6" w:rsidP="00B46E3E">
            <w:r>
              <w:lastRenderedPageBreak/>
              <w:t>4.5</w:t>
            </w:r>
            <w:r w:rsidRPr="004143CA"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4143CA" w:rsidRDefault="00D675E6" w:rsidP="00985286">
            <w:r w:rsidRPr="004143CA">
              <w:t>Требования о необходимости проведения экспертизы проектной документации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4934AD" w:rsidRDefault="004934AD" w:rsidP="004934AD">
            <w:pPr>
              <w:rPr>
                <w:rFonts w:ascii="Calibri" w:eastAsiaTheme="minorHAnsi" w:hAnsi="Calibri"/>
                <w:i/>
                <w:iCs/>
                <w:sz w:val="22"/>
                <w:szCs w:val="22"/>
              </w:rPr>
            </w:pPr>
            <w:r>
              <w:t xml:space="preserve">1. Необходимо проведение государственной экологической экспертизы и государственной экспертизы проектной документации </w:t>
            </w:r>
            <w:r>
              <w:rPr>
                <w:i/>
                <w:iCs/>
              </w:rPr>
              <w:t xml:space="preserve">(если строительство/реконструкция предполагается на землях особо охраняемых природных территорий или на основании Заключения </w:t>
            </w:r>
            <w:proofErr w:type="spellStart"/>
            <w:r>
              <w:rPr>
                <w:i/>
                <w:iCs/>
              </w:rPr>
              <w:t>ДПиООС</w:t>
            </w:r>
            <w:proofErr w:type="spellEnd"/>
            <w:r>
              <w:rPr>
                <w:i/>
                <w:iCs/>
              </w:rPr>
              <w:t>)</w:t>
            </w:r>
          </w:p>
          <w:p w:rsidR="004934AD" w:rsidRDefault="004934AD" w:rsidP="004934AD">
            <w:r>
              <w:t xml:space="preserve">2. Необходимо проведение экспертизы проектной документации </w:t>
            </w:r>
          </w:p>
          <w:p w:rsidR="004934AD" w:rsidRDefault="004934AD" w:rsidP="004934AD">
            <w:pPr>
              <w:rPr>
                <w:i/>
                <w:iCs/>
              </w:rPr>
            </w:pPr>
            <w:r>
              <w:rPr>
                <w:i/>
                <w:iCs/>
              </w:rPr>
              <w:t>в случае разработки проекта:</w:t>
            </w:r>
          </w:p>
          <w:p w:rsidR="004934AD" w:rsidRDefault="004934AD" w:rsidP="004934AD">
            <w:pPr>
              <w:rPr>
                <w:i/>
                <w:iCs/>
              </w:rPr>
            </w:pPr>
            <w:r>
              <w:rPr>
                <w:i/>
                <w:iCs/>
              </w:rPr>
              <w:t>- для нового строительства</w:t>
            </w:r>
          </w:p>
          <w:p w:rsidR="004934AD" w:rsidRDefault="004934AD" w:rsidP="004934AD">
            <w:pPr>
              <w:rPr>
                <w:i/>
                <w:iCs/>
              </w:rPr>
            </w:pPr>
            <w:r>
              <w:rPr>
                <w:i/>
                <w:iCs/>
              </w:rPr>
              <w:t>- при выносе ликвидируемых инженерных сетей из зоны строительства и строительство новых взамен ликвидированных инженерных сетей</w:t>
            </w:r>
          </w:p>
          <w:p w:rsidR="004934AD" w:rsidRDefault="004934AD" w:rsidP="004934AD">
            <w:pPr>
              <w:rPr>
                <w:i/>
                <w:iCs/>
              </w:rPr>
            </w:pPr>
            <w:r>
              <w:rPr>
                <w:i/>
                <w:iCs/>
              </w:rPr>
              <w:t>- при ликвидации байпаса и прокладки теплосети взамен байпаса (фактически новое строительство)</w:t>
            </w:r>
          </w:p>
          <w:p w:rsidR="004934AD" w:rsidRDefault="004934AD" w:rsidP="004934AD">
            <w:r>
              <w:t xml:space="preserve">3. Обеспечить регистрацию проектной документации и заключения экспертизы в информационной системе обеспечения градостроительной деятельности (ИСОГД) в соответствии с ст.48 </w:t>
            </w:r>
            <w:proofErr w:type="spellStart"/>
            <w:r>
              <w:t>ГрадКодекса</w:t>
            </w:r>
            <w:proofErr w:type="spellEnd"/>
            <w:r>
              <w:t xml:space="preserve"> РФ и постановления Правительства РФ от 16 февраля 2008 г. № 87.</w:t>
            </w:r>
          </w:p>
          <w:p w:rsidR="00D675E6" w:rsidRPr="00296949" w:rsidRDefault="004934AD" w:rsidP="004934AD">
            <w:r>
              <w:t>4. Затраты на проведение экспертизы проектной документации входят в стоимость работ по договору.</w:t>
            </w:r>
          </w:p>
        </w:tc>
      </w:tr>
      <w:tr w:rsidR="00D675E6" w:rsidRPr="004143CA" w:rsidTr="00862540">
        <w:trPr>
          <w:gridAfter w:val="2"/>
          <w:wAfter w:w="4078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4143CA" w:rsidRDefault="00D675E6" w:rsidP="00B46E3E">
            <w:r>
              <w:t>4.6</w:t>
            </w:r>
            <w:r w:rsidRPr="004143CA"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4143CA" w:rsidRDefault="00D675E6" w:rsidP="00985286">
            <w:r w:rsidRPr="004143CA">
              <w:t>Требования о необходимости проведения авторского надзора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D675E6" w:rsidRPr="00296949" w:rsidRDefault="004934AD" w:rsidP="00EF1F19">
            <w:r>
              <w:t>Требуется согласно СП 11-110-99 «Авторский надзор за строительством зданий и сооружений»</w:t>
            </w:r>
          </w:p>
        </w:tc>
      </w:tr>
      <w:tr w:rsidR="00D675E6" w:rsidRPr="004143CA" w:rsidTr="00862540">
        <w:trPr>
          <w:gridAfter w:val="2"/>
          <w:wAfter w:w="4078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4143CA" w:rsidRDefault="00D675E6" w:rsidP="00B46E3E">
            <w:r>
              <w:t>4.7</w:t>
            </w:r>
            <w:r w:rsidRPr="004143CA"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4143CA" w:rsidRDefault="00D675E6" w:rsidP="00EF1F19">
            <w:r w:rsidRPr="004143CA">
              <w:t>Порядок согласования проектно-сметной документации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D675E6" w:rsidRPr="00296949" w:rsidRDefault="00D675E6" w:rsidP="00ED4C29">
            <w:r w:rsidRPr="00296949">
              <w:t xml:space="preserve">Проектную документацию необходимо согласовать </w:t>
            </w:r>
            <w:proofErr w:type="gramStart"/>
            <w:r w:rsidRPr="00296949">
              <w:t>с</w:t>
            </w:r>
            <w:proofErr w:type="gramEnd"/>
            <w:r w:rsidRPr="00296949">
              <w:t xml:space="preserve">: </w:t>
            </w:r>
          </w:p>
          <w:p w:rsidR="00D675E6" w:rsidRPr="00296949" w:rsidRDefault="00D675E6" w:rsidP="00ED4C29">
            <w:r w:rsidRPr="00296949">
              <w:t>- Службами Заказчика (Эксплуатационный филиал, Служба подготовки условий подключения, технических заданий и согласования проектов, Служба ценообразования и сметного нормирования, Служба капитального строительства),</w:t>
            </w:r>
          </w:p>
          <w:p w:rsidR="00D675E6" w:rsidRPr="00296949" w:rsidRDefault="00D675E6" w:rsidP="00ED4C29">
            <w:r w:rsidRPr="00296949">
              <w:t>- Балансодержателями территории: Государственные учреждения «Инженерные службы районов» (ГУ ИС) и другими заинтересованными организациями в соответствии с действующими нормативными документами,</w:t>
            </w:r>
          </w:p>
          <w:p w:rsidR="00D675E6" w:rsidRPr="00296949" w:rsidRDefault="00D675E6" w:rsidP="00ED4C29">
            <w:r w:rsidRPr="00296949">
              <w:t>- ОПС ГУП «</w:t>
            </w:r>
            <w:proofErr w:type="spellStart"/>
            <w:r w:rsidRPr="00296949">
              <w:t>Мосгоргеотрест</w:t>
            </w:r>
            <w:proofErr w:type="spellEnd"/>
            <w:r w:rsidRPr="00296949">
              <w:t xml:space="preserve">» (Техническое заключение о соответствии проектной документации Сводному плану подземных коммуникаций и сооружений в городе Москве), </w:t>
            </w:r>
          </w:p>
          <w:p w:rsidR="00D675E6" w:rsidRPr="00296949" w:rsidRDefault="00D675E6" w:rsidP="00ED4C29">
            <w:r w:rsidRPr="00296949">
              <w:t>- организациями – по требованию ОПС ГУП «</w:t>
            </w:r>
            <w:proofErr w:type="spellStart"/>
            <w:r w:rsidRPr="00296949">
              <w:t>Мосгоргеотрест</w:t>
            </w:r>
            <w:proofErr w:type="spellEnd"/>
            <w:r w:rsidRPr="00296949">
              <w:t>».</w:t>
            </w:r>
          </w:p>
          <w:p w:rsidR="00D675E6" w:rsidRPr="00296949" w:rsidRDefault="00D675E6" w:rsidP="00ED4C29">
            <w:r w:rsidRPr="00296949">
              <w:t>- Департаментом природопользования и охраны окружающей среды города Москвы</w:t>
            </w:r>
          </w:p>
          <w:p w:rsidR="00D675E6" w:rsidRPr="00296949" w:rsidRDefault="00D675E6" w:rsidP="00ED4C29">
            <w:pPr>
              <w:rPr>
                <w:i/>
              </w:rPr>
            </w:pPr>
            <w:r w:rsidRPr="00296949">
              <w:t>- Департаментом транспорта и развития дорожн</w:t>
            </w:r>
            <w:proofErr w:type="gramStart"/>
            <w:r w:rsidRPr="00296949">
              <w:t>о-</w:t>
            </w:r>
            <w:proofErr w:type="gramEnd"/>
            <w:r w:rsidRPr="00296949">
              <w:t xml:space="preserve"> транспортной инфраструктуры города Москвы </w:t>
            </w:r>
            <w:r w:rsidRPr="00296949">
              <w:rPr>
                <w:i/>
              </w:rPr>
              <w:t xml:space="preserve">(при проведении работ на проезжей части улиц и </w:t>
            </w:r>
            <w:r w:rsidRPr="00296949">
              <w:rPr>
                <w:i/>
              </w:rPr>
              <w:lastRenderedPageBreak/>
              <w:t>магистралей)</w:t>
            </w:r>
          </w:p>
          <w:p w:rsidR="00D675E6" w:rsidRPr="00296949" w:rsidRDefault="00D675E6" w:rsidP="00ED4C29">
            <w:pPr>
              <w:rPr>
                <w:i/>
              </w:rPr>
            </w:pPr>
            <w:r w:rsidRPr="00296949">
              <w:t xml:space="preserve">- </w:t>
            </w:r>
            <w:proofErr w:type="spellStart"/>
            <w:r w:rsidRPr="00296949">
              <w:t>Мосгорнаследие</w:t>
            </w:r>
            <w:proofErr w:type="spellEnd"/>
            <w:r w:rsidRPr="00296949">
              <w:t xml:space="preserve"> </w:t>
            </w:r>
            <w:r w:rsidRPr="00296949">
              <w:rPr>
                <w:i/>
              </w:rPr>
              <w:t>(при строительстве в зоне охраны объектов культурного наследия)</w:t>
            </w:r>
          </w:p>
          <w:p w:rsidR="00D675E6" w:rsidRPr="00296949" w:rsidRDefault="00D675E6" w:rsidP="00ED4C29">
            <w:r w:rsidRPr="00296949">
              <w:t xml:space="preserve">- Другие согласования обеспечивающие ввод объекта в эксплуатацию, необходимость </w:t>
            </w:r>
            <w:proofErr w:type="gramStart"/>
            <w:r w:rsidRPr="00296949">
              <w:t>которых</w:t>
            </w:r>
            <w:proofErr w:type="gramEnd"/>
            <w:r w:rsidRPr="00296949">
              <w:t xml:space="preserve"> обнаружилась в процессе проектирования.</w:t>
            </w:r>
          </w:p>
        </w:tc>
      </w:tr>
      <w:tr w:rsidR="00D675E6" w:rsidRPr="004143CA" w:rsidTr="00862540">
        <w:trPr>
          <w:gridAfter w:val="2"/>
          <w:wAfter w:w="4078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4143CA" w:rsidRDefault="00D675E6" w:rsidP="00B46E3E"/>
        </w:tc>
        <w:tc>
          <w:tcPr>
            <w:tcW w:w="9614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4143CA" w:rsidRDefault="00D675E6" w:rsidP="00E62AA1">
            <w:pPr>
              <w:jc w:val="center"/>
              <w:rPr>
                <w:b/>
              </w:rPr>
            </w:pPr>
            <w:r w:rsidRPr="004143CA">
              <w:rPr>
                <w:b/>
              </w:rPr>
              <w:t>5. ДОПОЛНИТЕЛЬНЫЕ ТРЕБОВАНИЯ</w:t>
            </w:r>
          </w:p>
        </w:tc>
      </w:tr>
      <w:tr w:rsidR="00D675E6" w:rsidRPr="004143CA" w:rsidTr="00862540">
        <w:trPr>
          <w:gridAfter w:val="2"/>
          <w:wAfter w:w="4078" w:type="dxa"/>
          <w:trHeight w:val="1177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4143CA" w:rsidRDefault="00D675E6" w:rsidP="00B46E3E">
            <w:pPr>
              <w:rPr>
                <w:bCs/>
              </w:rPr>
            </w:pPr>
            <w:r w:rsidRPr="004143CA">
              <w:rPr>
                <w:bCs/>
              </w:rPr>
              <w:t>5.1.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4143CA" w:rsidRDefault="00D675E6" w:rsidP="00F4270D">
            <w:r w:rsidRPr="004143CA">
              <w:rPr>
                <w:bCs/>
              </w:rPr>
              <w:t>Количество экземпляров проектно-сметной документации выдаваемой Заказчику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D675E6" w:rsidRDefault="00D675E6" w:rsidP="00CB407D">
            <w:r>
              <w:t xml:space="preserve">Проектная и Рабочая документация представляется в </w:t>
            </w:r>
          </w:p>
          <w:p w:rsidR="00D675E6" w:rsidRDefault="00D675E6" w:rsidP="00CB407D">
            <w:r>
              <w:t>- в 4-х экземплярах на бумажном носителе полученных путем копирования подлинников документов со всеми необходимыми собственноручными подписями и печатями.</w:t>
            </w:r>
          </w:p>
          <w:p w:rsidR="00D675E6" w:rsidRDefault="00D675E6" w:rsidP="00CB407D">
            <w:r>
              <w:t>- в 1 экземпляре на электронном носителе (CD-диск), выполненном в формате «</w:t>
            </w:r>
            <w:proofErr w:type="spellStart"/>
            <w:r>
              <w:t>pdf</w:t>
            </w:r>
            <w:proofErr w:type="spellEnd"/>
            <w:r>
              <w:t>» и «</w:t>
            </w:r>
            <w:proofErr w:type="spellStart"/>
            <w:r>
              <w:t>dwg</w:t>
            </w:r>
            <w:proofErr w:type="spellEnd"/>
            <w:r>
              <w:t>» в соответствии с  постановлением правительства Москвы от 03.11.2015 №728-ПП.</w:t>
            </w:r>
          </w:p>
          <w:p w:rsidR="00D675E6" w:rsidRPr="004143CA" w:rsidRDefault="00D675E6" w:rsidP="00CB407D">
            <w:r>
              <w:t>- а так же Смета в 1 экземпляре в электронном виде в формате «.</w:t>
            </w:r>
            <w:proofErr w:type="spellStart"/>
            <w:r>
              <w:t>sob</w:t>
            </w:r>
            <w:proofErr w:type="spellEnd"/>
            <w:r>
              <w:t>», «.</w:t>
            </w:r>
            <w:proofErr w:type="spellStart"/>
            <w:r>
              <w:t>sobx</w:t>
            </w:r>
            <w:proofErr w:type="spellEnd"/>
            <w:r>
              <w:t>», «.</w:t>
            </w:r>
            <w:proofErr w:type="spellStart"/>
            <w:r>
              <w:t>pdf</w:t>
            </w:r>
            <w:proofErr w:type="spellEnd"/>
            <w:r>
              <w:t>»</w:t>
            </w:r>
          </w:p>
        </w:tc>
      </w:tr>
    </w:tbl>
    <w:p w:rsidR="00B46E3E" w:rsidRPr="004143CA" w:rsidRDefault="00B46E3E"/>
    <w:p w:rsidR="00236CD7" w:rsidRPr="004143CA" w:rsidRDefault="00236CD7" w:rsidP="00CB407D"/>
    <w:sectPr w:rsidR="00236CD7" w:rsidRPr="004143CA" w:rsidSect="00B46E3E">
      <w:footerReference w:type="default" r:id="rId8"/>
      <w:pgSz w:w="11906" w:h="16838"/>
      <w:pgMar w:top="1134" w:right="707" w:bottom="1134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1CD3" w:rsidRDefault="000A1CD3" w:rsidP="005F5964">
      <w:r>
        <w:separator/>
      </w:r>
    </w:p>
  </w:endnote>
  <w:endnote w:type="continuationSeparator" w:id="0">
    <w:p w:rsidR="000A1CD3" w:rsidRDefault="000A1CD3" w:rsidP="005F59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99058872"/>
      <w:docPartObj>
        <w:docPartGallery w:val="Page Numbers (Bottom of Page)"/>
        <w:docPartUnique/>
      </w:docPartObj>
    </w:sdtPr>
    <w:sdtEndPr/>
    <w:sdtContent>
      <w:p w:rsidR="001C4249" w:rsidRDefault="001C4249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41EC4">
          <w:rPr>
            <w:noProof/>
          </w:rPr>
          <w:t>4</w:t>
        </w:r>
        <w:r>
          <w:fldChar w:fldCharType="end"/>
        </w:r>
      </w:p>
    </w:sdtContent>
  </w:sdt>
  <w:p w:rsidR="001C4249" w:rsidRDefault="001C4249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1CD3" w:rsidRDefault="000A1CD3" w:rsidP="005F5964">
      <w:r>
        <w:separator/>
      </w:r>
    </w:p>
  </w:footnote>
  <w:footnote w:type="continuationSeparator" w:id="0">
    <w:p w:rsidR="000A1CD3" w:rsidRDefault="000A1CD3" w:rsidP="005F59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40240"/>
    <w:multiLevelType w:val="hybridMultilevel"/>
    <w:tmpl w:val="1D74651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7C30198"/>
    <w:multiLevelType w:val="hybridMultilevel"/>
    <w:tmpl w:val="B4E2B3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9F4E19"/>
    <w:multiLevelType w:val="multilevel"/>
    <w:tmpl w:val="1A4ADFD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3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>
    <w:nsid w:val="3F880802"/>
    <w:multiLevelType w:val="multilevel"/>
    <w:tmpl w:val="1A4ADFD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3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>
    <w:nsid w:val="486A5567"/>
    <w:multiLevelType w:val="hybridMultilevel"/>
    <w:tmpl w:val="327053A2"/>
    <w:lvl w:ilvl="0" w:tplc="2C60E20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A084C33"/>
    <w:multiLevelType w:val="hybridMultilevel"/>
    <w:tmpl w:val="E8FA4E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6E3E"/>
    <w:rsid w:val="00007211"/>
    <w:rsid w:val="00054DE0"/>
    <w:rsid w:val="00063E78"/>
    <w:rsid w:val="0006437E"/>
    <w:rsid w:val="0006653C"/>
    <w:rsid w:val="00070AB2"/>
    <w:rsid w:val="000913EB"/>
    <w:rsid w:val="000A1CD3"/>
    <w:rsid w:val="000B14CF"/>
    <w:rsid w:val="000C5896"/>
    <w:rsid w:val="000E2038"/>
    <w:rsid w:val="000E5630"/>
    <w:rsid w:val="000F03EA"/>
    <w:rsid w:val="000F5308"/>
    <w:rsid w:val="00114271"/>
    <w:rsid w:val="00116FEC"/>
    <w:rsid w:val="001248CB"/>
    <w:rsid w:val="00132B88"/>
    <w:rsid w:val="00134C81"/>
    <w:rsid w:val="0014128E"/>
    <w:rsid w:val="00143586"/>
    <w:rsid w:val="00146A4A"/>
    <w:rsid w:val="00182041"/>
    <w:rsid w:val="0019782A"/>
    <w:rsid w:val="001A1F81"/>
    <w:rsid w:val="001A3AE3"/>
    <w:rsid w:val="001A79C2"/>
    <w:rsid w:val="001C4249"/>
    <w:rsid w:val="001C4F61"/>
    <w:rsid w:val="001D5637"/>
    <w:rsid w:val="00217BF7"/>
    <w:rsid w:val="00221004"/>
    <w:rsid w:val="00236CD7"/>
    <w:rsid w:val="00242C58"/>
    <w:rsid w:val="002571E5"/>
    <w:rsid w:val="00264FC3"/>
    <w:rsid w:val="00265895"/>
    <w:rsid w:val="002702F5"/>
    <w:rsid w:val="00285F89"/>
    <w:rsid w:val="0028707F"/>
    <w:rsid w:val="00296949"/>
    <w:rsid w:val="002B71BD"/>
    <w:rsid w:val="002D4D2F"/>
    <w:rsid w:val="002D7063"/>
    <w:rsid w:val="002F3EAD"/>
    <w:rsid w:val="002F4DC6"/>
    <w:rsid w:val="002F7A51"/>
    <w:rsid w:val="00305081"/>
    <w:rsid w:val="0034290C"/>
    <w:rsid w:val="00352D7E"/>
    <w:rsid w:val="00353FE2"/>
    <w:rsid w:val="00362B04"/>
    <w:rsid w:val="003713F4"/>
    <w:rsid w:val="00392107"/>
    <w:rsid w:val="003A1B84"/>
    <w:rsid w:val="003A5E69"/>
    <w:rsid w:val="003C6698"/>
    <w:rsid w:val="004143CA"/>
    <w:rsid w:val="00422311"/>
    <w:rsid w:val="004313E5"/>
    <w:rsid w:val="004364A5"/>
    <w:rsid w:val="0047681F"/>
    <w:rsid w:val="004837C5"/>
    <w:rsid w:val="004934AD"/>
    <w:rsid w:val="00494330"/>
    <w:rsid w:val="004A7CDD"/>
    <w:rsid w:val="004D2AB3"/>
    <w:rsid w:val="004F1B07"/>
    <w:rsid w:val="005067EC"/>
    <w:rsid w:val="005101B8"/>
    <w:rsid w:val="00517752"/>
    <w:rsid w:val="0053149C"/>
    <w:rsid w:val="00541963"/>
    <w:rsid w:val="00543729"/>
    <w:rsid w:val="00571EC0"/>
    <w:rsid w:val="0057308F"/>
    <w:rsid w:val="00583E02"/>
    <w:rsid w:val="00596807"/>
    <w:rsid w:val="005A5E09"/>
    <w:rsid w:val="005B3FD8"/>
    <w:rsid w:val="005C3D67"/>
    <w:rsid w:val="005F5964"/>
    <w:rsid w:val="0060196F"/>
    <w:rsid w:val="0060232A"/>
    <w:rsid w:val="0061503F"/>
    <w:rsid w:val="0064559D"/>
    <w:rsid w:val="00652B17"/>
    <w:rsid w:val="0065592F"/>
    <w:rsid w:val="00660F2D"/>
    <w:rsid w:val="00670190"/>
    <w:rsid w:val="006877B1"/>
    <w:rsid w:val="006928F8"/>
    <w:rsid w:val="00695636"/>
    <w:rsid w:val="006B481D"/>
    <w:rsid w:val="006C1ED3"/>
    <w:rsid w:val="006D0C73"/>
    <w:rsid w:val="006E7F1F"/>
    <w:rsid w:val="006F657D"/>
    <w:rsid w:val="00700AEB"/>
    <w:rsid w:val="00710281"/>
    <w:rsid w:val="00711BC2"/>
    <w:rsid w:val="007204FB"/>
    <w:rsid w:val="00724D78"/>
    <w:rsid w:val="00726A88"/>
    <w:rsid w:val="00726FE0"/>
    <w:rsid w:val="00730CA2"/>
    <w:rsid w:val="00734F18"/>
    <w:rsid w:val="0075159A"/>
    <w:rsid w:val="007540F8"/>
    <w:rsid w:val="0075669E"/>
    <w:rsid w:val="007606C3"/>
    <w:rsid w:val="00767EEF"/>
    <w:rsid w:val="007735AB"/>
    <w:rsid w:val="00774F98"/>
    <w:rsid w:val="007847C7"/>
    <w:rsid w:val="00784906"/>
    <w:rsid w:val="00787AEF"/>
    <w:rsid w:val="00793844"/>
    <w:rsid w:val="007A025F"/>
    <w:rsid w:val="007A264C"/>
    <w:rsid w:val="007A3229"/>
    <w:rsid w:val="007A443C"/>
    <w:rsid w:val="007A7C71"/>
    <w:rsid w:val="007E1B31"/>
    <w:rsid w:val="007E7054"/>
    <w:rsid w:val="00803822"/>
    <w:rsid w:val="00827306"/>
    <w:rsid w:val="008353B2"/>
    <w:rsid w:val="00835790"/>
    <w:rsid w:val="00852912"/>
    <w:rsid w:val="008575DE"/>
    <w:rsid w:val="00862540"/>
    <w:rsid w:val="00864480"/>
    <w:rsid w:val="008763DE"/>
    <w:rsid w:val="008838DF"/>
    <w:rsid w:val="008C4B92"/>
    <w:rsid w:val="008C50B7"/>
    <w:rsid w:val="008F6658"/>
    <w:rsid w:val="009059EA"/>
    <w:rsid w:val="0090610C"/>
    <w:rsid w:val="009363EC"/>
    <w:rsid w:val="0094753A"/>
    <w:rsid w:val="00954674"/>
    <w:rsid w:val="0096395C"/>
    <w:rsid w:val="00975A38"/>
    <w:rsid w:val="0098042F"/>
    <w:rsid w:val="00985227"/>
    <w:rsid w:val="00985286"/>
    <w:rsid w:val="00986F5B"/>
    <w:rsid w:val="009A6071"/>
    <w:rsid w:val="009B41D5"/>
    <w:rsid w:val="009C062D"/>
    <w:rsid w:val="009C7A2E"/>
    <w:rsid w:val="009D5694"/>
    <w:rsid w:val="009E39F4"/>
    <w:rsid w:val="009E6E0C"/>
    <w:rsid w:val="009E7FEB"/>
    <w:rsid w:val="00A00B30"/>
    <w:rsid w:val="00A05F75"/>
    <w:rsid w:val="00A2590F"/>
    <w:rsid w:val="00A30D8F"/>
    <w:rsid w:val="00A5261B"/>
    <w:rsid w:val="00A54C9B"/>
    <w:rsid w:val="00A63C18"/>
    <w:rsid w:val="00A730EE"/>
    <w:rsid w:val="00A837BF"/>
    <w:rsid w:val="00A907FB"/>
    <w:rsid w:val="00A93248"/>
    <w:rsid w:val="00A97F79"/>
    <w:rsid w:val="00AB3F33"/>
    <w:rsid w:val="00AB70DE"/>
    <w:rsid w:val="00AE009B"/>
    <w:rsid w:val="00AE22E7"/>
    <w:rsid w:val="00AE330D"/>
    <w:rsid w:val="00AE5896"/>
    <w:rsid w:val="00B00FFC"/>
    <w:rsid w:val="00B04B99"/>
    <w:rsid w:val="00B15BFB"/>
    <w:rsid w:val="00B15CE7"/>
    <w:rsid w:val="00B3071D"/>
    <w:rsid w:val="00B350D1"/>
    <w:rsid w:val="00B41EC4"/>
    <w:rsid w:val="00B46E3E"/>
    <w:rsid w:val="00B534E6"/>
    <w:rsid w:val="00B60298"/>
    <w:rsid w:val="00B76705"/>
    <w:rsid w:val="00B805FB"/>
    <w:rsid w:val="00BB48D0"/>
    <w:rsid w:val="00BC0E3A"/>
    <w:rsid w:val="00BC642E"/>
    <w:rsid w:val="00BD4C9E"/>
    <w:rsid w:val="00BF2862"/>
    <w:rsid w:val="00BF3567"/>
    <w:rsid w:val="00C077A9"/>
    <w:rsid w:val="00C26E12"/>
    <w:rsid w:val="00C33D91"/>
    <w:rsid w:val="00C34103"/>
    <w:rsid w:val="00C354D3"/>
    <w:rsid w:val="00C671EE"/>
    <w:rsid w:val="00C77421"/>
    <w:rsid w:val="00C9625B"/>
    <w:rsid w:val="00C96B16"/>
    <w:rsid w:val="00CB407D"/>
    <w:rsid w:val="00CD1F5F"/>
    <w:rsid w:val="00CD3DE4"/>
    <w:rsid w:val="00CE5157"/>
    <w:rsid w:val="00CF21F7"/>
    <w:rsid w:val="00D053D0"/>
    <w:rsid w:val="00D32A65"/>
    <w:rsid w:val="00D500C5"/>
    <w:rsid w:val="00D6056A"/>
    <w:rsid w:val="00D675E6"/>
    <w:rsid w:val="00D67C3E"/>
    <w:rsid w:val="00D87827"/>
    <w:rsid w:val="00D94866"/>
    <w:rsid w:val="00DA561A"/>
    <w:rsid w:val="00DA6DC7"/>
    <w:rsid w:val="00DC38CB"/>
    <w:rsid w:val="00DD1617"/>
    <w:rsid w:val="00DD28AA"/>
    <w:rsid w:val="00DD5663"/>
    <w:rsid w:val="00DE6E5A"/>
    <w:rsid w:val="00DF16C1"/>
    <w:rsid w:val="00E051CE"/>
    <w:rsid w:val="00E14827"/>
    <w:rsid w:val="00E23893"/>
    <w:rsid w:val="00E24081"/>
    <w:rsid w:val="00E36402"/>
    <w:rsid w:val="00E50DE1"/>
    <w:rsid w:val="00E62AA1"/>
    <w:rsid w:val="00E643EA"/>
    <w:rsid w:val="00E72CC6"/>
    <w:rsid w:val="00E813AC"/>
    <w:rsid w:val="00E85E30"/>
    <w:rsid w:val="00EB1466"/>
    <w:rsid w:val="00EC5336"/>
    <w:rsid w:val="00EC640F"/>
    <w:rsid w:val="00ED03FA"/>
    <w:rsid w:val="00ED4C29"/>
    <w:rsid w:val="00EE368A"/>
    <w:rsid w:val="00EF1F19"/>
    <w:rsid w:val="00F30282"/>
    <w:rsid w:val="00F3500B"/>
    <w:rsid w:val="00F4270D"/>
    <w:rsid w:val="00F50538"/>
    <w:rsid w:val="00F57F49"/>
    <w:rsid w:val="00F638B6"/>
    <w:rsid w:val="00F818F0"/>
    <w:rsid w:val="00FB5D2C"/>
    <w:rsid w:val="00FC76EB"/>
    <w:rsid w:val="00FE19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sz w:val="24"/>
        <w:szCs w:val="24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042F"/>
    <w:pPr>
      <w:jc w:val="left"/>
    </w:pPr>
  </w:style>
  <w:style w:type="paragraph" w:styleId="1">
    <w:name w:val="heading 1"/>
    <w:basedOn w:val="a"/>
    <w:next w:val="a"/>
    <w:link w:val="10"/>
    <w:qFormat/>
    <w:rsid w:val="00F57F49"/>
    <w:pPr>
      <w:keepNext/>
      <w:widowControl w:val="0"/>
      <w:outlineLvl w:val="0"/>
    </w:pPr>
    <w:rPr>
      <w:rFonts w:ascii="Arial" w:eastAsia="Times New Roman" w:hAnsi="Arial"/>
      <w:szCs w:val="20"/>
      <w:lang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805FB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9">
    <w:name w:val="heading 9"/>
    <w:basedOn w:val="a"/>
    <w:next w:val="a"/>
    <w:link w:val="90"/>
    <w:qFormat/>
    <w:rsid w:val="007A443C"/>
    <w:pPr>
      <w:keepNext/>
      <w:widowControl w:val="0"/>
      <w:ind w:left="-27"/>
      <w:jc w:val="center"/>
      <w:outlineLvl w:val="8"/>
    </w:pPr>
    <w:rPr>
      <w:rFonts w:eastAsia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rsid w:val="007A443C"/>
    <w:rPr>
      <w:rFonts w:eastAsia="Times New Roman"/>
      <w:sz w:val="28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F57F49"/>
    <w:rPr>
      <w:rFonts w:ascii="Arial" w:eastAsia="Times New Roman" w:hAnsi="Arial"/>
      <w:szCs w:val="20"/>
      <w:lang w:eastAsia="ru-RU"/>
    </w:rPr>
  </w:style>
  <w:style w:type="paragraph" w:styleId="a3">
    <w:name w:val="List Paragraph"/>
    <w:basedOn w:val="a"/>
    <w:uiPriority w:val="34"/>
    <w:qFormat/>
    <w:rsid w:val="00C34103"/>
    <w:pPr>
      <w:ind w:left="720"/>
      <w:contextualSpacing/>
    </w:pPr>
  </w:style>
  <w:style w:type="character" w:customStyle="1" w:styleId="60">
    <w:name w:val="Заголовок 6 Знак"/>
    <w:basedOn w:val="a0"/>
    <w:link w:val="6"/>
    <w:uiPriority w:val="9"/>
    <w:semiHidden/>
    <w:rsid w:val="00B805FB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table" w:styleId="a4">
    <w:name w:val="Table Grid"/>
    <w:basedOn w:val="a1"/>
    <w:uiPriority w:val="59"/>
    <w:rsid w:val="005F596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5F596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F5964"/>
  </w:style>
  <w:style w:type="paragraph" w:styleId="a7">
    <w:name w:val="footer"/>
    <w:basedOn w:val="a"/>
    <w:link w:val="a8"/>
    <w:uiPriority w:val="99"/>
    <w:unhideWhenUsed/>
    <w:rsid w:val="005F596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F5964"/>
  </w:style>
  <w:style w:type="paragraph" w:styleId="a9">
    <w:name w:val="Balloon Text"/>
    <w:basedOn w:val="a"/>
    <w:link w:val="aa"/>
    <w:uiPriority w:val="99"/>
    <w:semiHidden/>
    <w:unhideWhenUsed/>
    <w:rsid w:val="0018204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82041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unhideWhenUsed/>
    <w:rsid w:val="006C1ED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sz w:val="24"/>
        <w:szCs w:val="24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042F"/>
    <w:pPr>
      <w:jc w:val="left"/>
    </w:pPr>
  </w:style>
  <w:style w:type="paragraph" w:styleId="1">
    <w:name w:val="heading 1"/>
    <w:basedOn w:val="a"/>
    <w:next w:val="a"/>
    <w:link w:val="10"/>
    <w:qFormat/>
    <w:rsid w:val="00F57F49"/>
    <w:pPr>
      <w:keepNext/>
      <w:widowControl w:val="0"/>
      <w:outlineLvl w:val="0"/>
    </w:pPr>
    <w:rPr>
      <w:rFonts w:ascii="Arial" w:eastAsia="Times New Roman" w:hAnsi="Arial"/>
      <w:szCs w:val="20"/>
      <w:lang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805FB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9">
    <w:name w:val="heading 9"/>
    <w:basedOn w:val="a"/>
    <w:next w:val="a"/>
    <w:link w:val="90"/>
    <w:qFormat/>
    <w:rsid w:val="007A443C"/>
    <w:pPr>
      <w:keepNext/>
      <w:widowControl w:val="0"/>
      <w:ind w:left="-27"/>
      <w:jc w:val="center"/>
      <w:outlineLvl w:val="8"/>
    </w:pPr>
    <w:rPr>
      <w:rFonts w:eastAsia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rsid w:val="007A443C"/>
    <w:rPr>
      <w:rFonts w:eastAsia="Times New Roman"/>
      <w:sz w:val="28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F57F49"/>
    <w:rPr>
      <w:rFonts w:ascii="Arial" w:eastAsia="Times New Roman" w:hAnsi="Arial"/>
      <w:szCs w:val="20"/>
      <w:lang w:eastAsia="ru-RU"/>
    </w:rPr>
  </w:style>
  <w:style w:type="paragraph" w:styleId="a3">
    <w:name w:val="List Paragraph"/>
    <w:basedOn w:val="a"/>
    <w:uiPriority w:val="34"/>
    <w:qFormat/>
    <w:rsid w:val="00C34103"/>
    <w:pPr>
      <w:ind w:left="720"/>
      <w:contextualSpacing/>
    </w:pPr>
  </w:style>
  <w:style w:type="character" w:customStyle="1" w:styleId="60">
    <w:name w:val="Заголовок 6 Знак"/>
    <w:basedOn w:val="a0"/>
    <w:link w:val="6"/>
    <w:uiPriority w:val="9"/>
    <w:semiHidden/>
    <w:rsid w:val="00B805FB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table" w:styleId="a4">
    <w:name w:val="Table Grid"/>
    <w:basedOn w:val="a1"/>
    <w:uiPriority w:val="59"/>
    <w:rsid w:val="005F596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5F596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F5964"/>
  </w:style>
  <w:style w:type="paragraph" w:styleId="a7">
    <w:name w:val="footer"/>
    <w:basedOn w:val="a"/>
    <w:link w:val="a8"/>
    <w:uiPriority w:val="99"/>
    <w:unhideWhenUsed/>
    <w:rsid w:val="005F596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F5964"/>
  </w:style>
  <w:style w:type="paragraph" w:styleId="a9">
    <w:name w:val="Balloon Text"/>
    <w:basedOn w:val="a"/>
    <w:link w:val="aa"/>
    <w:uiPriority w:val="99"/>
    <w:semiHidden/>
    <w:unhideWhenUsed/>
    <w:rsid w:val="0018204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82041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unhideWhenUsed/>
    <w:rsid w:val="006C1ED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918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9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9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84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7</Pages>
  <Words>1890</Words>
  <Characters>10777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12642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Galaktionov_A_N</dc:creator>
  <cp:lastModifiedBy>Семенов Кирилл Юрьевич</cp:lastModifiedBy>
  <cp:revision>7</cp:revision>
  <cp:lastPrinted>2016-02-25T08:39:00Z</cp:lastPrinted>
  <dcterms:created xsi:type="dcterms:W3CDTF">2016-10-11T14:10:00Z</dcterms:created>
  <dcterms:modified xsi:type="dcterms:W3CDTF">2017-01-24T15:15:00Z</dcterms:modified>
</cp:coreProperties>
</file>