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936" w:rsidRPr="00395ACD" w:rsidRDefault="00F25936" w:rsidP="00F25936">
      <w:pPr>
        <w:ind w:left="7655"/>
        <w:rPr>
          <w:color w:val="000000"/>
          <w:sz w:val="20"/>
          <w:szCs w:val="20"/>
        </w:rPr>
      </w:pPr>
      <w:r w:rsidRPr="00395ACD">
        <w:rPr>
          <w:color w:val="000000"/>
          <w:sz w:val="20"/>
          <w:szCs w:val="20"/>
        </w:rPr>
        <w:t>Приложение №</w:t>
      </w:r>
      <w:r>
        <w:rPr>
          <w:color w:val="000000"/>
          <w:sz w:val="20"/>
          <w:szCs w:val="20"/>
        </w:rPr>
        <w:t> 1</w:t>
      </w:r>
    </w:p>
    <w:p w:rsidR="00F25936" w:rsidRDefault="00F25936" w:rsidP="00F25936">
      <w:pPr>
        <w:ind w:left="7655"/>
        <w:rPr>
          <w:color w:val="000000"/>
          <w:sz w:val="20"/>
          <w:szCs w:val="20"/>
        </w:rPr>
      </w:pPr>
      <w:r w:rsidRPr="00395ACD">
        <w:rPr>
          <w:color w:val="000000"/>
          <w:sz w:val="20"/>
          <w:szCs w:val="20"/>
        </w:rPr>
        <w:t>к Договору</w:t>
      </w:r>
      <w:r>
        <w:rPr>
          <w:color w:val="000000"/>
          <w:sz w:val="20"/>
          <w:szCs w:val="20"/>
        </w:rPr>
        <w:t xml:space="preserve"> </w:t>
      </w:r>
      <w:r w:rsidRPr="006956BC">
        <w:rPr>
          <w:color w:val="000000"/>
          <w:sz w:val="20"/>
          <w:szCs w:val="20"/>
        </w:rPr>
        <w:t xml:space="preserve">№ </w:t>
      </w:r>
      <w:r>
        <w:rPr>
          <w:color w:val="000000"/>
          <w:sz w:val="20"/>
          <w:szCs w:val="20"/>
        </w:rPr>
        <w:t>___________</w:t>
      </w:r>
    </w:p>
    <w:p w:rsidR="00F25936" w:rsidRDefault="00F25936" w:rsidP="00F25936">
      <w:pPr>
        <w:ind w:left="7655"/>
      </w:pPr>
      <w:r w:rsidRPr="00395ACD">
        <w:rPr>
          <w:color w:val="000000"/>
          <w:sz w:val="20"/>
          <w:szCs w:val="20"/>
        </w:rPr>
        <w:t>от __.__.201</w:t>
      </w:r>
      <w:r>
        <w:rPr>
          <w:color w:val="000000"/>
          <w:sz w:val="20"/>
          <w:szCs w:val="20"/>
        </w:rPr>
        <w:t>_</w:t>
      </w:r>
      <w:r w:rsidRPr="00395ACD">
        <w:rPr>
          <w:color w:val="000000"/>
          <w:sz w:val="20"/>
          <w:szCs w:val="20"/>
        </w:rPr>
        <w:t> </w:t>
      </w:r>
    </w:p>
    <w:p w:rsidR="00F25936" w:rsidRDefault="00F25936" w:rsidP="005B7CDB">
      <w:pPr>
        <w:jc w:val="center"/>
        <w:rPr>
          <w:b/>
          <w:color w:val="auto"/>
          <w:spacing w:val="0"/>
          <w:sz w:val="22"/>
          <w:szCs w:val="22"/>
        </w:rPr>
      </w:pPr>
    </w:p>
    <w:p w:rsidR="005B7CDB" w:rsidRPr="00820BAB" w:rsidRDefault="005B7CDB" w:rsidP="005B7CDB">
      <w:pPr>
        <w:jc w:val="center"/>
        <w:rPr>
          <w:b/>
          <w:color w:val="auto"/>
          <w:spacing w:val="0"/>
          <w:sz w:val="22"/>
          <w:szCs w:val="22"/>
        </w:rPr>
      </w:pPr>
      <w:r w:rsidRPr="00820BAB">
        <w:rPr>
          <w:b/>
          <w:color w:val="auto"/>
          <w:spacing w:val="0"/>
          <w:sz w:val="22"/>
          <w:szCs w:val="22"/>
        </w:rPr>
        <w:t>ТЕХНИЧЕСКОЕ ЗАДАНИЕ</w:t>
      </w:r>
    </w:p>
    <w:p w:rsidR="00C06661" w:rsidRPr="00820BAB" w:rsidRDefault="00C06661" w:rsidP="00C06661">
      <w:pPr>
        <w:widowControl w:val="0"/>
        <w:shd w:val="clear" w:color="auto" w:fill="FFFFFF"/>
        <w:autoSpaceDE w:val="0"/>
        <w:autoSpaceDN w:val="0"/>
        <w:adjustRightInd w:val="0"/>
        <w:spacing w:line="298" w:lineRule="exact"/>
        <w:ind w:left="509" w:right="499"/>
        <w:jc w:val="center"/>
        <w:rPr>
          <w:b/>
          <w:color w:val="auto"/>
          <w:spacing w:val="0"/>
          <w:sz w:val="22"/>
          <w:szCs w:val="22"/>
        </w:rPr>
      </w:pPr>
      <w:r w:rsidRPr="00820BAB">
        <w:rPr>
          <w:b/>
          <w:color w:val="auto"/>
          <w:spacing w:val="0"/>
          <w:sz w:val="22"/>
          <w:szCs w:val="22"/>
        </w:rPr>
        <w:t>на</w:t>
      </w:r>
      <w:r w:rsidR="00727C7F" w:rsidRPr="00820BAB">
        <w:rPr>
          <w:b/>
          <w:color w:val="auto"/>
          <w:spacing w:val="0"/>
          <w:sz w:val="22"/>
          <w:szCs w:val="22"/>
        </w:rPr>
        <w:t xml:space="preserve"> оказание услуг по проведению </w:t>
      </w:r>
      <w:r w:rsidR="003D7D98">
        <w:rPr>
          <w:b/>
          <w:color w:val="auto"/>
          <w:spacing w:val="0"/>
          <w:sz w:val="22"/>
          <w:szCs w:val="22"/>
        </w:rPr>
        <w:t>вне</w:t>
      </w:r>
      <w:r w:rsidRPr="00820BAB">
        <w:rPr>
          <w:b/>
          <w:color w:val="auto"/>
          <w:spacing w:val="0"/>
          <w:sz w:val="22"/>
          <w:szCs w:val="22"/>
        </w:rPr>
        <w:t xml:space="preserve">плановой диагностики тепловых сетей на объектах </w:t>
      </w:r>
      <w:r w:rsidR="00EF2D20" w:rsidRPr="00820BAB">
        <w:rPr>
          <w:b/>
          <w:color w:val="auto"/>
          <w:spacing w:val="0"/>
          <w:sz w:val="22"/>
          <w:szCs w:val="22"/>
        </w:rPr>
        <w:t xml:space="preserve">ПАО </w:t>
      </w:r>
      <w:r w:rsidRPr="00820BAB">
        <w:rPr>
          <w:b/>
          <w:color w:val="auto"/>
          <w:spacing w:val="0"/>
          <w:sz w:val="22"/>
          <w:szCs w:val="22"/>
        </w:rPr>
        <w:t>"МОЭК"</w:t>
      </w:r>
    </w:p>
    <w:p w:rsidR="00C06661" w:rsidRPr="00820BAB" w:rsidRDefault="00C06661" w:rsidP="00C06661">
      <w:pPr>
        <w:contextualSpacing/>
        <w:jc w:val="both"/>
        <w:rPr>
          <w:b/>
          <w:color w:val="auto"/>
          <w:spacing w:val="0"/>
          <w:sz w:val="22"/>
          <w:szCs w:val="22"/>
        </w:rPr>
      </w:pPr>
    </w:p>
    <w:p w:rsidR="00C06661" w:rsidRPr="00820BAB" w:rsidRDefault="00C06661" w:rsidP="00740F3D">
      <w:pPr>
        <w:pStyle w:val="af5"/>
        <w:numPr>
          <w:ilvl w:val="0"/>
          <w:numId w:val="3"/>
        </w:numPr>
        <w:ind w:left="0" w:firstLine="426"/>
        <w:jc w:val="both"/>
        <w:rPr>
          <w:sz w:val="22"/>
          <w:szCs w:val="22"/>
        </w:rPr>
      </w:pPr>
      <w:r w:rsidRPr="00820BAB">
        <w:rPr>
          <w:b/>
          <w:sz w:val="22"/>
          <w:szCs w:val="22"/>
        </w:rPr>
        <w:t xml:space="preserve">Описание предмета </w:t>
      </w:r>
      <w:r w:rsidR="006A140E">
        <w:rPr>
          <w:b/>
          <w:sz w:val="22"/>
          <w:szCs w:val="22"/>
        </w:rPr>
        <w:t>договора</w:t>
      </w:r>
      <w:r w:rsidRPr="00820BAB">
        <w:rPr>
          <w:sz w:val="22"/>
          <w:szCs w:val="22"/>
        </w:rPr>
        <w:t>:</w:t>
      </w:r>
    </w:p>
    <w:p w:rsidR="00740F3D" w:rsidRPr="00740F3D" w:rsidRDefault="00740F3D" w:rsidP="00740F3D">
      <w:pPr>
        <w:pStyle w:val="af5"/>
        <w:numPr>
          <w:ilvl w:val="1"/>
          <w:numId w:val="16"/>
        </w:numPr>
        <w:ind w:left="851" w:hanging="425"/>
        <w:jc w:val="both"/>
        <w:rPr>
          <w:sz w:val="22"/>
          <w:szCs w:val="22"/>
        </w:rPr>
      </w:pPr>
      <w:r w:rsidRPr="00740F3D">
        <w:rPr>
          <w:sz w:val="22"/>
          <w:szCs w:val="22"/>
        </w:rPr>
        <w:t xml:space="preserve">Оказание услуг по проведению внеплановой диагностики тепловых сетей на объектах </w:t>
      </w:r>
      <w:r w:rsidRPr="00740F3D">
        <w:rPr>
          <w:sz w:val="22"/>
          <w:szCs w:val="22"/>
        </w:rPr>
        <w:br/>
        <w:t>ПАО "МОЭК"</w:t>
      </w:r>
    </w:p>
    <w:p w:rsidR="00740F3D" w:rsidRPr="00740F3D" w:rsidRDefault="00740F3D" w:rsidP="00740F3D">
      <w:pPr>
        <w:ind w:left="426"/>
        <w:jc w:val="both"/>
        <w:rPr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1.2.</w:t>
      </w:r>
      <w:r w:rsidRPr="00D13168">
        <w:rPr>
          <w:bCs/>
          <w:color w:val="auto"/>
          <w:sz w:val="22"/>
          <w:szCs w:val="22"/>
        </w:rPr>
        <w:t xml:space="preserve"> </w:t>
      </w:r>
      <w:r>
        <w:rPr>
          <w:bCs/>
          <w:color w:val="auto"/>
          <w:sz w:val="22"/>
          <w:szCs w:val="22"/>
        </w:rPr>
        <w:t xml:space="preserve">   </w:t>
      </w:r>
      <w:r w:rsidRPr="00740F3D">
        <w:rPr>
          <w:bCs/>
          <w:color w:val="auto"/>
          <w:sz w:val="22"/>
          <w:szCs w:val="22"/>
        </w:rPr>
        <w:t>Услуги оказываются круглосуточно.</w:t>
      </w:r>
    </w:p>
    <w:p w:rsidR="00C06661" w:rsidRPr="00820BAB" w:rsidRDefault="00C06661" w:rsidP="00C06661">
      <w:pPr>
        <w:ind w:firstLine="284"/>
        <w:jc w:val="both"/>
        <w:rPr>
          <w:spacing w:val="0"/>
          <w:sz w:val="22"/>
          <w:szCs w:val="22"/>
        </w:rPr>
      </w:pPr>
    </w:p>
    <w:p w:rsidR="00C06661" w:rsidRPr="00820BAB" w:rsidRDefault="00C06661" w:rsidP="00C06661">
      <w:pPr>
        <w:pStyle w:val="af5"/>
        <w:widowControl w:val="0"/>
        <w:numPr>
          <w:ilvl w:val="0"/>
          <w:numId w:val="3"/>
        </w:numPr>
        <w:autoSpaceDE w:val="0"/>
        <w:autoSpaceDN w:val="0"/>
        <w:adjustRightInd w:val="0"/>
        <w:ind w:left="360" w:firstLine="0"/>
        <w:jc w:val="both"/>
        <w:rPr>
          <w:b/>
          <w:bCs/>
          <w:snapToGrid w:val="0"/>
          <w:sz w:val="22"/>
          <w:szCs w:val="22"/>
        </w:rPr>
      </w:pPr>
      <w:r w:rsidRPr="00820BAB">
        <w:rPr>
          <w:b/>
          <w:sz w:val="22"/>
          <w:szCs w:val="22"/>
        </w:rPr>
        <w:t>Список необходимых</w:t>
      </w:r>
      <w:r w:rsidRPr="00820BAB">
        <w:rPr>
          <w:b/>
          <w:bCs/>
          <w:snapToGrid w:val="0"/>
          <w:sz w:val="22"/>
          <w:szCs w:val="22"/>
        </w:rPr>
        <w:t xml:space="preserve"> работ/услуг:</w:t>
      </w:r>
    </w:p>
    <w:p w:rsidR="00C06661" w:rsidRPr="00820BAB" w:rsidRDefault="0015428C" w:rsidP="00015D14">
      <w:pPr>
        <w:pStyle w:val="af6"/>
        <w:numPr>
          <w:ilvl w:val="1"/>
          <w:numId w:val="10"/>
        </w:numPr>
        <w:ind w:right="119"/>
        <w:rPr>
          <w:bCs/>
          <w:sz w:val="22"/>
          <w:szCs w:val="22"/>
        </w:rPr>
      </w:pPr>
      <w:r w:rsidRPr="00820BAB">
        <w:rPr>
          <w:bCs/>
          <w:sz w:val="22"/>
          <w:szCs w:val="22"/>
        </w:rPr>
        <w:t xml:space="preserve"> </w:t>
      </w:r>
      <w:r w:rsidR="00C06661" w:rsidRPr="00820BAB">
        <w:rPr>
          <w:bCs/>
          <w:sz w:val="22"/>
          <w:szCs w:val="22"/>
        </w:rPr>
        <w:t>Проведение комплексного технического диагностирования трубопроводов.</w:t>
      </w:r>
    </w:p>
    <w:p w:rsidR="00C06661" w:rsidRPr="00820BAB" w:rsidRDefault="0015428C" w:rsidP="00015D14">
      <w:pPr>
        <w:pStyle w:val="af6"/>
        <w:ind w:left="360" w:right="119" w:firstLine="0"/>
        <w:rPr>
          <w:bCs/>
          <w:sz w:val="22"/>
          <w:szCs w:val="22"/>
        </w:rPr>
      </w:pPr>
      <w:r w:rsidRPr="00820BAB">
        <w:rPr>
          <w:rStyle w:val="10"/>
          <w:sz w:val="22"/>
          <w:szCs w:val="22"/>
        </w:rPr>
        <w:t xml:space="preserve">2.2. </w:t>
      </w:r>
      <w:r w:rsidR="00C06661" w:rsidRPr="00820BAB">
        <w:rPr>
          <w:rStyle w:val="10"/>
          <w:sz w:val="22"/>
          <w:szCs w:val="22"/>
        </w:rPr>
        <w:t>Услуги должны проводиться в соответствии с действующими нормативно</w:t>
      </w:r>
      <w:r w:rsidR="00C06661" w:rsidRPr="00820BAB">
        <w:rPr>
          <w:rStyle w:val="10"/>
          <w:sz w:val="22"/>
          <w:szCs w:val="22"/>
        </w:rPr>
        <w:softHyphen/>
        <w:t>-техническими документами и методиками, в том числе:</w:t>
      </w:r>
    </w:p>
    <w:p w:rsidR="00A448D1" w:rsidRPr="00820BAB" w:rsidRDefault="00A448D1" w:rsidP="00A448D1">
      <w:pPr>
        <w:pStyle w:val="af3"/>
        <w:widowControl w:val="0"/>
        <w:numPr>
          <w:ilvl w:val="0"/>
          <w:numId w:val="6"/>
        </w:numPr>
        <w:tabs>
          <w:tab w:val="num" w:pos="0"/>
          <w:tab w:val="left" w:pos="559"/>
        </w:tabs>
        <w:spacing w:after="0"/>
        <w:ind w:firstLine="360"/>
        <w:jc w:val="both"/>
        <w:rPr>
          <w:rStyle w:val="10"/>
        </w:rPr>
      </w:pPr>
      <w:r w:rsidRPr="00820BAB">
        <w:rPr>
          <w:rStyle w:val="10"/>
          <w:color w:val="auto"/>
          <w:spacing w:val="0"/>
          <w:sz w:val="22"/>
          <w:szCs w:val="22"/>
        </w:rPr>
        <w:t>Правила технической эксплуатации тепловых энергоустановок, утверждены приказом Минэнерго России от 24.03.2003 № 115, зарегистрированы в Министерстве юстиции Российской Федерации 02.04.2003 № 4358.</w:t>
      </w:r>
    </w:p>
    <w:p w:rsidR="00A448D1" w:rsidRPr="00820BAB" w:rsidRDefault="00A448D1" w:rsidP="00A448D1">
      <w:pPr>
        <w:pStyle w:val="af3"/>
        <w:widowControl w:val="0"/>
        <w:numPr>
          <w:ilvl w:val="0"/>
          <w:numId w:val="6"/>
        </w:numPr>
        <w:tabs>
          <w:tab w:val="num" w:pos="0"/>
          <w:tab w:val="left" w:pos="559"/>
        </w:tabs>
        <w:spacing w:after="0"/>
        <w:ind w:firstLine="360"/>
        <w:jc w:val="both"/>
        <w:rPr>
          <w:rStyle w:val="10"/>
          <w:color w:val="auto"/>
          <w:spacing w:val="0"/>
          <w:sz w:val="22"/>
          <w:szCs w:val="22"/>
        </w:rPr>
      </w:pPr>
      <w:r w:rsidRPr="00820BAB">
        <w:rPr>
          <w:rStyle w:val="10"/>
          <w:color w:val="auto"/>
          <w:spacing w:val="0"/>
          <w:sz w:val="22"/>
          <w:szCs w:val="22"/>
        </w:rPr>
        <w:t xml:space="preserve">РД 03-606-03 «Инструкция по визуальному и измерительному контролю», утвержденная постановлением Госгортехнадзором России от 11.06.2003 № 92, </w:t>
      </w:r>
      <w:proofErr w:type="gramStart"/>
      <w:r w:rsidRPr="00820BAB">
        <w:rPr>
          <w:rStyle w:val="10"/>
          <w:color w:val="auto"/>
          <w:spacing w:val="0"/>
          <w:sz w:val="22"/>
          <w:szCs w:val="22"/>
        </w:rPr>
        <w:t>зарегистрирован</w:t>
      </w:r>
      <w:proofErr w:type="gramEnd"/>
      <w:r w:rsidRPr="00820BAB">
        <w:rPr>
          <w:rStyle w:val="10"/>
          <w:color w:val="auto"/>
          <w:spacing w:val="0"/>
          <w:sz w:val="22"/>
          <w:szCs w:val="22"/>
        </w:rPr>
        <w:t xml:space="preserve"> в Министерстве юстиции Российской Федерации 20.06.2003 № 4782.</w:t>
      </w:r>
    </w:p>
    <w:p w:rsidR="00A448D1" w:rsidRPr="00820BAB" w:rsidRDefault="00A448D1" w:rsidP="00A448D1">
      <w:pPr>
        <w:pStyle w:val="af3"/>
        <w:widowControl w:val="0"/>
        <w:numPr>
          <w:ilvl w:val="0"/>
          <w:numId w:val="6"/>
        </w:numPr>
        <w:tabs>
          <w:tab w:val="num" w:pos="0"/>
          <w:tab w:val="left" w:pos="559"/>
        </w:tabs>
        <w:spacing w:after="0"/>
        <w:ind w:firstLine="360"/>
        <w:jc w:val="both"/>
        <w:rPr>
          <w:color w:val="auto"/>
          <w:spacing w:val="0"/>
          <w:sz w:val="22"/>
          <w:szCs w:val="22"/>
        </w:rPr>
      </w:pPr>
      <w:r w:rsidRPr="00820BAB">
        <w:rPr>
          <w:rStyle w:val="10"/>
          <w:color w:val="auto"/>
          <w:spacing w:val="0"/>
          <w:sz w:val="22"/>
          <w:szCs w:val="22"/>
        </w:rPr>
        <w:t>ГОСТ 28702-90 «Контроль неразрушающий. Толщиномеры ультразвуковые. Общие технические требования», утвержден постановлением Государственного комитета СССР по управлению качеством продукции и стандартам от 29.10.1990 № 2710.</w:t>
      </w:r>
    </w:p>
    <w:p w:rsidR="00A448D1" w:rsidRPr="00820BAB" w:rsidRDefault="00A448D1" w:rsidP="00A448D1">
      <w:pPr>
        <w:pStyle w:val="af3"/>
        <w:widowControl w:val="0"/>
        <w:numPr>
          <w:ilvl w:val="0"/>
          <w:numId w:val="6"/>
        </w:numPr>
        <w:tabs>
          <w:tab w:val="num" w:pos="0"/>
          <w:tab w:val="left" w:pos="554"/>
        </w:tabs>
        <w:spacing w:after="0"/>
        <w:ind w:right="20" w:firstLine="360"/>
        <w:jc w:val="both"/>
        <w:rPr>
          <w:rStyle w:val="10"/>
          <w:color w:val="auto"/>
          <w:spacing w:val="0"/>
          <w:sz w:val="22"/>
          <w:szCs w:val="22"/>
        </w:rPr>
      </w:pPr>
      <w:r w:rsidRPr="00820BAB">
        <w:rPr>
          <w:rStyle w:val="10"/>
          <w:color w:val="auto"/>
          <w:spacing w:val="0"/>
          <w:sz w:val="22"/>
          <w:szCs w:val="22"/>
        </w:rPr>
        <w:t>СО 153-34.0-20.673-2009 «Рекомендации по контролю технического состояния трубопроводов тепловых сетей методом акустической томографии».</w:t>
      </w:r>
    </w:p>
    <w:p w:rsidR="00A448D1" w:rsidRPr="00820BAB" w:rsidRDefault="00A448D1" w:rsidP="00A448D1">
      <w:pPr>
        <w:pStyle w:val="af3"/>
        <w:widowControl w:val="0"/>
        <w:numPr>
          <w:ilvl w:val="0"/>
          <w:numId w:val="6"/>
        </w:numPr>
        <w:tabs>
          <w:tab w:val="num" w:pos="0"/>
          <w:tab w:val="left" w:pos="554"/>
        </w:tabs>
        <w:spacing w:after="0"/>
        <w:ind w:right="20" w:firstLine="360"/>
        <w:jc w:val="both"/>
        <w:rPr>
          <w:rStyle w:val="10"/>
          <w:color w:val="auto"/>
          <w:spacing w:val="0"/>
          <w:sz w:val="22"/>
          <w:szCs w:val="22"/>
        </w:rPr>
      </w:pPr>
      <w:r w:rsidRPr="00820BAB">
        <w:rPr>
          <w:rStyle w:val="10"/>
          <w:color w:val="auto"/>
          <w:spacing w:val="0"/>
          <w:sz w:val="22"/>
          <w:szCs w:val="22"/>
        </w:rPr>
        <w:t xml:space="preserve">СО 153-34.17.464-2003 «Инструкция по продлению срока службы трубопроводов </w:t>
      </w:r>
      <w:r w:rsidRPr="00820BAB">
        <w:rPr>
          <w:rStyle w:val="10"/>
          <w:color w:val="auto"/>
          <w:spacing w:val="0"/>
          <w:sz w:val="22"/>
          <w:szCs w:val="22"/>
          <w:lang w:val="en-US"/>
        </w:rPr>
        <w:t>II</w:t>
      </w:r>
      <w:r w:rsidRPr="00820BAB">
        <w:rPr>
          <w:rStyle w:val="10"/>
          <w:color w:val="auto"/>
          <w:spacing w:val="0"/>
          <w:sz w:val="22"/>
          <w:szCs w:val="22"/>
        </w:rPr>
        <w:t xml:space="preserve">, </w:t>
      </w:r>
      <w:r w:rsidRPr="00820BAB">
        <w:rPr>
          <w:rStyle w:val="10"/>
          <w:color w:val="auto"/>
          <w:spacing w:val="0"/>
          <w:sz w:val="22"/>
          <w:szCs w:val="22"/>
          <w:lang w:val="en-US"/>
        </w:rPr>
        <w:t>III</w:t>
      </w:r>
      <w:r w:rsidRPr="00820BAB">
        <w:rPr>
          <w:rStyle w:val="10"/>
          <w:color w:val="auto"/>
          <w:spacing w:val="0"/>
          <w:sz w:val="22"/>
          <w:szCs w:val="22"/>
        </w:rPr>
        <w:t xml:space="preserve"> и </w:t>
      </w:r>
      <w:r w:rsidRPr="00820BAB">
        <w:rPr>
          <w:rStyle w:val="10"/>
          <w:color w:val="auto"/>
          <w:spacing w:val="0"/>
          <w:sz w:val="22"/>
          <w:szCs w:val="22"/>
          <w:lang w:val="en-US"/>
        </w:rPr>
        <w:t>IV</w:t>
      </w:r>
      <w:r w:rsidRPr="00820BAB">
        <w:rPr>
          <w:rStyle w:val="10"/>
          <w:color w:val="auto"/>
          <w:spacing w:val="0"/>
          <w:sz w:val="22"/>
          <w:szCs w:val="22"/>
        </w:rPr>
        <w:t xml:space="preserve"> категории».</w:t>
      </w:r>
    </w:p>
    <w:p w:rsidR="00A448D1" w:rsidRPr="00820BAB" w:rsidRDefault="00A448D1" w:rsidP="00A448D1">
      <w:pPr>
        <w:pStyle w:val="af3"/>
        <w:widowControl w:val="0"/>
        <w:numPr>
          <w:ilvl w:val="0"/>
          <w:numId w:val="6"/>
        </w:numPr>
        <w:tabs>
          <w:tab w:val="num" w:pos="0"/>
          <w:tab w:val="left" w:pos="554"/>
        </w:tabs>
        <w:spacing w:after="0"/>
        <w:ind w:right="20" w:firstLine="360"/>
        <w:jc w:val="both"/>
        <w:rPr>
          <w:color w:val="auto"/>
          <w:spacing w:val="0"/>
          <w:sz w:val="22"/>
          <w:szCs w:val="22"/>
        </w:rPr>
      </w:pPr>
      <w:r w:rsidRPr="00820BAB">
        <w:rPr>
          <w:rStyle w:val="10"/>
          <w:color w:val="auto"/>
          <w:spacing w:val="0"/>
          <w:sz w:val="22"/>
          <w:szCs w:val="22"/>
        </w:rPr>
        <w:t>РД 153-34.0-20.518-2003 «Типовая инструкция по защите тепловых сетей от наружной коррозии».</w:t>
      </w:r>
    </w:p>
    <w:p w:rsidR="00A448D1" w:rsidRPr="00820BAB" w:rsidRDefault="00A448D1" w:rsidP="00A448D1">
      <w:pPr>
        <w:pStyle w:val="af3"/>
        <w:widowControl w:val="0"/>
        <w:numPr>
          <w:ilvl w:val="0"/>
          <w:numId w:val="6"/>
        </w:numPr>
        <w:tabs>
          <w:tab w:val="num" w:pos="0"/>
          <w:tab w:val="left" w:pos="622"/>
        </w:tabs>
        <w:spacing w:after="0"/>
        <w:ind w:right="20" w:firstLine="360"/>
        <w:jc w:val="both"/>
        <w:rPr>
          <w:color w:val="auto"/>
          <w:spacing w:val="0"/>
          <w:sz w:val="22"/>
          <w:szCs w:val="22"/>
        </w:rPr>
      </w:pPr>
      <w:r w:rsidRPr="00820BAB">
        <w:rPr>
          <w:rStyle w:val="10"/>
          <w:color w:val="auto"/>
          <w:spacing w:val="0"/>
          <w:sz w:val="22"/>
          <w:szCs w:val="22"/>
        </w:rPr>
        <w:t>РД 102-008-2002 «Инструкция по диагностике технического состояния трубопроводов бесконтактным магнитометрическим методом».</w:t>
      </w:r>
    </w:p>
    <w:p w:rsidR="00A448D1" w:rsidRPr="00820BAB" w:rsidRDefault="00A448D1" w:rsidP="00A448D1">
      <w:pPr>
        <w:pStyle w:val="af3"/>
        <w:widowControl w:val="0"/>
        <w:numPr>
          <w:ilvl w:val="0"/>
          <w:numId w:val="6"/>
        </w:numPr>
        <w:tabs>
          <w:tab w:val="num" w:pos="0"/>
          <w:tab w:val="left" w:pos="554"/>
        </w:tabs>
        <w:spacing w:after="0"/>
        <w:ind w:firstLine="360"/>
        <w:jc w:val="both"/>
        <w:rPr>
          <w:rStyle w:val="10"/>
          <w:color w:val="auto"/>
          <w:spacing w:val="0"/>
          <w:sz w:val="22"/>
          <w:szCs w:val="22"/>
        </w:rPr>
      </w:pPr>
      <w:r w:rsidRPr="00820BAB">
        <w:rPr>
          <w:rStyle w:val="10"/>
          <w:color w:val="auto"/>
          <w:spacing w:val="0"/>
          <w:sz w:val="22"/>
          <w:szCs w:val="22"/>
        </w:rPr>
        <w:t>ГОСТ 22761-77  «Металлы и сплавы. Метод измерения твердости по Бринеллю переносными твердомерами статического действия».</w:t>
      </w:r>
    </w:p>
    <w:p w:rsidR="00A448D1" w:rsidRPr="00820BAB" w:rsidRDefault="00A448D1" w:rsidP="00A448D1">
      <w:pPr>
        <w:pStyle w:val="af3"/>
        <w:widowControl w:val="0"/>
        <w:numPr>
          <w:ilvl w:val="0"/>
          <w:numId w:val="6"/>
        </w:numPr>
        <w:tabs>
          <w:tab w:val="num" w:pos="0"/>
          <w:tab w:val="left" w:pos="554"/>
        </w:tabs>
        <w:spacing w:after="0"/>
        <w:ind w:firstLine="360"/>
        <w:jc w:val="both"/>
        <w:rPr>
          <w:rStyle w:val="10"/>
          <w:color w:val="auto"/>
          <w:spacing w:val="0"/>
          <w:sz w:val="22"/>
          <w:szCs w:val="22"/>
        </w:rPr>
      </w:pPr>
      <w:r w:rsidRPr="00820BAB">
        <w:rPr>
          <w:rStyle w:val="10"/>
          <w:color w:val="auto"/>
          <w:spacing w:val="0"/>
          <w:sz w:val="22"/>
          <w:szCs w:val="22"/>
        </w:rPr>
        <w:t>ГОСТ 9.602-2005 «Единая система защиты от коррозии и старения. Сооружения подземные. Общие требования к защите от коррозии».</w:t>
      </w:r>
    </w:p>
    <w:p w:rsidR="00A448D1" w:rsidRPr="00820BAB" w:rsidRDefault="00A448D1" w:rsidP="00A448D1">
      <w:pPr>
        <w:pStyle w:val="af3"/>
        <w:widowControl w:val="0"/>
        <w:numPr>
          <w:ilvl w:val="0"/>
          <w:numId w:val="6"/>
        </w:numPr>
        <w:tabs>
          <w:tab w:val="num" w:pos="0"/>
          <w:tab w:val="left" w:pos="554"/>
        </w:tabs>
        <w:spacing w:after="0"/>
        <w:ind w:firstLine="360"/>
        <w:jc w:val="both"/>
        <w:rPr>
          <w:rStyle w:val="10"/>
          <w:color w:val="auto"/>
          <w:spacing w:val="0"/>
          <w:sz w:val="22"/>
          <w:szCs w:val="22"/>
        </w:rPr>
      </w:pPr>
      <w:r w:rsidRPr="00820BAB">
        <w:rPr>
          <w:rStyle w:val="10"/>
          <w:color w:val="auto"/>
          <w:spacing w:val="0"/>
          <w:sz w:val="22"/>
          <w:szCs w:val="22"/>
        </w:rPr>
        <w:t xml:space="preserve">ГОСТ 32935-2014 «Компенсаторы </w:t>
      </w:r>
      <w:proofErr w:type="spellStart"/>
      <w:r w:rsidRPr="00820BAB">
        <w:rPr>
          <w:rStyle w:val="10"/>
          <w:color w:val="auto"/>
          <w:spacing w:val="0"/>
          <w:sz w:val="22"/>
          <w:szCs w:val="22"/>
        </w:rPr>
        <w:t>сильфонные</w:t>
      </w:r>
      <w:proofErr w:type="spellEnd"/>
      <w:r w:rsidRPr="00820BAB">
        <w:rPr>
          <w:rStyle w:val="10"/>
          <w:color w:val="auto"/>
          <w:spacing w:val="0"/>
          <w:sz w:val="22"/>
          <w:szCs w:val="22"/>
        </w:rPr>
        <w:t xml:space="preserve"> металлические для тепловых сетей. Общие технические условия».</w:t>
      </w:r>
    </w:p>
    <w:p w:rsidR="00A448D1" w:rsidRPr="00820BAB" w:rsidRDefault="00A448D1" w:rsidP="00A448D1">
      <w:pPr>
        <w:pStyle w:val="af3"/>
        <w:widowControl w:val="0"/>
        <w:numPr>
          <w:ilvl w:val="0"/>
          <w:numId w:val="6"/>
        </w:numPr>
        <w:tabs>
          <w:tab w:val="num" w:pos="0"/>
          <w:tab w:val="left" w:pos="554"/>
        </w:tabs>
        <w:spacing w:after="0"/>
        <w:ind w:firstLine="360"/>
        <w:jc w:val="both"/>
        <w:rPr>
          <w:rStyle w:val="10"/>
          <w:color w:val="auto"/>
          <w:spacing w:val="0"/>
          <w:sz w:val="22"/>
          <w:szCs w:val="22"/>
        </w:rPr>
      </w:pPr>
      <w:proofErr w:type="gramStart"/>
      <w:r w:rsidRPr="00820BAB">
        <w:rPr>
          <w:rStyle w:val="10"/>
          <w:color w:val="auto"/>
          <w:spacing w:val="0"/>
          <w:sz w:val="22"/>
          <w:szCs w:val="22"/>
        </w:rPr>
        <w:t xml:space="preserve">Техническая документация фирмы </w:t>
      </w:r>
      <w:proofErr w:type="spellStart"/>
      <w:r w:rsidRPr="00820BAB">
        <w:rPr>
          <w:rStyle w:val="10"/>
          <w:color w:val="auto"/>
          <w:spacing w:val="0"/>
          <w:sz w:val="22"/>
          <w:szCs w:val="22"/>
          <w:lang w:val="en-US"/>
        </w:rPr>
        <w:t>TesTex</w:t>
      </w:r>
      <w:proofErr w:type="spellEnd"/>
      <w:r w:rsidRPr="00820BAB">
        <w:rPr>
          <w:rStyle w:val="10"/>
          <w:color w:val="auto"/>
          <w:spacing w:val="0"/>
          <w:sz w:val="22"/>
          <w:szCs w:val="22"/>
        </w:rPr>
        <w:t xml:space="preserve">, </w:t>
      </w:r>
      <w:proofErr w:type="spellStart"/>
      <w:r w:rsidRPr="00820BAB">
        <w:rPr>
          <w:rStyle w:val="10"/>
          <w:color w:val="auto"/>
          <w:spacing w:val="0"/>
          <w:sz w:val="22"/>
          <w:szCs w:val="22"/>
          <w:lang w:val="en-US"/>
        </w:rPr>
        <w:t>Inc</w:t>
      </w:r>
      <w:proofErr w:type="spellEnd"/>
      <w:r w:rsidRPr="00820BAB">
        <w:rPr>
          <w:rStyle w:val="10"/>
          <w:color w:val="auto"/>
          <w:spacing w:val="0"/>
          <w:sz w:val="22"/>
          <w:szCs w:val="22"/>
        </w:rPr>
        <w:t xml:space="preserve"> (США) (Руководство по эксплуатации «Дефектоскоп многоканальный </w:t>
      </w:r>
      <w:proofErr w:type="spellStart"/>
      <w:r w:rsidRPr="00820BAB">
        <w:rPr>
          <w:rStyle w:val="10"/>
          <w:color w:val="auto"/>
          <w:spacing w:val="0"/>
          <w:sz w:val="22"/>
          <w:szCs w:val="22"/>
        </w:rPr>
        <w:t>вихретоковый</w:t>
      </w:r>
      <w:proofErr w:type="spellEnd"/>
      <w:r w:rsidRPr="00820BAB">
        <w:rPr>
          <w:rStyle w:val="10"/>
          <w:color w:val="auto"/>
          <w:spacing w:val="0"/>
          <w:sz w:val="22"/>
          <w:szCs w:val="22"/>
        </w:rPr>
        <w:t xml:space="preserve"> для контроля труб с внешней стороны </w:t>
      </w:r>
      <w:r w:rsidRPr="00820BAB">
        <w:rPr>
          <w:rStyle w:val="10"/>
          <w:color w:val="auto"/>
          <w:spacing w:val="0"/>
          <w:sz w:val="22"/>
          <w:szCs w:val="22"/>
          <w:lang w:val="en-US"/>
        </w:rPr>
        <w:t>Prodigy</w:t>
      </w:r>
      <w:r w:rsidRPr="00820BAB">
        <w:rPr>
          <w:rStyle w:val="10"/>
          <w:color w:val="auto"/>
          <w:spacing w:val="0"/>
          <w:sz w:val="22"/>
          <w:szCs w:val="22"/>
        </w:rPr>
        <w:t>.</w:t>
      </w:r>
      <w:proofErr w:type="gramEnd"/>
      <w:r w:rsidRPr="00820BAB">
        <w:rPr>
          <w:rStyle w:val="10"/>
          <w:color w:val="auto"/>
          <w:spacing w:val="0"/>
          <w:sz w:val="22"/>
          <w:szCs w:val="22"/>
        </w:rPr>
        <w:t xml:space="preserve"> </w:t>
      </w:r>
      <w:proofErr w:type="gramStart"/>
      <w:r w:rsidRPr="00820BAB">
        <w:rPr>
          <w:rStyle w:val="10"/>
          <w:color w:val="auto"/>
          <w:spacing w:val="0"/>
          <w:sz w:val="22"/>
          <w:szCs w:val="22"/>
        </w:rPr>
        <w:t>Руководство по эксплуатации).</w:t>
      </w:r>
      <w:proofErr w:type="gramEnd"/>
    </w:p>
    <w:p w:rsidR="00A448D1" w:rsidRPr="00820BAB" w:rsidRDefault="00A448D1" w:rsidP="00904F09">
      <w:pPr>
        <w:pStyle w:val="af3"/>
        <w:widowControl w:val="0"/>
        <w:numPr>
          <w:ilvl w:val="0"/>
          <w:numId w:val="6"/>
        </w:numPr>
        <w:tabs>
          <w:tab w:val="num" w:pos="0"/>
          <w:tab w:val="left" w:pos="554"/>
        </w:tabs>
        <w:spacing w:after="0"/>
        <w:ind w:firstLine="360"/>
        <w:jc w:val="both"/>
        <w:rPr>
          <w:rStyle w:val="10"/>
          <w:color w:val="auto"/>
          <w:spacing w:val="0"/>
          <w:sz w:val="22"/>
          <w:szCs w:val="22"/>
        </w:rPr>
      </w:pPr>
      <w:r w:rsidRPr="00820BAB">
        <w:rPr>
          <w:rStyle w:val="10"/>
          <w:color w:val="auto"/>
          <w:spacing w:val="0"/>
          <w:sz w:val="22"/>
          <w:szCs w:val="22"/>
        </w:rPr>
        <w:t>Паспорт «Сканер механических напряжений «</w:t>
      </w:r>
      <w:proofErr w:type="spellStart"/>
      <w:r w:rsidRPr="00820BAB">
        <w:rPr>
          <w:rStyle w:val="10"/>
          <w:color w:val="auto"/>
          <w:spacing w:val="0"/>
          <w:sz w:val="22"/>
          <w:szCs w:val="22"/>
          <w:lang w:val="en-US"/>
        </w:rPr>
        <w:t>Stressvision</w:t>
      </w:r>
      <w:proofErr w:type="spellEnd"/>
      <w:r w:rsidRPr="00820BAB">
        <w:rPr>
          <w:rStyle w:val="10"/>
          <w:color w:val="auto"/>
          <w:spacing w:val="0"/>
          <w:sz w:val="22"/>
          <w:szCs w:val="22"/>
        </w:rPr>
        <w:t xml:space="preserve">» </w:t>
      </w:r>
      <w:r w:rsidRPr="00820BAB">
        <w:rPr>
          <w:rStyle w:val="10"/>
          <w:color w:val="auto"/>
          <w:spacing w:val="0"/>
          <w:sz w:val="22"/>
          <w:szCs w:val="22"/>
          <w:lang w:val="en-US"/>
        </w:rPr>
        <w:t>Expert</w:t>
      </w:r>
      <w:r w:rsidRPr="00820BAB">
        <w:rPr>
          <w:rStyle w:val="10"/>
          <w:color w:val="auto"/>
          <w:spacing w:val="0"/>
          <w:sz w:val="22"/>
          <w:szCs w:val="22"/>
        </w:rPr>
        <w:t xml:space="preserve"> версия 2.013. ФЛ 413.175.001.</w:t>
      </w:r>
    </w:p>
    <w:p w:rsidR="00A448D1" w:rsidRPr="00820BAB" w:rsidRDefault="00A448D1" w:rsidP="00A448D1">
      <w:pPr>
        <w:pStyle w:val="af3"/>
        <w:widowControl w:val="0"/>
        <w:numPr>
          <w:ilvl w:val="0"/>
          <w:numId w:val="6"/>
        </w:numPr>
        <w:tabs>
          <w:tab w:val="num" w:pos="0"/>
          <w:tab w:val="left" w:pos="554"/>
        </w:tabs>
        <w:spacing w:after="0"/>
        <w:ind w:firstLine="360"/>
        <w:jc w:val="both"/>
        <w:rPr>
          <w:rStyle w:val="10"/>
          <w:color w:val="auto"/>
          <w:spacing w:val="0"/>
          <w:sz w:val="22"/>
          <w:szCs w:val="22"/>
        </w:rPr>
      </w:pPr>
      <w:r w:rsidRPr="00820BAB">
        <w:rPr>
          <w:rStyle w:val="10"/>
          <w:color w:val="auto"/>
          <w:spacing w:val="0"/>
          <w:sz w:val="22"/>
          <w:szCs w:val="22"/>
        </w:rPr>
        <w:t>Руководство по эксплуатации «Спектрометр оптико-эмиссионный портативный</w:t>
      </w:r>
      <w:r w:rsidRPr="00820BAB">
        <w:rPr>
          <w:rStyle w:val="10"/>
          <w:color w:val="auto"/>
          <w:spacing w:val="0"/>
          <w:sz w:val="22"/>
          <w:szCs w:val="22"/>
        </w:rPr>
        <w:br/>
      </w:r>
      <w:r w:rsidRPr="00820BAB">
        <w:rPr>
          <w:rStyle w:val="10"/>
          <w:color w:val="auto"/>
          <w:spacing w:val="0"/>
          <w:sz w:val="22"/>
          <w:szCs w:val="22"/>
          <w:lang w:val="en-US"/>
        </w:rPr>
        <w:t>PMI</w:t>
      </w:r>
      <w:r w:rsidRPr="00820BAB">
        <w:rPr>
          <w:rStyle w:val="10"/>
          <w:color w:val="auto"/>
          <w:spacing w:val="0"/>
          <w:sz w:val="22"/>
          <w:szCs w:val="22"/>
        </w:rPr>
        <w:t>-</w:t>
      </w:r>
      <w:r w:rsidRPr="00820BAB">
        <w:rPr>
          <w:rStyle w:val="10"/>
          <w:color w:val="auto"/>
          <w:spacing w:val="0"/>
          <w:sz w:val="22"/>
          <w:szCs w:val="22"/>
          <w:lang w:val="en-US"/>
        </w:rPr>
        <w:t>MASTER</w:t>
      </w:r>
      <w:r w:rsidRPr="00820BAB">
        <w:rPr>
          <w:rStyle w:val="10"/>
          <w:color w:val="auto"/>
          <w:spacing w:val="0"/>
          <w:sz w:val="22"/>
          <w:szCs w:val="22"/>
        </w:rPr>
        <w:t>».</w:t>
      </w:r>
    </w:p>
    <w:p w:rsidR="00A448D1" w:rsidRPr="00820BAB" w:rsidRDefault="00A448D1" w:rsidP="00A448D1">
      <w:pPr>
        <w:pStyle w:val="af3"/>
        <w:widowControl w:val="0"/>
        <w:numPr>
          <w:ilvl w:val="0"/>
          <w:numId w:val="6"/>
        </w:numPr>
        <w:tabs>
          <w:tab w:val="num" w:pos="0"/>
          <w:tab w:val="left" w:pos="554"/>
        </w:tabs>
        <w:spacing w:after="0"/>
        <w:ind w:firstLine="360"/>
        <w:jc w:val="both"/>
        <w:rPr>
          <w:rStyle w:val="10"/>
          <w:color w:val="auto"/>
          <w:spacing w:val="0"/>
          <w:sz w:val="22"/>
          <w:szCs w:val="22"/>
        </w:rPr>
      </w:pPr>
      <w:r w:rsidRPr="00820BAB">
        <w:rPr>
          <w:rStyle w:val="10"/>
          <w:color w:val="auto"/>
          <w:spacing w:val="0"/>
          <w:sz w:val="22"/>
          <w:szCs w:val="22"/>
        </w:rPr>
        <w:t xml:space="preserve">Справочное руководство по обучению операторов методике работы с системой </w:t>
      </w:r>
      <w:proofErr w:type="spellStart"/>
      <w:r w:rsidRPr="00820BAB">
        <w:rPr>
          <w:rStyle w:val="10"/>
          <w:color w:val="auto"/>
          <w:spacing w:val="0"/>
          <w:sz w:val="22"/>
          <w:szCs w:val="22"/>
          <w:lang w:val="en-US"/>
        </w:rPr>
        <w:t>Wavemaker</w:t>
      </w:r>
      <w:proofErr w:type="spellEnd"/>
      <w:r w:rsidRPr="00820BAB">
        <w:rPr>
          <w:rStyle w:val="10"/>
          <w:color w:val="auto"/>
          <w:spacing w:val="0"/>
          <w:sz w:val="22"/>
          <w:szCs w:val="22"/>
          <w:lang w:val="en-US"/>
        </w:rPr>
        <w:t> G</w:t>
      </w:r>
      <w:r w:rsidRPr="00820BAB">
        <w:rPr>
          <w:rStyle w:val="10"/>
          <w:color w:val="auto"/>
          <w:spacing w:val="0"/>
          <w:sz w:val="22"/>
          <w:szCs w:val="22"/>
        </w:rPr>
        <w:t>3.</w:t>
      </w:r>
    </w:p>
    <w:p w:rsidR="00C06661" w:rsidRPr="00820BAB" w:rsidRDefault="00FE1A4C" w:rsidP="00015D14">
      <w:pPr>
        <w:pStyle w:val="af6"/>
        <w:ind w:left="360" w:right="119" w:firstLine="0"/>
        <w:rPr>
          <w:bCs/>
          <w:sz w:val="22"/>
          <w:szCs w:val="22"/>
        </w:rPr>
      </w:pPr>
      <w:r w:rsidRPr="00820BAB">
        <w:rPr>
          <w:bCs/>
          <w:sz w:val="22"/>
          <w:szCs w:val="22"/>
        </w:rPr>
        <w:t xml:space="preserve">2.3. </w:t>
      </w:r>
      <w:proofErr w:type="gramStart"/>
      <w:r w:rsidR="00C06661" w:rsidRPr="00820BAB">
        <w:rPr>
          <w:bCs/>
          <w:sz w:val="22"/>
          <w:szCs w:val="22"/>
        </w:rPr>
        <w:t>На каждом участке тепловой сети (с начальной и конечной точками доступа), Исполнитель должен оказать следующий объем услуг:</w:t>
      </w:r>
      <w:proofErr w:type="gramEnd"/>
    </w:p>
    <w:p w:rsidR="00C06661" w:rsidRPr="00820BAB" w:rsidRDefault="00C06661" w:rsidP="00C06661">
      <w:pPr>
        <w:pStyle w:val="af6"/>
        <w:numPr>
          <w:ilvl w:val="1"/>
          <w:numId w:val="5"/>
        </w:numPr>
        <w:tabs>
          <w:tab w:val="num" w:pos="0"/>
        </w:tabs>
        <w:ind w:left="0" w:right="119" w:firstLine="360"/>
        <w:rPr>
          <w:bCs/>
          <w:sz w:val="22"/>
          <w:szCs w:val="22"/>
        </w:rPr>
      </w:pPr>
      <w:proofErr w:type="gramStart"/>
      <w:r w:rsidRPr="00820BAB">
        <w:rPr>
          <w:bCs/>
          <w:sz w:val="22"/>
          <w:szCs w:val="22"/>
        </w:rPr>
        <w:t>Провести трассировку обследуемого участка для составления  схемы  участка в плане, с нанесенными на схему начальной и конечной точек участка, протяженности участка, его конфигурации и характерных особенностей (смотровые колодцы, П-образные компенсаторы, неподвижные опоры и т.п.).</w:t>
      </w:r>
      <w:proofErr w:type="gramEnd"/>
    </w:p>
    <w:p w:rsidR="00C06661" w:rsidRPr="00820BAB" w:rsidRDefault="00C06661" w:rsidP="00C06661">
      <w:pPr>
        <w:pStyle w:val="af6"/>
        <w:numPr>
          <w:ilvl w:val="1"/>
          <w:numId w:val="5"/>
        </w:numPr>
        <w:tabs>
          <w:tab w:val="num" w:pos="0"/>
        </w:tabs>
        <w:ind w:left="0" w:right="119" w:firstLine="360"/>
        <w:rPr>
          <w:bCs/>
          <w:sz w:val="22"/>
          <w:szCs w:val="22"/>
        </w:rPr>
      </w:pPr>
      <w:r w:rsidRPr="00820BAB">
        <w:rPr>
          <w:bCs/>
          <w:sz w:val="22"/>
          <w:szCs w:val="22"/>
        </w:rPr>
        <w:t xml:space="preserve">В местах  доступа к подающему и обратному трубопроводу по визуально-измерительному контролю (ВИК), ультразвуковому контролю (УЗК) провести не менее 4 замеров толщины стенки  на подающем трубопроводе и не менее 4 замеров толщины стенки на обратном трубопроводе в наиболее </w:t>
      </w:r>
      <w:r w:rsidRPr="00820BAB">
        <w:rPr>
          <w:bCs/>
          <w:sz w:val="22"/>
          <w:szCs w:val="22"/>
        </w:rPr>
        <w:lastRenderedPageBreak/>
        <w:t xml:space="preserve">коррозионных местах, определяемых при осмотре в точках доступа. Провести </w:t>
      </w:r>
      <w:proofErr w:type="spellStart"/>
      <w:r w:rsidRPr="00820BAB">
        <w:rPr>
          <w:bCs/>
          <w:sz w:val="22"/>
          <w:szCs w:val="22"/>
        </w:rPr>
        <w:t>фотофиксацию</w:t>
      </w:r>
      <w:proofErr w:type="spellEnd"/>
      <w:r w:rsidRPr="00820BAB">
        <w:rPr>
          <w:bCs/>
          <w:sz w:val="22"/>
          <w:szCs w:val="22"/>
        </w:rPr>
        <w:t xml:space="preserve"> </w:t>
      </w:r>
      <w:proofErr w:type="spellStart"/>
      <w:r w:rsidRPr="00820BAB">
        <w:rPr>
          <w:bCs/>
          <w:sz w:val="22"/>
          <w:szCs w:val="22"/>
        </w:rPr>
        <w:t>толщинометрии</w:t>
      </w:r>
      <w:proofErr w:type="spellEnd"/>
      <w:r w:rsidRPr="00820BAB">
        <w:rPr>
          <w:bCs/>
          <w:sz w:val="22"/>
          <w:szCs w:val="22"/>
        </w:rPr>
        <w:t xml:space="preserve"> и  состояния трубопроводов в точках доступа.</w:t>
      </w:r>
    </w:p>
    <w:p w:rsidR="00C06661" w:rsidRPr="00820BAB" w:rsidRDefault="00C06661" w:rsidP="00C06661">
      <w:pPr>
        <w:pStyle w:val="af6"/>
        <w:numPr>
          <w:ilvl w:val="1"/>
          <w:numId w:val="5"/>
        </w:numPr>
        <w:tabs>
          <w:tab w:val="num" w:pos="0"/>
        </w:tabs>
        <w:ind w:left="0" w:right="119" w:firstLine="360"/>
        <w:rPr>
          <w:bCs/>
          <w:sz w:val="22"/>
          <w:szCs w:val="22"/>
        </w:rPr>
      </w:pPr>
      <w:r w:rsidRPr="00820BAB">
        <w:rPr>
          <w:bCs/>
          <w:sz w:val="22"/>
          <w:szCs w:val="22"/>
        </w:rPr>
        <w:t>Провести запись и обработку акустических сигналов подающего и обратного теплопроводов по методу Акустической томографии (АТ)</w:t>
      </w:r>
      <w:r w:rsidR="005228B7" w:rsidRPr="00820BAB">
        <w:rPr>
          <w:bCs/>
          <w:sz w:val="22"/>
          <w:szCs w:val="22"/>
        </w:rPr>
        <w:t xml:space="preserve"> за исключением трубопроводов в ППУ-изоляции</w:t>
      </w:r>
      <w:r w:rsidRPr="00820BAB">
        <w:rPr>
          <w:bCs/>
          <w:sz w:val="22"/>
          <w:szCs w:val="22"/>
        </w:rPr>
        <w:t>.</w:t>
      </w:r>
    </w:p>
    <w:p w:rsidR="00C06661" w:rsidRPr="00820BAB" w:rsidRDefault="00C06661" w:rsidP="00C06661">
      <w:pPr>
        <w:pStyle w:val="af6"/>
        <w:numPr>
          <w:ilvl w:val="1"/>
          <w:numId w:val="5"/>
        </w:numPr>
        <w:tabs>
          <w:tab w:val="num" w:pos="0"/>
        </w:tabs>
        <w:ind w:left="0" w:right="119" w:firstLine="360"/>
        <w:rPr>
          <w:bCs/>
          <w:sz w:val="22"/>
          <w:szCs w:val="22"/>
        </w:rPr>
      </w:pPr>
      <w:r w:rsidRPr="00820BAB">
        <w:rPr>
          <w:bCs/>
          <w:sz w:val="22"/>
          <w:szCs w:val="22"/>
        </w:rPr>
        <w:t>Провести  бесконтактную магнитную диагностику на трубопроводах с диаметром  300 мм и более</w:t>
      </w:r>
      <w:r w:rsidR="00005D33" w:rsidRPr="00820BAB">
        <w:rPr>
          <w:bCs/>
          <w:sz w:val="22"/>
          <w:szCs w:val="22"/>
        </w:rPr>
        <w:t xml:space="preserve"> в </w:t>
      </w:r>
      <w:r w:rsidR="00005D33" w:rsidRPr="007309C2">
        <w:rPr>
          <w:bCs/>
          <w:sz w:val="22"/>
          <w:szCs w:val="22"/>
        </w:rPr>
        <w:t>непроходных</w:t>
      </w:r>
      <w:r w:rsidR="007A56B0" w:rsidRPr="007309C2">
        <w:rPr>
          <w:bCs/>
          <w:sz w:val="22"/>
          <w:szCs w:val="22"/>
        </w:rPr>
        <w:t>, полупроходных</w:t>
      </w:r>
      <w:r w:rsidR="00005D33" w:rsidRPr="007309C2">
        <w:rPr>
          <w:bCs/>
          <w:sz w:val="22"/>
          <w:szCs w:val="22"/>
        </w:rPr>
        <w:t xml:space="preserve"> каналах и бесканальной</w:t>
      </w:r>
      <w:r w:rsidR="00005D33" w:rsidRPr="00820BAB">
        <w:rPr>
          <w:bCs/>
          <w:sz w:val="22"/>
          <w:szCs w:val="22"/>
        </w:rPr>
        <w:t xml:space="preserve"> прокладке</w:t>
      </w:r>
      <w:r w:rsidRPr="00820BAB">
        <w:rPr>
          <w:bCs/>
          <w:sz w:val="22"/>
          <w:szCs w:val="22"/>
        </w:rPr>
        <w:t>, с  обработкой полученных данных.</w:t>
      </w:r>
    </w:p>
    <w:p w:rsidR="00ED6E84" w:rsidRPr="00820BAB" w:rsidRDefault="00C06661" w:rsidP="00ED6E84">
      <w:pPr>
        <w:pStyle w:val="af6"/>
        <w:numPr>
          <w:ilvl w:val="1"/>
          <w:numId w:val="5"/>
        </w:numPr>
        <w:tabs>
          <w:tab w:val="num" w:pos="0"/>
        </w:tabs>
        <w:ind w:left="0" w:right="119" w:firstLine="360"/>
        <w:rPr>
          <w:bCs/>
          <w:sz w:val="22"/>
          <w:szCs w:val="22"/>
        </w:rPr>
      </w:pPr>
      <w:r w:rsidRPr="00820BAB">
        <w:rPr>
          <w:bCs/>
          <w:sz w:val="22"/>
          <w:szCs w:val="22"/>
        </w:rPr>
        <w:t>В точках  доступа к подающему и обратному трубопроводу провести не менее 4 замеров твердости металла на подающем трубопроводе и не менее 4 замеров твердости металла на обратном трубопроводе.</w:t>
      </w:r>
    </w:p>
    <w:p w:rsidR="00C06661" w:rsidRPr="00820BAB" w:rsidRDefault="00ED6E84" w:rsidP="00ED6E84">
      <w:pPr>
        <w:pStyle w:val="af6"/>
        <w:numPr>
          <w:ilvl w:val="1"/>
          <w:numId w:val="5"/>
        </w:numPr>
        <w:tabs>
          <w:tab w:val="num" w:pos="0"/>
        </w:tabs>
        <w:ind w:left="0" w:right="119" w:firstLine="360"/>
        <w:rPr>
          <w:bCs/>
          <w:sz w:val="22"/>
          <w:szCs w:val="22"/>
        </w:rPr>
      </w:pPr>
      <w:proofErr w:type="gramStart"/>
      <w:r w:rsidRPr="00820BAB">
        <w:rPr>
          <w:bCs/>
          <w:sz w:val="22"/>
          <w:szCs w:val="22"/>
        </w:rPr>
        <w:t>Провести измерения потенциала труба-земля с целью  определения опасного влияния блуждающих токов, оценки и степени коррозионной активности грунта и необходимости установки ЭХЗ, кроме коллекторов и надземной прокладки.</w:t>
      </w:r>
      <w:r w:rsidR="00C06661" w:rsidRPr="00820BAB">
        <w:rPr>
          <w:bCs/>
          <w:sz w:val="22"/>
          <w:szCs w:val="22"/>
        </w:rPr>
        <w:t xml:space="preserve"> </w:t>
      </w:r>
      <w:proofErr w:type="gramEnd"/>
    </w:p>
    <w:p w:rsidR="00C06661" w:rsidRPr="00820BAB" w:rsidRDefault="00C06661" w:rsidP="00C06661">
      <w:pPr>
        <w:pStyle w:val="af6"/>
        <w:numPr>
          <w:ilvl w:val="1"/>
          <w:numId w:val="5"/>
        </w:numPr>
        <w:tabs>
          <w:tab w:val="num" w:pos="0"/>
        </w:tabs>
        <w:ind w:left="0" w:right="119" w:firstLine="360"/>
        <w:rPr>
          <w:bCs/>
          <w:sz w:val="22"/>
          <w:szCs w:val="22"/>
        </w:rPr>
      </w:pPr>
      <w:r w:rsidRPr="00820BAB">
        <w:rPr>
          <w:bCs/>
          <w:sz w:val="22"/>
          <w:szCs w:val="22"/>
        </w:rPr>
        <w:t xml:space="preserve">Оформить Техническое  заключение по результатам комплексного технического диагностирования с определением </w:t>
      </w:r>
      <w:proofErr w:type="gramStart"/>
      <w:r w:rsidRPr="00820BAB">
        <w:rPr>
          <w:bCs/>
          <w:sz w:val="22"/>
          <w:szCs w:val="22"/>
        </w:rPr>
        <w:t>степени необходимости ремонта участка тепловой сети</w:t>
      </w:r>
      <w:proofErr w:type="gramEnd"/>
      <w:r w:rsidRPr="00820BAB">
        <w:rPr>
          <w:bCs/>
          <w:sz w:val="22"/>
          <w:szCs w:val="22"/>
        </w:rPr>
        <w:t xml:space="preserve">. </w:t>
      </w:r>
    </w:p>
    <w:p w:rsidR="00842F67" w:rsidRPr="00820BAB" w:rsidRDefault="00FC213C" w:rsidP="00015D14">
      <w:pPr>
        <w:pStyle w:val="af6"/>
        <w:numPr>
          <w:ilvl w:val="1"/>
          <w:numId w:val="5"/>
        </w:numPr>
        <w:ind w:left="0" w:right="119" w:firstLine="426"/>
        <w:jc w:val="left"/>
        <w:rPr>
          <w:bCs/>
          <w:sz w:val="22"/>
          <w:szCs w:val="22"/>
        </w:rPr>
      </w:pPr>
      <w:r w:rsidRPr="00820BAB">
        <w:rPr>
          <w:bCs/>
          <w:sz w:val="22"/>
          <w:szCs w:val="22"/>
        </w:rPr>
        <w:t>При необходимости н</w:t>
      </w:r>
      <w:r w:rsidR="00C06661" w:rsidRPr="00820BAB">
        <w:rPr>
          <w:bCs/>
          <w:sz w:val="22"/>
          <w:szCs w:val="22"/>
        </w:rPr>
        <w:t>азначить и провести дополнительный дефектоскопический контроль при необходимости</w:t>
      </w:r>
      <w:r w:rsidR="004E1302" w:rsidRPr="00820BAB">
        <w:rPr>
          <w:bCs/>
          <w:sz w:val="22"/>
          <w:szCs w:val="22"/>
        </w:rPr>
        <w:t xml:space="preserve"> с составлением акта дополнительного дефектоскопического контроля</w:t>
      </w:r>
      <w:r w:rsidR="00C06661" w:rsidRPr="00820BAB">
        <w:rPr>
          <w:bCs/>
          <w:sz w:val="22"/>
          <w:szCs w:val="22"/>
        </w:rPr>
        <w:t>.</w:t>
      </w:r>
    </w:p>
    <w:p w:rsidR="00C06661" w:rsidRPr="00820BAB" w:rsidRDefault="00842F67" w:rsidP="00EE15EB">
      <w:pPr>
        <w:pStyle w:val="af6"/>
        <w:numPr>
          <w:ilvl w:val="1"/>
          <w:numId w:val="5"/>
        </w:numPr>
        <w:tabs>
          <w:tab w:val="num" w:pos="0"/>
        </w:tabs>
        <w:ind w:left="0" w:right="119" w:firstLine="360"/>
        <w:rPr>
          <w:bCs/>
          <w:sz w:val="22"/>
          <w:szCs w:val="22"/>
        </w:rPr>
      </w:pPr>
      <w:r w:rsidRPr="00820BAB">
        <w:rPr>
          <w:bCs/>
          <w:sz w:val="22"/>
          <w:szCs w:val="22"/>
        </w:rPr>
        <w:t xml:space="preserve"> В случае наличи</w:t>
      </w:r>
      <w:r w:rsidR="00A448D1" w:rsidRPr="00820BAB">
        <w:rPr>
          <w:bCs/>
          <w:sz w:val="22"/>
          <w:szCs w:val="22"/>
        </w:rPr>
        <w:t>я</w:t>
      </w:r>
      <w:r w:rsidRPr="00820BAB">
        <w:rPr>
          <w:bCs/>
          <w:sz w:val="22"/>
          <w:szCs w:val="22"/>
        </w:rPr>
        <w:t xml:space="preserve"> на участке сильфонного компенсатора провести визуальный осмотр рабочей поверхности с помощью эндоскопа.</w:t>
      </w:r>
    </w:p>
    <w:p w:rsidR="00842F67" w:rsidRPr="00820BAB" w:rsidRDefault="00740F3D" w:rsidP="00740F3D">
      <w:pPr>
        <w:pStyle w:val="af6"/>
        <w:ind w:right="119" w:firstLine="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</w:t>
      </w:r>
      <w:r w:rsidR="00DB4FD2" w:rsidRPr="00820BAB">
        <w:rPr>
          <w:bCs/>
          <w:sz w:val="22"/>
          <w:szCs w:val="22"/>
        </w:rPr>
        <w:t>2.4</w:t>
      </w:r>
      <w:r w:rsidR="00DA5736" w:rsidRPr="00820BAB">
        <w:rPr>
          <w:bCs/>
          <w:sz w:val="22"/>
          <w:szCs w:val="22"/>
        </w:rPr>
        <w:t xml:space="preserve">. </w:t>
      </w:r>
      <w:r w:rsidR="00842F67" w:rsidRPr="00820BAB">
        <w:rPr>
          <w:bCs/>
          <w:sz w:val="22"/>
          <w:szCs w:val="22"/>
        </w:rPr>
        <w:t xml:space="preserve">По отдельной заявке Заказчика провести обследование: </w:t>
      </w:r>
    </w:p>
    <w:p w:rsidR="00842F67" w:rsidRPr="00820BAB" w:rsidRDefault="00842F67" w:rsidP="00DA5736">
      <w:pPr>
        <w:pStyle w:val="af6"/>
        <w:ind w:right="119" w:firstLine="426"/>
        <w:rPr>
          <w:bCs/>
          <w:sz w:val="22"/>
          <w:szCs w:val="22"/>
        </w:rPr>
      </w:pPr>
      <w:r w:rsidRPr="00820BAB">
        <w:rPr>
          <w:bCs/>
          <w:sz w:val="22"/>
          <w:szCs w:val="22"/>
        </w:rPr>
        <w:t>- внутренней поверхности низкочастотным электромагнитным сканером (</w:t>
      </w:r>
      <w:proofErr w:type="spellStart"/>
      <w:r w:rsidRPr="00820BAB">
        <w:rPr>
          <w:bCs/>
          <w:sz w:val="22"/>
          <w:szCs w:val="22"/>
          <w:lang w:val="en-US"/>
        </w:rPr>
        <w:t>Tes</w:t>
      </w:r>
      <w:proofErr w:type="spellEnd"/>
      <w:r w:rsidRPr="00820BAB">
        <w:rPr>
          <w:bCs/>
          <w:sz w:val="22"/>
          <w:szCs w:val="22"/>
        </w:rPr>
        <w:t xml:space="preserve"> </w:t>
      </w:r>
      <w:proofErr w:type="spellStart"/>
      <w:r w:rsidRPr="00820BAB">
        <w:rPr>
          <w:bCs/>
          <w:sz w:val="22"/>
          <w:szCs w:val="22"/>
          <w:lang w:val="en-US"/>
        </w:rPr>
        <w:t>Tex</w:t>
      </w:r>
      <w:proofErr w:type="spellEnd"/>
      <w:r w:rsidRPr="00820BAB">
        <w:rPr>
          <w:bCs/>
          <w:sz w:val="22"/>
          <w:szCs w:val="22"/>
        </w:rPr>
        <w:t xml:space="preserve"> </w:t>
      </w:r>
      <w:r w:rsidRPr="00820BAB">
        <w:rPr>
          <w:bCs/>
          <w:sz w:val="22"/>
          <w:szCs w:val="22"/>
          <w:lang w:val="en-US"/>
        </w:rPr>
        <w:t>TS</w:t>
      </w:r>
      <w:r w:rsidRPr="00820BAB">
        <w:rPr>
          <w:bCs/>
          <w:sz w:val="22"/>
          <w:szCs w:val="22"/>
        </w:rPr>
        <w:t>/</w:t>
      </w:r>
      <w:r w:rsidRPr="00820BAB">
        <w:rPr>
          <w:bCs/>
          <w:sz w:val="22"/>
          <w:szCs w:val="22"/>
          <w:lang w:val="en-US"/>
        </w:rPr>
        <w:t>PS</w:t>
      </w:r>
      <w:r w:rsidRPr="00820BAB">
        <w:rPr>
          <w:bCs/>
          <w:sz w:val="22"/>
          <w:szCs w:val="22"/>
        </w:rPr>
        <w:t xml:space="preserve"> или </w:t>
      </w:r>
      <w:r w:rsidRPr="00820BAB">
        <w:rPr>
          <w:bCs/>
          <w:sz w:val="22"/>
          <w:szCs w:val="22"/>
          <w:lang w:val="en-US"/>
        </w:rPr>
        <w:t>Prodigy</w:t>
      </w:r>
      <w:r w:rsidRPr="00820BAB">
        <w:rPr>
          <w:bCs/>
          <w:sz w:val="22"/>
          <w:szCs w:val="22"/>
        </w:rPr>
        <w:t xml:space="preserve">), </w:t>
      </w:r>
    </w:p>
    <w:p w:rsidR="00842F67" w:rsidRPr="00820BAB" w:rsidRDefault="00842F67" w:rsidP="00DA5736">
      <w:pPr>
        <w:pStyle w:val="af6"/>
        <w:ind w:right="119" w:firstLine="426"/>
        <w:rPr>
          <w:bCs/>
          <w:sz w:val="22"/>
          <w:szCs w:val="22"/>
        </w:rPr>
      </w:pPr>
      <w:r w:rsidRPr="00820BAB">
        <w:rPr>
          <w:bCs/>
          <w:sz w:val="22"/>
          <w:szCs w:val="22"/>
        </w:rPr>
        <w:t>- на предмет наличия механических повреждений (сканером STRESSVISION</w:t>
      </w:r>
      <w:r w:rsidR="004E1302" w:rsidRPr="00820BAB">
        <w:rPr>
          <w:bCs/>
          <w:sz w:val="22"/>
          <w:szCs w:val="22"/>
        </w:rPr>
        <w:t xml:space="preserve"> или прибором с аналогичными характеристиками</w:t>
      </w:r>
      <w:r w:rsidRPr="00820BAB">
        <w:rPr>
          <w:bCs/>
          <w:sz w:val="22"/>
          <w:szCs w:val="22"/>
        </w:rPr>
        <w:t xml:space="preserve">), </w:t>
      </w:r>
    </w:p>
    <w:p w:rsidR="00842F67" w:rsidRPr="00820BAB" w:rsidRDefault="00842F67" w:rsidP="00DA5736">
      <w:pPr>
        <w:pStyle w:val="af6"/>
        <w:ind w:right="119" w:firstLine="426"/>
        <w:rPr>
          <w:bCs/>
          <w:sz w:val="22"/>
          <w:szCs w:val="22"/>
        </w:rPr>
      </w:pPr>
      <w:r w:rsidRPr="00820BAB">
        <w:rPr>
          <w:bCs/>
          <w:sz w:val="22"/>
          <w:szCs w:val="22"/>
        </w:rPr>
        <w:t xml:space="preserve">- с целью определения химического состава материала трубопровода </w:t>
      </w:r>
      <w:r w:rsidR="007F641B" w:rsidRPr="00820BAB">
        <w:rPr>
          <w:bCs/>
          <w:sz w:val="22"/>
          <w:szCs w:val="22"/>
        </w:rPr>
        <w:t>без про</w:t>
      </w:r>
      <w:r w:rsidR="00A448D1" w:rsidRPr="00820BAB">
        <w:rPr>
          <w:bCs/>
          <w:sz w:val="22"/>
          <w:szCs w:val="22"/>
        </w:rPr>
        <w:t>в</w:t>
      </w:r>
      <w:r w:rsidR="007F641B" w:rsidRPr="00820BAB">
        <w:rPr>
          <w:bCs/>
          <w:sz w:val="22"/>
          <w:szCs w:val="22"/>
        </w:rPr>
        <w:t>едения вырезки (</w:t>
      </w:r>
      <w:r w:rsidRPr="00820BAB">
        <w:rPr>
          <w:bCs/>
          <w:sz w:val="22"/>
          <w:szCs w:val="22"/>
        </w:rPr>
        <w:t>PMI-</w:t>
      </w:r>
      <w:proofErr w:type="spellStart"/>
      <w:r w:rsidRPr="00820BAB">
        <w:rPr>
          <w:bCs/>
          <w:sz w:val="22"/>
          <w:szCs w:val="22"/>
        </w:rPr>
        <w:t>Master</w:t>
      </w:r>
      <w:proofErr w:type="spellEnd"/>
      <w:r w:rsidR="004E1302" w:rsidRPr="00820BAB">
        <w:rPr>
          <w:bCs/>
          <w:sz w:val="22"/>
          <w:szCs w:val="22"/>
        </w:rPr>
        <w:t xml:space="preserve"> или прибором с аналогичными характеристиками</w:t>
      </w:r>
      <w:r w:rsidR="007F641B" w:rsidRPr="00820BAB">
        <w:rPr>
          <w:bCs/>
          <w:sz w:val="22"/>
          <w:szCs w:val="22"/>
        </w:rPr>
        <w:t>)</w:t>
      </w:r>
      <w:r w:rsidRPr="00820BAB">
        <w:rPr>
          <w:bCs/>
          <w:sz w:val="22"/>
          <w:szCs w:val="22"/>
        </w:rPr>
        <w:t xml:space="preserve">, </w:t>
      </w:r>
    </w:p>
    <w:p w:rsidR="00D66E8B" w:rsidRPr="00820BAB" w:rsidRDefault="00842F67" w:rsidP="00DA5736">
      <w:pPr>
        <w:pStyle w:val="af6"/>
        <w:ind w:right="119" w:firstLine="426"/>
        <w:rPr>
          <w:bCs/>
          <w:sz w:val="22"/>
          <w:szCs w:val="22"/>
        </w:rPr>
      </w:pPr>
      <w:r w:rsidRPr="00820BAB">
        <w:rPr>
          <w:bCs/>
          <w:sz w:val="22"/>
          <w:szCs w:val="22"/>
        </w:rPr>
        <w:t xml:space="preserve">- механических свойств и внутренней структуры материала </w:t>
      </w:r>
      <w:r w:rsidR="00D66E8B" w:rsidRPr="00820BAB">
        <w:rPr>
          <w:bCs/>
          <w:sz w:val="22"/>
          <w:szCs w:val="22"/>
        </w:rPr>
        <w:t xml:space="preserve">вырезки участка </w:t>
      </w:r>
      <w:r w:rsidRPr="00820BAB">
        <w:rPr>
          <w:bCs/>
          <w:sz w:val="22"/>
          <w:szCs w:val="22"/>
        </w:rPr>
        <w:t>трубопровода</w:t>
      </w:r>
      <w:r w:rsidR="00D66E8B" w:rsidRPr="00820BAB">
        <w:rPr>
          <w:bCs/>
          <w:sz w:val="22"/>
          <w:szCs w:val="22"/>
        </w:rPr>
        <w:t xml:space="preserve"> в лабораторных условиях</w:t>
      </w:r>
      <w:r w:rsidR="004E1302" w:rsidRPr="00820BAB">
        <w:rPr>
          <w:bCs/>
          <w:sz w:val="22"/>
          <w:szCs w:val="22"/>
        </w:rPr>
        <w:t>.</w:t>
      </w:r>
      <w:r w:rsidR="00D66E8B" w:rsidRPr="00820BAB">
        <w:rPr>
          <w:bCs/>
          <w:sz w:val="22"/>
          <w:szCs w:val="22"/>
        </w:rPr>
        <w:t xml:space="preserve"> </w:t>
      </w:r>
      <w:r w:rsidR="004E1302" w:rsidRPr="00820BAB">
        <w:rPr>
          <w:bCs/>
          <w:sz w:val="22"/>
          <w:szCs w:val="22"/>
        </w:rPr>
        <w:t>Д</w:t>
      </w:r>
      <w:r w:rsidR="00D66E8B" w:rsidRPr="00820BAB">
        <w:rPr>
          <w:bCs/>
          <w:sz w:val="22"/>
          <w:szCs w:val="22"/>
        </w:rPr>
        <w:t>оставк</w:t>
      </w:r>
      <w:r w:rsidR="004E1302" w:rsidRPr="00820BAB">
        <w:rPr>
          <w:bCs/>
          <w:sz w:val="22"/>
          <w:szCs w:val="22"/>
        </w:rPr>
        <w:t>а</w:t>
      </w:r>
      <w:r w:rsidR="00D66E8B" w:rsidRPr="00820BAB">
        <w:rPr>
          <w:bCs/>
          <w:sz w:val="22"/>
          <w:szCs w:val="22"/>
        </w:rPr>
        <w:t xml:space="preserve"> вырезки с места демонт</w:t>
      </w:r>
      <w:r w:rsidR="00F36D72">
        <w:rPr>
          <w:bCs/>
          <w:sz w:val="22"/>
          <w:szCs w:val="22"/>
        </w:rPr>
        <w:t>а</w:t>
      </w:r>
      <w:r w:rsidR="004E1302" w:rsidRPr="00820BAB">
        <w:rPr>
          <w:bCs/>
          <w:sz w:val="22"/>
          <w:szCs w:val="22"/>
        </w:rPr>
        <w:t>ж</w:t>
      </w:r>
      <w:r w:rsidR="00D66E8B" w:rsidRPr="00820BAB">
        <w:rPr>
          <w:bCs/>
          <w:sz w:val="22"/>
          <w:szCs w:val="22"/>
        </w:rPr>
        <w:t>а до лаборатории</w:t>
      </w:r>
      <w:r w:rsidR="004E1302" w:rsidRPr="00820BAB">
        <w:rPr>
          <w:bCs/>
          <w:sz w:val="22"/>
          <w:szCs w:val="22"/>
        </w:rPr>
        <w:t xml:space="preserve"> производится силами Исполнителя</w:t>
      </w:r>
      <w:r w:rsidRPr="00820BAB">
        <w:rPr>
          <w:bCs/>
          <w:sz w:val="22"/>
          <w:szCs w:val="22"/>
        </w:rPr>
        <w:t xml:space="preserve">, </w:t>
      </w:r>
    </w:p>
    <w:p w:rsidR="007309C2" w:rsidRDefault="00D66E8B" w:rsidP="00DA5736">
      <w:pPr>
        <w:pStyle w:val="af6"/>
        <w:ind w:right="119" w:firstLine="426"/>
        <w:rPr>
          <w:bCs/>
          <w:sz w:val="22"/>
          <w:szCs w:val="22"/>
        </w:rPr>
      </w:pPr>
      <w:r w:rsidRPr="00820BAB">
        <w:rPr>
          <w:bCs/>
          <w:sz w:val="22"/>
          <w:szCs w:val="22"/>
        </w:rPr>
        <w:t>-</w:t>
      </w:r>
      <w:r w:rsidR="005228B7" w:rsidRPr="00820BAB">
        <w:rPr>
          <w:bCs/>
          <w:sz w:val="22"/>
          <w:szCs w:val="22"/>
        </w:rPr>
        <w:t xml:space="preserve"> </w:t>
      </w:r>
      <w:r w:rsidR="00842F67" w:rsidRPr="00820BAB">
        <w:rPr>
          <w:bCs/>
          <w:sz w:val="22"/>
          <w:szCs w:val="22"/>
        </w:rPr>
        <w:t xml:space="preserve">длинноволновым </w:t>
      </w:r>
      <w:r w:rsidR="00151224" w:rsidRPr="00820BAB">
        <w:rPr>
          <w:bCs/>
          <w:sz w:val="22"/>
          <w:szCs w:val="22"/>
        </w:rPr>
        <w:t xml:space="preserve">ультразвуковым </w:t>
      </w:r>
      <w:r w:rsidR="00842F67" w:rsidRPr="00820BAB">
        <w:rPr>
          <w:bCs/>
          <w:sz w:val="22"/>
          <w:szCs w:val="22"/>
        </w:rPr>
        <w:t>методом контроля (</w:t>
      </w:r>
      <w:r w:rsidR="00842F67" w:rsidRPr="00820BAB">
        <w:rPr>
          <w:bCs/>
          <w:sz w:val="22"/>
          <w:szCs w:val="22"/>
          <w:lang w:val="en-US"/>
        </w:rPr>
        <w:t>W</w:t>
      </w:r>
      <w:proofErr w:type="spellStart"/>
      <w:r w:rsidR="00842F67" w:rsidRPr="00820BAB">
        <w:rPr>
          <w:bCs/>
          <w:sz w:val="22"/>
          <w:szCs w:val="22"/>
        </w:rPr>
        <w:t>avemaker</w:t>
      </w:r>
      <w:proofErr w:type="spellEnd"/>
      <w:r w:rsidR="00842F67" w:rsidRPr="00820BAB">
        <w:rPr>
          <w:bCs/>
          <w:sz w:val="22"/>
          <w:szCs w:val="22"/>
        </w:rPr>
        <w:t>),</w:t>
      </w:r>
    </w:p>
    <w:p w:rsidR="007309C2" w:rsidRDefault="007309C2" w:rsidP="007309C2">
      <w:pPr>
        <w:pStyle w:val="af6"/>
        <w:ind w:right="119" w:firstLine="426"/>
        <w:rPr>
          <w:bCs/>
          <w:sz w:val="22"/>
          <w:szCs w:val="22"/>
        </w:rPr>
      </w:pPr>
      <w:r>
        <w:rPr>
          <w:bCs/>
          <w:sz w:val="22"/>
          <w:szCs w:val="22"/>
        </w:rPr>
        <w:t>- рентгенографический контроль;</w:t>
      </w:r>
    </w:p>
    <w:p w:rsidR="007309C2" w:rsidRDefault="007309C2" w:rsidP="007309C2">
      <w:pPr>
        <w:pStyle w:val="af6"/>
        <w:ind w:right="119" w:firstLine="426"/>
        <w:rPr>
          <w:bCs/>
          <w:sz w:val="22"/>
          <w:szCs w:val="22"/>
        </w:rPr>
      </w:pPr>
      <w:r>
        <w:rPr>
          <w:bCs/>
          <w:sz w:val="22"/>
          <w:szCs w:val="22"/>
        </w:rPr>
        <w:t>- исследование плотности грунтов;</w:t>
      </w:r>
    </w:p>
    <w:p w:rsidR="007309C2" w:rsidRDefault="007309C2" w:rsidP="007309C2">
      <w:pPr>
        <w:pStyle w:val="af6"/>
        <w:ind w:right="119" w:firstLine="426"/>
        <w:rPr>
          <w:bCs/>
          <w:sz w:val="22"/>
          <w:szCs w:val="22"/>
        </w:rPr>
      </w:pPr>
      <w:r>
        <w:rPr>
          <w:bCs/>
          <w:sz w:val="22"/>
          <w:szCs w:val="22"/>
        </w:rPr>
        <w:t>- сплошное сканирование толщины стенки трубопроводов.</w:t>
      </w:r>
    </w:p>
    <w:p w:rsidR="00740F3D" w:rsidRPr="005D6A2D" w:rsidRDefault="00740F3D" w:rsidP="00740F3D">
      <w:pPr>
        <w:pStyle w:val="af6"/>
        <w:ind w:left="567" w:right="119" w:hanging="141"/>
        <w:rPr>
          <w:bCs/>
          <w:sz w:val="22"/>
          <w:szCs w:val="22"/>
        </w:rPr>
      </w:pPr>
      <w:r w:rsidRPr="00740F3D">
        <w:rPr>
          <w:bCs/>
          <w:sz w:val="22"/>
          <w:szCs w:val="22"/>
        </w:rPr>
        <w:t>- на предмет обнаружения мест утечки и повреждения трубопроводов с помощью корреляционных методов.</w:t>
      </w:r>
      <w:r>
        <w:rPr>
          <w:bCs/>
          <w:sz w:val="22"/>
          <w:szCs w:val="22"/>
        </w:rPr>
        <w:t xml:space="preserve"> </w:t>
      </w:r>
    </w:p>
    <w:p w:rsidR="00740F3D" w:rsidRPr="00820BAB" w:rsidRDefault="00740F3D" w:rsidP="007309C2">
      <w:pPr>
        <w:pStyle w:val="af6"/>
        <w:ind w:right="119" w:firstLine="426"/>
        <w:rPr>
          <w:bCs/>
          <w:sz w:val="22"/>
          <w:szCs w:val="22"/>
        </w:rPr>
      </w:pPr>
    </w:p>
    <w:p w:rsidR="00C06661" w:rsidRPr="00820BAB" w:rsidRDefault="00820BAB" w:rsidP="00015D14">
      <w:pPr>
        <w:pStyle w:val="af6"/>
        <w:ind w:left="360" w:right="119" w:firstLine="0"/>
        <w:rPr>
          <w:bCs/>
          <w:sz w:val="22"/>
          <w:szCs w:val="22"/>
        </w:rPr>
      </w:pPr>
      <w:r w:rsidRPr="00820BAB">
        <w:rPr>
          <w:bCs/>
          <w:sz w:val="22"/>
          <w:szCs w:val="22"/>
        </w:rPr>
        <w:t>2.5</w:t>
      </w:r>
      <w:r w:rsidR="00FE1A4C" w:rsidRPr="00820BAB">
        <w:rPr>
          <w:bCs/>
          <w:sz w:val="22"/>
          <w:szCs w:val="22"/>
        </w:rPr>
        <w:t>.</w:t>
      </w:r>
      <w:r w:rsidR="0015428C" w:rsidRPr="00820BAB">
        <w:rPr>
          <w:bCs/>
          <w:sz w:val="22"/>
          <w:szCs w:val="22"/>
        </w:rPr>
        <w:t xml:space="preserve"> </w:t>
      </w:r>
      <w:r w:rsidR="00C06661" w:rsidRPr="00820BAB">
        <w:rPr>
          <w:bCs/>
          <w:sz w:val="22"/>
          <w:szCs w:val="22"/>
        </w:rPr>
        <w:t>В случае необходимости дополнительного контроля,  подготовка объектов  (шурфы, восстановление  изоляции и т. п.) осуществляется Заказчиком.</w:t>
      </w:r>
    </w:p>
    <w:p w:rsidR="007309C2" w:rsidRDefault="00820BAB" w:rsidP="007309C2">
      <w:pPr>
        <w:pStyle w:val="af6"/>
        <w:ind w:left="360" w:right="119" w:firstLine="0"/>
        <w:rPr>
          <w:bCs/>
          <w:sz w:val="22"/>
          <w:szCs w:val="22"/>
        </w:rPr>
      </w:pPr>
      <w:r w:rsidRPr="00820BAB">
        <w:rPr>
          <w:bCs/>
          <w:sz w:val="22"/>
          <w:szCs w:val="22"/>
        </w:rPr>
        <w:t xml:space="preserve">2.6. </w:t>
      </w:r>
      <w:r w:rsidR="00C06661" w:rsidRPr="00820BAB">
        <w:rPr>
          <w:bCs/>
          <w:sz w:val="22"/>
          <w:szCs w:val="22"/>
        </w:rPr>
        <w:t>Объемы услуг по каждому эксплуатационному Филиалу определяет Заказчик.</w:t>
      </w:r>
    </w:p>
    <w:p w:rsidR="007309C2" w:rsidRDefault="007309C2" w:rsidP="007309C2">
      <w:pPr>
        <w:pStyle w:val="af6"/>
        <w:ind w:left="360" w:right="119" w:firstLine="0"/>
        <w:rPr>
          <w:szCs w:val="22"/>
        </w:rPr>
      </w:pPr>
      <w:r>
        <w:rPr>
          <w:bCs/>
          <w:sz w:val="22"/>
          <w:szCs w:val="22"/>
        </w:rPr>
        <w:t>2.7</w:t>
      </w:r>
      <w:r>
        <w:rPr>
          <w:szCs w:val="22"/>
        </w:rPr>
        <w:t xml:space="preserve"> </w:t>
      </w:r>
      <w:r w:rsidRPr="00A06488">
        <w:rPr>
          <w:szCs w:val="22"/>
        </w:rPr>
        <w:t>Исполнитель должен им</w:t>
      </w:r>
      <w:r w:rsidR="00740F3D">
        <w:rPr>
          <w:szCs w:val="22"/>
        </w:rPr>
        <w:t>еть производственную базу (офис</w:t>
      </w:r>
      <w:r w:rsidRPr="00A06488">
        <w:rPr>
          <w:szCs w:val="22"/>
        </w:rPr>
        <w:t>) в г. Москва.</w:t>
      </w:r>
    </w:p>
    <w:p w:rsidR="007309C2" w:rsidRPr="007309C2" w:rsidRDefault="007309C2" w:rsidP="007309C2">
      <w:pPr>
        <w:pStyle w:val="af6"/>
        <w:ind w:left="360" w:right="119" w:firstLine="0"/>
        <w:rPr>
          <w:bCs/>
          <w:sz w:val="22"/>
          <w:szCs w:val="22"/>
        </w:rPr>
      </w:pPr>
      <w:r>
        <w:rPr>
          <w:szCs w:val="22"/>
        </w:rPr>
        <w:t>2.8.</w:t>
      </w:r>
      <w:r w:rsidRPr="00A06488">
        <w:rPr>
          <w:szCs w:val="22"/>
        </w:rPr>
        <w:t xml:space="preserve">Исполнитель должен </w:t>
      </w:r>
      <w:r>
        <w:rPr>
          <w:szCs w:val="22"/>
        </w:rPr>
        <w:t>быть готов организовать</w:t>
      </w:r>
      <w:r w:rsidRPr="00A06488">
        <w:rPr>
          <w:szCs w:val="22"/>
        </w:rPr>
        <w:t xml:space="preserve"> диспетчерскую службу для получения заявок от Заказчика круглосуточно.</w:t>
      </w:r>
    </w:p>
    <w:p w:rsidR="00C06661" w:rsidRPr="00820BAB" w:rsidRDefault="00C06661" w:rsidP="00C06661">
      <w:pPr>
        <w:pStyle w:val="af6"/>
        <w:tabs>
          <w:tab w:val="num" w:pos="0"/>
        </w:tabs>
        <w:ind w:right="119" w:firstLine="360"/>
        <w:rPr>
          <w:bCs/>
          <w:sz w:val="22"/>
          <w:szCs w:val="22"/>
        </w:rPr>
      </w:pPr>
    </w:p>
    <w:p w:rsidR="00C06661" w:rsidRPr="00820BAB" w:rsidRDefault="00C06661" w:rsidP="00C06661">
      <w:pPr>
        <w:pStyle w:val="af6"/>
        <w:ind w:left="360" w:right="119" w:firstLine="0"/>
        <w:rPr>
          <w:bCs/>
          <w:i/>
          <w:sz w:val="22"/>
          <w:szCs w:val="22"/>
          <w:u w:val="single"/>
        </w:rPr>
      </w:pPr>
      <w:r w:rsidRPr="00820BAB">
        <w:rPr>
          <w:bCs/>
          <w:i/>
          <w:sz w:val="22"/>
          <w:szCs w:val="22"/>
          <w:u w:val="single"/>
        </w:rPr>
        <w:t>Контроль и приемка оказанных услуг</w:t>
      </w:r>
    </w:p>
    <w:p w:rsidR="001800A5" w:rsidRDefault="00C06661" w:rsidP="00C06661">
      <w:pPr>
        <w:pStyle w:val="af6"/>
        <w:ind w:right="119" w:firstLine="360"/>
        <w:rPr>
          <w:bCs/>
          <w:sz w:val="22"/>
          <w:szCs w:val="22"/>
        </w:rPr>
      </w:pPr>
      <w:r w:rsidRPr="00820BAB">
        <w:rPr>
          <w:bCs/>
          <w:sz w:val="22"/>
          <w:szCs w:val="22"/>
        </w:rPr>
        <w:t xml:space="preserve">Учет оказанных услуг ведется по количеству обследованных участков за 1 календарный месяц. За участок принимается отрезок тепловой сети, ограниченный не менее, чем двумя точками доступа. Перечень участков направляется Заказчиком Исполнителю до 25 числа месяца, предшествующего отчетному, в объеме, обозначенном в графике оказания услуг по плановой диагностике тепловых сетей </w:t>
      </w:r>
      <w:r w:rsidR="00005D33" w:rsidRPr="00820BAB">
        <w:rPr>
          <w:bCs/>
          <w:sz w:val="22"/>
          <w:szCs w:val="22"/>
        </w:rPr>
        <w:t xml:space="preserve">ПАО </w:t>
      </w:r>
      <w:r w:rsidRPr="00820BAB">
        <w:rPr>
          <w:bCs/>
          <w:sz w:val="22"/>
          <w:szCs w:val="22"/>
        </w:rPr>
        <w:t>«МОЭК» (Приложение №</w:t>
      </w:r>
      <w:r w:rsidR="0027299D" w:rsidRPr="00820BAB">
        <w:rPr>
          <w:bCs/>
          <w:sz w:val="22"/>
          <w:szCs w:val="22"/>
        </w:rPr>
        <w:t>2</w:t>
      </w:r>
      <w:r w:rsidRPr="00820BAB">
        <w:rPr>
          <w:bCs/>
          <w:sz w:val="22"/>
          <w:szCs w:val="22"/>
        </w:rPr>
        <w:t xml:space="preserve"> к </w:t>
      </w:r>
      <w:r w:rsidR="00B624DE" w:rsidRPr="00820BAB">
        <w:rPr>
          <w:bCs/>
          <w:sz w:val="22"/>
          <w:szCs w:val="22"/>
        </w:rPr>
        <w:t>Договору</w:t>
      </w:r>
      <w:r w:rsidRPr="00820BAB">
        <w:rPr>
          <w:bCs/>
          <w:sz w:val="22"/>
          <w:szCs w:val="22"/>
        </w:rPr>
        <w:t xml:space="preserve">), в виде письменного задания по форме указанной в таблице №1:       </w:t>
      </w:r>
    </w:p>
    <w:p w:rsidR="00F25936" w:rsidRDefault="00F25936" w:rsidP="00C06661">
      <w:pPr>
        <w:pStyle w:val="af6"/>
        <w:ind w:right="119" w:firstLine="360"/>
        <w:rPr>
          <w:bCs/>
          <w:sz w:val="22"/>
          <w:szCs w:val="22"/>
        </w:rPr>
      </w:pPr>
    </w:p>
    <w:p w:rsidR="00F25936" w:rsidRDefault="00F25936" w:rsidP="00C06661">
      <w:pPr>
        <w:pStyle w:val="af6"/>
        <w:ind w:right="119" w:firstLine="360"/>
        <w:rPr>
          <w:bCs/>
          <w:sz w:val="22"/>
          <w:szCs w:val="22"/>
        </w:rPr>
      </w:pPr>
    </w:p>
    <w:p w:rsidR="00F25936" w:rsidRDefault="00F25936" w:rsidP="00C06661">
      <w:pPr>
        <w:pStyle w:val="af6"/>
        <w:ind w:right="119" w:firstLine="360"/>
        <w:rPr>
          <w:bCs/>
          <w:sz w:val="22"/>
          <w:szCs w:val="22"/>
        </w:rPr>
      </w:pPr>
    </w:p>
    <w:p w:rsidR="00F25936" w:rsidRDefault="00F25936" w:rsidP="00C06661">
      <w:pPr>
        <w:pStyle w:val="af6"/>
        <w:ind w:right="119" w:firstLine="360"/>
        <w:rPr>
          <w:bCs/>
          <w:sz w:val="22"/>
          <w:szCs w:val="22"/>
        </w:rPr>
      </w:pPr>
    </w:p>
    <w:p w:rsidR="00F25936" w:rsidRDefault="00F25936" w:rsidP="00C06661">
      <w:pPr>
        <w:pStyle w:val="af6"/>
        <w:ind w:right="119" w:firstLine="360"/>
        <w:rPr>
          <w:bCs/>
          <w:sz w:val="22"/>
          <w:szCs w:val="22"/>
        </w:rPr>
      </w:pPr>
    </w:p>
    <w:p w:rsidR="00F25936" w:rsidRPr="00820BAB" w:rsidRDefault="00F25936" w:rsidP="00C06661">
      <w:pPr>
        <w:pStyle w:val="af6"/>
        <w:ind w:right="119" w:firstLine="360"/>
        <w:rPr>
          <w:bCs/>
          <w:sz w:val="22"/>
          <w:szCs w:val="22"/>
        </w:rPr>
      </w:pPr>
    </w:p>
    <w:p w:rsidR="00C06661" w:rsidRPr="00820BAB" w:rsidRDefault="00C06661" w:rsidP="00C06661">
      <w:pPr>
        <w:pStyle w:val="af6"/>
        <w:tabs>
          <w:tab w:val="num" w:pos="0"/>
        </w:tabs>
        <w:ind w:right="119" w:firstLine="360"/>
        <w:rPr>
          <w:bCs/>
          <w:sz w:val="22"/>
          <w:szCs w:val="22"/>
        </w:rPr>
      </w:pPr>
      <w:r w:rsidRPr="00820BAB">
        <w:rPr>
          <w:bCs/>
          <w:sz w:val="22"/>
          <w:szCs w:val="22"/>
        </w:rPr>
        <w:lastRenderedPageBreak/>
        <w:t xml:space="preserve">                                                                                                                         </w:t>
      </w:r>
      <w:r w:rsidR="001800A5" w:rsidRPr="00820BAB">
        <w:rPr>
          <w:bCs/>
          <w:sz w:val="22"/>
          <w:szCs w:val="22"/>
        </w:rPr>
        <w:tab/>
        <w:t xml:space="preserve">                 </w:t>
      </w:r>
      <w:r w:rsidRPr="00820BAB">
        <w:rPr>
          <w:bCs/>
          <w:sz w:val="22"/>
          <w:szCs w:val="22"/>
        </w:rPr>
        <w:t>Таблица №1</w:t>
      </w:r>
    </w:p>
    <w:tbl>
      <w:tblPr>
        <w:tblW w:w="11192" w:type="dxa"/>
        <w:tblInd w:w="-769" w:type="dxa"/>
        <w:tblLayout w:type="fixed"/>
        <w:tblLook w:val="04A0" w:firstRow="1" w:lastRow="0" w:firstColumn="1" w:lastColumn="0" w:noHBand="0" w:noVBand="1"/>
      </w:tblPr>
      <w:tblGrid>
        <w:gridCol w:w="560"/>
        <w:gridCol w:w="710"/>
        <w:gridCol w:w="850"/>
        <w:gridCol w:w="709"/>
        <w:gridCol w:w="567"/>
        <w:gridCol w:w="567"/>
        <w:gridCol w:w="567"/>
        <w:gridCol w:w="567"/>
        <w:gridCol w:w="709"/>
        <w:gridCol w:w="850"/>
        <w:gridCol w:w="851"/>
        <w:gridCol w:w="850"/>
        <w:gridCol w:w="992"/>
        <w:gridCol w:w="709"/>
        <w:gridCol w:w="1134"/>
      </w:tblGrid>
      <w:tr w:rsidR="001800A5" w:rsidRPr="00820BAB" w:rsidTr="001800A5">
        <w:trPr>
          <w:trHeight w:val="11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rPr>
                <w:b/>
                <w:bCs/>
                <w:color w:val="auto"/>
                <w:spacing w:val="0"/>
                <w:sz w:val="12"/>
                <w:szCs w:val="12"/>
              </w:rPr>
            </w:pPr>
            <w:r w:rsidRPr="00820BAB">
              <w:rPr>
                <w:bCs/>
                <w:sz w:val="12"/>
                <w:szCs w:val="12"/>
              </w:rPr>
              <w:br w:type="page"/>
            </w:r>
            <w:r w:rsidRPr="00820BAB">
              <w:rPr>
                <w:b/>
                <w:bCs/>
                <w:color w:val="auto"/>
                <w:spacing w:val="0"/>
                <w:sz w:val="12"/>
                <w:szCs w:val="12"/>
              </w:rPr>
              <w:t>№ Филиала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rPr>
                <w:b/>
                <w:bCs/>
                <w:color w:val="auto"/>
                <w:spacing w:val="0"/>
                <w:sz w:val="12"/>
                <w:szCs w:val="12"/>
              </w:rPr>
            </w:pPr>
            <w:r w:rsidRPr="00820BAB">
              <w:rPr>
                <w:b/>
                <w:bCs/>
                <w:color w:val="auto"/>
                <w:spacing w:val="0"/>
                <w:sz w:val="12"/>
                <w:szCs w:val="12"/>
              </w:rPr>
              <w:t>№ предприятия (района)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14"/>
              <w:jc w:val="center"/>
              <w:rPr>
                <w:b/>
                <w:bCs/>
                <w:color w:val="auto"/>
                <w:spacing w:val="0"/>
                <w:sz w:val="12"/>
                <w:szCs w:val="12"/>
              </w:rPr>
            </w:pPr>
            <w:r w:rsidRPr="00820BAB">
              <w:rPr>
                <w:b/>
                <w:bCs/>
                <w:color w:val="auto"/>
                <w:spacing w:val="0"/>
                <w:sz w:val="12"/>
                <w:szCs w:val="12"/>
              </w:rPr>
              <w:t>Абонент  /источник теплоснабжения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rPr>
                <w:b/>
                <w:bCs/>
                <w:color w:val="auto"/>
                <w:spacing w:val="0"/>
                <w:sz w:val="12"/>
                <w:szCs w:val="12"/>
              </w:rPr>
            </w:pPr>
            <w:r w:rsidRPr="00820BAB">
              <w:rPr>
                <w:b/>
                <w:bCs/>
                <w:color w:val="auto"/>
                <w:spacing w:val="0"/>
                <w:sz w:val="12"/>
                <w:szCs w:val="12"/>
              </w:rPr>
              <w:t>Тип сети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rPr>
                <w:b/>
                <w:bCs/>
                <w:color w:val="auto"/>
                <w:spacing w:val="0"/>
                <w:sz w:val="12"/>
                <w:szCs w:val="12"/>
              </w:rPr>
            </w:pPr>
            <w:r w:rsidRPr="00820BAB">
              <w:rPr>
                <w:b/>
                <w:bCs/>
                <w:color w:val="auto"/>
                <w:spacing w:val="0"/>
                <w:sz w:val="12"/>
                <w:szCs w:val="12"/>
              </w:rPr>
              <w:t xml:space="preserve">Адрес </w:t>
            </w:r>
            <w:proofErr w:type="spellStart"/>
            <w:r w:rsidRPr="00820BAB">
              <w:rPr>
                <w:b/>
                <w:bCs/>
                <w:color w:val="auto"/>
                <w:spacing w:val="0"/>
                <w:sz w:val="12"/>
                <w:szCs w:val="12"/>
              </w:rPr>
              <w:t>уч</w:t>
            </w:r>
            <w:proofErr w:type="spellEnd"/>
            <w:r w:rsidRPr="00820BAB">
              <w:rPr>
                <w:b/>
                <w:bCs/>
                <w:color w:val="auto"/>
                <w:spacing w:val="0"/>
                <w:sz w:val="12"/>
                <w:szCs w:val="12"/>
              </w:rPr>
              <w:t>-ка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rPr>
                <w:b/>
                <w:bCs/>
                <w:color w:val="auto"/>
                <w:spacing w:val="0"/>
                <w:sz w:val="12"/>
                <w:szCs w:val="12"/>
              </w:rPr>
            </w:pPr>
            <w:r w:rsidRPr="00820BAB">
              <w:rPr>
                <w:b/>
                <w:bCs/>
                <w:color w:val="auto"/>
                <w:spacing w:val="0"/>
                <w:sz w:val="12"/>
                <w:szCs w:val="12"/>
              </w:rPr>
              <w:t>Атомарный участок т/с*              начальная /конечная камера(точка)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right="-108"/>
              <w:rPr>
                <w:b/>
                <w:bCs/>
                <w:color w:val="auto"/>
                <w:spacing w:val="0"/>
                <w:sz w:val="12"/>
                <w:szCs w:val="12"/>
              </w:rPr>
            </w:pPr>
            <w:r w:rsidRPr="00820BAB">
              <w:rPr>
                <w:b/>
                <w:bCs/>
                <w:color w:val="auto"/>
                <w:spacing w:val="0"/>
                <w:sz w:val="12"/>
                <w:szCs w:val="12"/>
              </w:rPr>
              <w:t>Срок службы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jc w:val="center"/>
              <w:rPr>
                <w:b/>
                <w:bCs/>
                <w:color w:val="auto"/>
                <w:spacing w:val="0"/>
                <w:sz w:val="12"/>
                <w:szCs w:val="12"/>
              </w:rPr>
            </w:pPr>
            <w:r w:rsidRPr="00820BAB">
              <w:rPr>
                <w:b/>
                <w:bCs/>
                <w:color w:val="auto"/>
                <w:spacing w:val="0"/>
                <w:sz w:val="12"/>
                <w:szCs w:val="12"/>
              </w:rPr>
              <w:t>Диаметр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jc w:val="center"/>
              <w:rPr>
                <w:b/>
                <w:bCs/>
                <w:color w:val="auto"/>
                <w:spacing w:val="0"/>
                <w:sz w:val="12"/>
                <w:szCs w:val="12"/>
              </w:rPr>
            </w:pPr>
            <w:r w:rsidRPr="00820BAB">
              <w:rPr>
                <w:b/>
                <w:bCs/>
                <w:color w:val="auto"/>
                <w:spacing w:val="0"/>
                <w:sz w:val="12"/>
                <w:szCs w:val="12"/>
              </w:rPr>
              <w:t>Длина по каналу   (м)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jc w:val="center"/>
              <w:rPr>
                <w:b/>
                <w:bCs/>
                <w:color w:val="auto"/>
                <w:spacing w:val="0"/>
                <w:sz w:val="12"/>
                <w:szCs w:val="12"/>
              </w:rPr>
            </w:pPr>
            <w:r w:rsidRPr="00820BAB">
              <w:rPr>
                <w:b/>
                <w:bCs/>
                <w:color w:val="auto"/>
                <w:spacing w:val="0"/>
                <w:sz w:val="12"/>
                <w:szCs w:val="12"/>
              </w:rPr>
              <w:t>Тип изоляции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jc w:val="center"/>
              <w:rPr>
                <w:b/>
                <w:bCs/>
                <w:color w:val="auto"/>
                <w:spacing w:val="0"/>
                <w:sz w:val="12"/>
                <w:szCs w:val="12"/>
              </w:rPr>
            </w:pPr>
            <w:r w:rsidRPr="00820BAB">
              <w:rPr>
                <w:b/>
                <w:bCs/>
                <w:color w:val="auto"/>
                <w:spacing w:val="0"/>
                <w:sz w:val="12"/>
                <w:szCs w:val="12"/>
              </w:rPr>
              <w:t>Тип прокладки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rPr>
                <w:b/>
                <w:bCs/>
                <w:color w:val="auto"/>
                <w:spacing w:val="0"/>
                <w:sz w:val="12"/>
                <w:szCs w:val="12"/>
              </w:rPr>
            </w:pPr>
            <w:r w:rsidRPr="00820BAB">
              <w:rPr>
                <w:b/>
                <w:bCs/>
                <w:color w:val="auto"/>
                <w:spacing w:val="0"/>
                <w:sz w:val="12"/>
                <w:szCs w:val="12"/>
              </w:rPr>
              <w:t>Инвентарный номер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rPr>
                <w:b/>
                <w:bCs/>
                <w:color w:val="auto"/>
                <w:spacing w:val="0"/>
                <w:sz w:val="12"/>
                <w:szCs w:val="12"/>
              </w:rPr>
            </w:pPr>
            <w:r w:rsidRPr="00820BAB">
              <w:rPr>
                <w:b/>
                <w:bCs/>
                <w:color w:val="auto"/>
                <w:spacing w:val="0"/>
                <w:sz w:val="12"/>
                <w:szCs w:val="12"/>
              </w:rPr>
              <w:t>*</w:t>
            </w:r>
            <w:proofErr w:type="spellStart"/>
            <w:r w:rsidRPr="00820BAB">
              <w:rPr>
                <w:b/>
                <w:bCs/>
                <w:color w:val="auto"/>
                <w:spacing w:val="0"/>
                <w:sz w:val="12"/>
                <w:szCs w:val="12"/>
              </w:rPr>
              <w:t>Lotus</w:t>
            </w:r>
            <w:proofErr w:type="spellEnd"/>
            <w:r w:rsidRPr="00820BAB">
              <w:rPr>
                <w:b/>
                <w:bCs/>
                <w:color w:val="auto"/>
                <w:spacing w:val="0"/>
                <w:sz w:val="12"/>
                <w:szCs w:val="12"/>
              </w:rPr>
              <w:t xml:space="preserve"> ID ( *GUID участка)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rPr>
                <w:b/>
                <w:bCs/>
                <w:color w:val="auto"/>
                <w:spacing w:val="0"/>
                <w:sz w:val="12"/>
                <w:szCs w:val="12"/>
              </w:rPr>
            </w:pPr>
            <w:r w:rsidRPr="00820BAB">
              <w:rPr>
                <w:b/>
                <w:bCs/>
                <w:color w:val="auto"/>
                <w:spacing w:val="0"/>
                <w:sz w:val="12"/>
                <w:szCs w:val="12"/>
              </w:rPr>
              <w:t>Ответственный исполнитель (</w:t>
            </w:r>
            <w:proofErr w:type="spellStart"/>
            <w:r w:rsidRPr="00820BAB">
              <w:rPr>
                <w:b/>
                <w:bCs/>
                <w:color w:val="auto"/>
                <w:spacing w:val="0"/>
                <w:sz w:val="12"/>
                <w:szCs w:val="12"/>
              </w:rPr>
              <w:t>сот.телефон</w:t>
            </w:r>
            <w:proofErr w:type="spellEnd"/>
            <w:r w:rsidRPr="00820BAB">
              <w:rPr>
                <w:b/>
                <w:bCs/>
                <w:color w:val="auto"/>
                <w:spacing w:val="0"/>
                <w:sz w:val="12"/>
                <w:szCs w:val="12"/>
              </w:rPr>
              <w:t>)</w:t>
            </w:r>
          </w:p>
        </w:tc>
      </w:tr>
      <w:tr w:rsidR="001800A5" w:rsidRPr="00820BAB" w:rsidTr="001800A5">
        <w:trPr>
          <w:trHeight w:val="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магистраль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АПБ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непроходной канал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</w:tr>
      <w:tr w:rsidR="001800A5" w:rsidRPr="00820BAB" w:rsidTr="001800A5">
        <w:trPr>
          <w:trHeight w:val="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Т/В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 xml:space="preserve">маты из </w:t>
            </w:r>
            <w:proofErr w:type="spellStart"/>
            <w:r w:rsidRPr="00820BAB">
              <w:rPr>
                <w:color w:val="auto"/>
                <w:spacing w:val="0"/>
                <w:sz w:val="16"/>
                <w:szCs w:val="16"/>
              </w:rPr>
              <w:t>минваты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полупроходной канал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</w:tr>
      <w:tr w:rsidR="001800A5" w:rsidRPr="00820BAB" w:rsidTr="001800A5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ГВС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проходной канал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</w:tr>
      <w:tr w:rsidR="001800A5" w:rsidRPr="00820BAB" w:rsidTr="0081582C">
        <w:trPr>
          <w:trHeight w:val="23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ЦО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воздушная прокладка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</w:tr>
      <w:tr w:rsidR="001800A5" w:rsidRPr="00820BAB" w:rsidTr="001800A5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вентиляция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0A5" w:rsidRPr="00820BAB" w:rsidRDefault="001800A5" w:rsidP="004B7C19">
            <w:pPr>
              <w:tabs>
                <w:tab w:val="num" w:pos="0"/>
              </w:tabs>
              <w:ind w:firstLine="360"/>
              <w:jc w:val="center"/>
              <w:rPr>
                <w:color w:val="auto"/>
                <w:spacing w:val="0"/>
                <w:sz w:val="16"/>
                <w:szCs w:val="16"/>
              </w:rPr>
            </w:pPr>
            <w:r w:rsidRPr="00820BAB">
              <w:rPr>
                <w:color w:val="auto"/>
                <w:spacing w:val="0"/>
                <w:sz w:val="16"/>
                <w:szCs w:val="16"/>
              </w:rPr>
              <w:t> </w:t>
            </w:r>
          </w:p>
        </w:tc>
      </w:tr>
    </w:tbl>
    <w:p w:rsidR="00C06661" w:rsidRPr="007309C2" w:rsidRDefault="00C06661" w:rsidP="00C06661">
      <w:pPr>
        <w:pStyle w:val="af6"/>
        <w:ind w:right="119" w:firstLine="360"/>
        <w:rPr>
          <w:bCs/>
          <w:sz w:val="22"/>
          <w:szCs w:val="22"/>
        </w:rPr>
      </w:pPr>
      <w:r w:rsidRPr="00820BAB">
        <w:rPr>
          <w:bCs/>
          <w:sz w:val="22"/>
          <w:szCs w:val="22"/>
        </w:rPr>
        <w:t>После завершения оказания услуг по каждому заданию Исполнитель передает Заказчику результаты комплексной технической диагностик</w:t>
      </w:r>
      <w:r w:rsidR="001F170E">
        <w:rPr>
          <w:bCs/>
          <w:sz w:val="22"/>
          <w:szCs w:val="22"/>
        </w:rPr>
        <w:t xml:space="preserve">и на электронном и </w:t>
      </w:r>
      <w:r w:rsidR="001F170E" w:rsidRPr="007309C2">
        <w:rPr>
          <w:bCs/>
          <w:sz w:val="22"/>
          <w:szCs w:val="22"/>
        </w:rPr>
        <w:t>бумажном (в 2</w:t>
      </w:r>
      <w:r w:rsidRPr="007309C2">
        <w:rPr>
          <w:bCs/>
          <w:sz w:val="22"/>
          <w:szCs w:val="22"/>
        </w:rPr>
        <w:t xml:space="preserve">-х экз.) носителе, в виде Технического заключения (в состав которого должен входить и фотоотчет), собранного по предприятиям эксплуатационных Филиалов </w:t>
      </w:r>
      <w:r w:rsidR="00005D33" w:rsidRPr="007309C2">
        <w:rPr>
          <w:bCs/>
          <w:sz w:val="22"/>
          <w:szCs w:val="22"/>
        </w:rPr>
        <w:t>ПАО</w:t>
      </w:r>
      <w:r w:rsidR="00A448D1" w:rsidRPr="007309C2">
        <w:rPr>
          <w:bCs/>
          <w:color w:val="FF0000"/>
          <w:sz w:val="22"/>
          <w:szCs w:val="22"/>
        </w:rPr>
        <w:t xml:space="preserve"> </w:t>
      </w:r>
      <w:r w:rsidRPr="007309C2">
        <w:rPr>
          <w:bCs/>
          <w:sz w:val="22"/>
          <w:szCs w:val="22"/>
        </w:rPr>
        <w:t>«МОЭК</w:t>
      </w:r>
      <w:r w:rsidR="00A448D1" w:rsidRPr="007309C2">
        <w:rPr>
          <w:bCs/>
          <w:sz w:val="22"/>
          <w:szCs w:val="22"/>
        </w:rPr>
        <w:t>»</w:t>
      </w:r>
      <w:r w:rsidRPr="007309C2">
        <w:rPr>
          <w:bCs/>
          <w:sz w:val="22"/>
          <w:szCs w:val="22"/>
        </w:rPr>
        <w:t xml:space="preserve">.  </w:t>
      </w:r>
    </w:p>
    <w:p w:rsidR="00A23204" w:rsidRPr="007309C2" w:rsidRDefault="00A23204" w:rsidP="00C06661">
      <w:pPr>
        <w:pStyle w:val="af6"/>
        <w:ind w:right="119" w:firstLine="360"/>
        <w:rPr>
          <w:bCs/>
          <w:sz w:val="22"/>
          <w:szCs w:val="22"/>
        </w:rPr>
      </w:pPr>
      <w:r w:rsidRPr="007309C2">
        <w:rPr>
          <w:bCs/>
          <w:sz w:val="22"/>
          <w:szCs w:val="22"/>
        </w:rPr>
        <w:t>Проведенные работы должны быть подтверждены ответственным представителем предприятия эксплуатационного Филиала ПАО «МОЭК» путем визирования Технического заключения подписью и печатью/штампом на титульном листе («Проведение работ подтверждаю»).</w:t>
      </w:r>
    </w:p>
    <w:p w:rsidR="00C06661" w:rsidRPr="007309C2" w:rsidRDefault="00C06661" w:rsidP="00C06661">
      <w:pPr>
        <w:pStyle w:val="af6"/>
        <w:ind w:right="119" w:firstLine="360"/>
        <w:rPr>
          <w:bCs/>
          <w:sz w:val="22"/>
          <w:szCs w:val="22"/>
        </w:rPr>
      </w:pPr>
      <w:r w:rsidRPr="007309C2">
        <w:rPr>
          <w:bCs/>
          <w:sz w:val="22"/>
          <w:szCs w:val="22"/>
        </w:rPr>
        <w:t>Заключения готовятся по форме, установленной для такого рода документов и согласованной с Заказчиком.</w:t>
      </w:r>
    </w:p>
    <w:p w:rsidR="00C06661" w:rsidRPr="007309C2" w:rsidRDefault="00C06661" w:rsidP="00C06661">
      <w:pPr>
        <w:pStyle w:val="af6"/>
        <w:ind w:right="119" w:firstLine="360"/>
        <w:rPr>
          <w:bCs/>
          <w:sz w:val="22"/>
          <w:szCs w:val="22"/>
        </w:rPr>
      </w:pPr>
      <w:r w:rsidRPr="007309C2">
        <w:rPr>
          <w:bCs/>
          <w:sz w:val="22"/>
          <w:szCs w:val="22"/>
        </w:rPr>
        <w:t>Технические заключения по комплексному техническому диагностированию передаются Заказчику по факту оказанных на основании заданий услуг за 1 календарный месяц, до 25 числа текущего месяца.</w:t>
      </w:r>
    </w:p>
    <w:p w:rsidR="006020A8" w:rsidRPr="007309C2" w:rsidRDefault="006020A8" w:rsidP="006020A8">
      <w:pPr>
        <w:pStyle w:val="af5"/>
        <w:ind w:left="435"/>
        <w:jc w:val="both"/>
        <w:rPr>
          <w:sz w:val="22"/>
          <w:szCs w:val="22"/>
        </w:rPr>
      </w:pPr>
    </w:p>
    <w:p w:rsidR="001800A5" w:rsidRPr="007309C2" w:rsidRDefault="001800A5" w:rsidP="001800A5">
      <w:pPr>
        <w:ind w:left="284"/>
        <w:jc w:val="both"/>
        <w:rPr>
          <w:b/>
          <w:color w:val="000000" w:themeColor="text1"/>
          <w:sz w:val="22"/>
          <w:szCs w:val="22"/>
        </w:rPr>
      </w:pPr>
      <w:r w:rsidRPr="007309C2">
        <w:rPr>
          <w:b/>
          <w:color w:val="000000" w:themeColor="text1"/>
          <w:sz w:val="22"/>
          <w:szCs w:val="22"/>
        </w:rPr>
        <w:t>3.  Адреса объектов:</w:t>
      </w:r>
    </w:p>
    <w:p w:rsidR="002163A8" w:rsidRPr="007309C2" w:rsidRDefault="002163A8" w:rsidP="002163A8">
      <w:pPr>
        <w:pStyle w:val="af5"/>
        <w:widowControl w:val="0"/>
        <w:autoSpaceDE w:val="0"/>
        <w:autoSpaceDN w:val="0"/>
        <w:adjustRightInd w:val="0"/>
        <w:ind w:left="0" w:firstLine="709"/>
        <w:jc w:val="both"/>
        <w:rPr>
          <w:bCs/>
          <w:snapToGrid w:val="0"/>
          <w:sz w:val="22"/>
          <w:szCs w:val="22"/>
        </w:rPr>
      </w:pPr>
      <w:r w:rsidRPr="007309C2">
        <w:rPr>
          <w:bCs/>
          <w:snapToGrid w:val="0"/>
          <w:sz w:val="22"/>
          <w:szCs w:val="22"/>
        </w:rPr>
        <w:t xml:space="preserve">В соответствии с адресным перечнем </w:t>
      </w:r>
      <w:r w:rsidR="0081582C" w:rsidRPr="00820BAB">
        <w:rPr>
          <w:bCs/>
          <w:sz w:val="22"/>
          <w:szCs w:val="22"/>
        </w:rPr>
        <w:t>по форме указанной в таблице №1</w:t>
      </w:r>
      <w:r w:rsidRPr="007309C2">
        <w:rPr>
          <w:bCs/>
          <w:snapToGrid w:val="0"/>
          <w:sz w:val="22"/>
          <w:szCs w:val="22"/>
        </w:rPr>
        <w:t>.</w:t>
      </w:r>
    </w:p>
    <w:p w:rsidR="001800A5" w:rsidRPr="007309C2" w:rsidRDefault="001800A5" w:rsidP="001800A5">
      <w:pPr>
        <w:ind w:left="284"/>
        <w:jc w:val="both"/>
        <w:rPr>
          <w:color w:val="000000" w:themeColor="text1"/>
          <w:sz w:val="22"/>
          <w:szCs w:val="22"/>
        </w:rPr>
      </w:pPr>
    </w:p>
    <w:p w:rsidR="001800A5" w:rsidRPr="007309C2" w:rsidRDefault="001800A5" w:rsidP="001800A5">
      <w:pPr>
        <w:ind w:firstLine="284"/>
        <w:jc w:val="both"/>
        <w:rPr>
          <w:color w:val="auto"/>
          <w:sz w:val="22"/>
          <w:szCs w:val="22"/>
        </w:rPr>
      </w:pPr>
      <w:r w:rsidRPr="007309C2">
        <w:rPr>
          <w:b/>
          <w:color w:val="000000" w:themeColor="text1"/>
          <w:sz w:val="22"/>
          <w:szCs w:val="22"/>
        </w:rPr>
        <w:t xml:space="preserve">4.  </w:t>
      </w:r>
      <w:r w:rsidRPr="007309C2">
        <w:rPr>
          <w:b/>
          <w:color w:val="auto"/>
          <w:sz w:val="22"/>
          <w:szCs w:val="22"/>
        </w:rPr>
        <w:t>Сроки оказания услуг:</w:t>
      </w:r>
    </w:p>
    <w:p w:rsidR="002163A8" w:rsidRDefault="002163A8" w:rsidP="002163A8">
      <w:pPr>
        <w:ind w:firstLine="709"/>
        <w:jc w:val="both"/>
        <w:rPr>
          <w:color w:val="000000" w:themeColor="text1"/>
          <w:sz w:val="22"/>
          <w:szCs w:val="22"/>
        </w:rPr>
      </w:pPr>
      <w:r w:rsidRPr="007309C2">
        <w:rPr>
          <w:color w:val="000000" w:themeColor="text1"/>
          <w:sz w:val="22"/>
          <w:szCs w:val="22"/>
        </w:rPr>
        <w:t xml:space="preserve">С момента подписания договора по 31 декабря </w:t>
      </w:r>
      <w:bookmarkStart w:id="0" w:name="_GoBack"/>
      <w:r w:rsidRPr="007309C2">
        <w:rPr>
          <w:color w:val="000000" w:themeColor="text1"/>
          <w:sz w:val="22"/>
          <w:szCs w:val="22"/>
        </w:rPr>
        <w:t xml:space="preserve">2017 </w:t>
      </w:r>
      <w:bookmarkEnd w:id="0"/>
      <w:r w:rsidRPr="007309C2">
        <w:rPr>
          <w:color w:val="000000" w:themeColor="text1"/>
          <w:sz w:val="22"/>
          <w:szCs w:val="22"/>
        </w:rPr>
        <w:t>года. Услуги должны быть оказаны в соответствии с графиком</w:t>
      </w:r>
      <w:r w:rsidR="00BA0367" w:rsidRPr="007309C2">
        <w:rPr>
          <w:color w:val="000000" w:themeColor="text1"/>
          <w:sz w:val="22"/>
          <w:szCs w:val="22"/>
        </w:rPr>
        <w:t xml:space="preserve"> (</w:t>
      </w:r>
      <w:r w:rsidR="001F170E" w:rsidRPr="007309C2">
        <w:rPr>
          <w:color w:val="000000" w:themeColor="text1"/>
          <w:sz w:val="22"/>
          <w:szCs w:val="22"/>
        </w:rPr>
        <w:t>Приложение № 2 «График оказания услуг» к Договору)</w:t>
      </w:r>
      <w:r w:rsidRPr="007309C2">
        <w:rPr>
          <w:color w:val="000000" w:themeColor="text1"/>
          <w:sz w:val="22"/>
          <w:szCs w:val="22"/>
        </w:rPr>
        <w:t>.</w:t>
      </w:r>
    </w:p>
    <w:p w:rsidR="007E5342" w:rsidRDefault="007E5342" w:rsidP="002163A8">
      <w:pPr>
        <w:ind w:firstLine="709"/>
        <w:jc w:val="both"/>
        <w:rPr>
          <w:color w:val="000000" w:themeColor="text1"/>
          <w:sz w:val="22"/>
          <w:szCs w:val="22"/>
        </w:rPr>
      </w:pPr>
    </w:p>
    <w:p w:rsidR="007E5342" w:rsidRDefault="007E5342" w:rsidP="007E5342">
      <w:pPr>
        <w:ind w:firstLine="709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5. </w:t>
      </w:r>
      <w:r>
        <w:rPr>
          <w:b/>
          <w:color w:val="000000" w:themeColor="text1"/>
          <w:sz w:val="24"/>
          <w:szCs w:val="24"/>
        </w:rPr>
        <w:t xml:space="preserve">Персонал участника должен знать действующие правила и нормы законодательства Российской Федерации в части </w:t>
      </w:r>
      <w:r w:rsidRPr="00F33E94">
        <w:rPr>
          <w:b/>
          <w:color w:val="000000" w:themeColor="text1"/>
          <w:spacing w:val="0"/>
          <w:sz w:val="24"/>
          <w:szCs w:val="24"/>
        </w:rPr>
        <w:t>на оказание услуг по проведению плановой диагностики тепловых сетей</w:t>
      </w:r>
      <w:r w:rsidRPr="00F33E94">
        <w:rPr>
          <w:b/>
          <w:color w:val="000000" w:themeColor="text1"/>
          <w:sz w:val="24"/>
          <w:szCs w:val="24"/>
        </w:rPr>
        <w:t xml:space="preserve"> и быть аттестованным в с</w:t>
      </w:r>
      <w:r>
        <w:rPr>
          <w:b/>
          <w:color w:val="000000" w:themeColor="text1"/>
          <w:sz w:val="24"/>
          <w:szCs w:val="24"/>
        </w:rPr>
        <w:t xml:space="preserve">оответствии с квалификацией </w:t>
      </w:r>
      <w:proofErr w:type="gramStart"/>
      <w:r>
        <w:rPr>
          <w:b/>
          <w:color w:val="000000" w:themeColor="text1"/>
          <w:sz w:val="24"/>
          <w:szCs w:val="24"/>
        </w:rPr>
        <w:t>по</w:t>
      </w:r>
      <w:proofErr w:type="gramEnd"/>
      <w:r>
        <w:rPr>
          <w:b/>
          <w:color w:val="000000" w:themeColor="text1"/>
          <w:sz w:val="24"/>
          <w:szCs w:val="24"/>
        </w:rPr>
        <w:t xml:space="preserve"> </w:t>
      </w:r>
      <w:proofErr w:type="gramStart"/>
      <w:r>
        <w:rPr>
          <w:b/>
          <w:color w:val="000000" w:themeColor="text1"/>
          <w:sz w:val="24"/>
          <w:szCs w:val="24"/>
        </w:rPr>
        <w:t>следующим</w:t>
      </w:r>
      <w:proofErr w:type="gramEnd"/>
      <w:r>
        <w:rPr>
          <w:b/>
          <w:color w:val="000000" w:themeColor="text1"/>
          <w:sz w:val="24"/>
          <w:szCs w:val="24"/>
        </w:rPr>
        <w:t xml:space="preserve"> правилам:</w:t>
      </w:r>
    </w:p>
    <w:p w:rsidR="007E5342" w:rsidRDefault="007E5342" w:rsidP="007E5342">
      <w:pPr>
        <w:pStyle w:val="af5"/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ind w:left="0" w:firstLine="709"/>
        <w:jc w:val="both"/>
        <w:rPr>
          <w:bCs/>
        </w:rPr>
      </w:pPr>
      <w:r>
        <w:rPr>
          <w:bCs/>
          <w:color w:val="000000" w:themeColor="text1"/>
        </w:rPr>
        <w:t>5.1. Пожарная безопасность. Общие требования, ПП № 390 от 25.04.2012 (в ред. от 17.02</w:t>
      </w:r>
      <w:r>
        <w:rPr>
          <w:bCs/>
        </w:rPr>
        <w:t>.2014 № 113) «Правила противопожарного режима в Российской Федерации» (копии соответствующих удостоверений);</w:t>
      </w:r>
    </w:p>
    <w:p w:rsidR="007E5342" w:rsidRDefault="007E5342" w:rsidP="007E5342">
      <w:pPr>
        <w:shd w:val="clear" w:color="auto" w:fill="FFFFFF"/>
        <w:tabs>
          <w:tab w:val="left" w:pos="0"/>
          <w:tab w:val="left" w:pos="284"/>
        </w:tabs>
        <w:ind w:firstLine="709"/>
        <w:jc w:val="both"/>
        <w:rPr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  <w:t>5.2. Охране труда (обучение безопасным приемам и методам выполнения работ).</w:t>
      </w:r>
    </w:p>
    <w:p w:rsidR="007E5342" w:rsidRDefault="007E5342" w:rsidP="007E5342">
      <w:pPr>
        <w:shd w:val="clear" w:color="auto" w:fill="FFFFFF"/>
        <w:tabs>
          <w:tab w:val="left" w:pos="0"/>
          <w:tab w:val="left" w:pos="284"/>
        </w:tabs>
        <w:ind w:firstLine="709"/>
        <w:jc w:val="both"/>
        <w:rPr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  <w:t>5.2 Нормы и правила работы  в тепловых энергоустановках потребителей (ПТЭ, ПТБ и других НТД)</w:t>
      </w:r>
    </w:p>
    <w:p w:rsidR="007E5342" w:rsidRDefault="007E5342" w:rsidP="007E5342">
      <w:pPr>
        <w:shd w:val="clear" w:color="auto" w:fill="FFFFFF"/>
        <w:tabs>
          <w:tab w:val="left" w:pos="0"/>
          <w:tab w:val="left" w:pos="284"/>
        </w:tabs>
        <w:ind w:firstLine="709"/>
        <w:jc w:val="both"/>
        <w:rPr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  <w:t>5.3 Правила промышленной безопасности опасных производственных объектов, на которых используется оборудование, работающее под избыточным давлением</w:t>
      </w:r>
    </w:p>
    <w:p w:rsidR="007E5342" w:rsidRDefault="007E5342" w:rsidP="007E5342">
      <w:pPr>
        <w:shd w:val="clear" w:color="auto" w:fill="FFFFFF"/>
        <w:tabs>
          <w:tab w:val="left" w:pos="0"/>
          <w:tab w:val="left" w:pos="284"/>
        </w:tabs>
        <w:ind w:firstLine="709"/>
        <w:jc w:val="both"/>
        <w:rPr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  <w:t>5.4 Правила технической эксплуатации коммуникационных коллекторов</w:t>
      </w:r>
    </w:p>
    <w:p w:rsidR="007E5342" w:rsidRDefault="007E5342" w:rsidP="007E5342">
      <w:pPr>
        <w:shd w:val="clear" w:color="auto" w:fill="FFFFFF"/>
        <w:tabs>
          <w:tab w:val="left" w:pos="0"/>
          <w:tab w:val="left" w:pos="284"/>
        </w:tabs>
        <w:ind w:firstLine="709"/>
        <w:jc w:val="both"/>
        <w:rPr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  <w:t>5.5 Визуально-измерительный метод неразрушающего контроля</w:t>
      </w:r>
    </w:p>
    <w:p w:rsidR="007E5342" w:rsidRDefault="007E5342" w:rsidP="007E5342">
      <w:pPr>
        <w:shd w:val="clear" w:color="auto" w:fill="FFFFFF"/>
        <w:tabs>
          <w:tab w:val="left" w:pos="0"/>
          <w:tab w:val="left" w:pos="284"/>
        </w:tabs>
        <w:ind w:firstLine="709"/>
        <w:jc w:val="both"/>
        <w:rPr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  <w:t xml:space="preserve">5.6 Ультразвуковой метод неразрушающего контроля </w:t>
      </w:r>
    </w:p>
    <w:p w:rsidR="007E5342" w:rsidRDefault="007E5342" w:rsidP="007E5342">
      <w:pPr>
        <w:shd w:val="clear" w:color="auto" w:fill="FFFFFF"/>
        <w:tabs>
          <w:tab w:val="left" w:pos="0"/>
          <w:tab w:val="left" w:pos="284"/>
        </w:tabs>
        <w:ind w:firstLine="709"/>
        <w:jc w:val="both"/>
        <w:rPr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  <w:t>5.7 Акустическая томография</w:t>
      </w:r>
    </w:p>
    <w:p w:rsidR="007E5342" w:rsidRDefault="007E5342" w:rsidP="007E5342">
      <w:pPr>
        <w:shd w:val="clear" w:color="auto" w:fill="FFFFFF"/>
        <w:tabs>
          <w:tab w:val="left" w:pos="0"/>
          <w:tab w:val="left" w:pos="284"/>
        </w:tabs>
        <w:ind w:firstLine="709"/>
        <w:jc w:val="both"/>
        <w:rPr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  <w:t xml:space="preserve">5.8 Магнитный метод неразрушающего контроля </w:t>
      </w:r>
    </w:p>
    <w:p w:rsidR="007E5342" w:rsidRDefault="007E5342" w:rsidP="007E5342">
      <w:pPr>
        <w:shd w:val="clear" w:color="auto" w:fill="FFFFFF"/>
        <w:tabs>
          <w:tab w:val="left" w:pos="0"/>
          <w:tab w:val="left" w:pos="284"/>
        </w:tabs>
        <w:ind w:firstLine="709"/>
        <w:jc w:val="both"/>
        <w:rPr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  <w:t>5.9 Длинноволновый ультразвуковой контроль</w:t>
      </w:r>
    </w:p>
    <w:p w:rsidR="007E5342" w:rsidRDefault="007E5342" w:rsidP="007E5342">
      <w:pPr>
        <w:shd w:val="clear" w:color="auto" w:fill="FFFFFF"/>
        <w:tabs>
          <w:tab w:val="left" w:pos="0"/>
          <w:tab w:val="left" w:pos="284"/>
        </w:tabs>
        <w:ind w:firstLine="709"/>
        <w:jc w:val="both"/>
        <w:rPr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  <w:t xml:space="preserve">5.10 Оптический метод контроля </w:t>
      </w:r>
    </w:p>
    <w:p w:rsidR="007E5342" w:rsidRDefault="007E5342" w:rsidP="007E5342">
      <w:pPr>
        <w:shd w:val="clear" w:color="auto" w:fill="FFFFFF"/>
        <w:tabs>
          <w:tab w:val="left" w:pos="0"/>
          <w:tab w:val="left" w:pos="284"/>
        </w:tabs>
        <w:ind w:firstLine="709"/>
        <w:jc w:val="both"/>
        <w:rPr>
          <w:bCs/>
          <w:color w:val="auto"/>
          <w:sz w:val="24"/>
          <w:szCs w:val="24"/>
        </w:rPr>
      </w:pPr>
      <w:proofErr w:type="gramStart"/>
      <w:r>
        <w:rPr>
          <w:bCs/>
          <w:color w:val="auto"/>
          <w:sz w:val="24"/>
          <w:szCs w:val="24"/>
        </w:rPr>
        <w:t>5.11 Р</w:t>
      </w:r>
      <w:r>
        <w:rPr>
          <w:color w:val="auto"/>
          <w:spacing w:val="0"/>
          <w:sz w:val="24"/>
          <w:szCs w:val="24"/>
        </w:rPr>
        <w:t>адиационный: рентгенографический</w:t>
      </w:r>
      <w:r>
        <w:rPr>
          <w:bCs/>
          <w:color w:val="auto"/>
          <w:sz w:val="24"/>
          <w:szCs w:val="24"/>
        </w:rPr>
        <w:t xml:space="preserve"> </w:t>
      </w:r>
      <w:proofErr w:type="gramEnd"/>
    </w:p>
    <w:p w:rsidR="007E5342" w:rsidRDefault="007E5342" w:rsidP="007E5342">
      <w:pPr>
        <w:shd w:val="clear" w:color="auto" w:fill="FFFFFF"/>
        <w:tabs>
          <w:tab w:val="left" w:pos="0"/>
          <w:tab w:val="left" w:pos="284"/>
        </w:tabs>
        <w:ind w:firstLine="709"/>
        <w:jc w:val="both"/>
        <w:rPr>
          <w:bCs/>
          <w:color w:val="auto"/>
          <w:sz w:val="24"/>
          <w:szCs w:val="24"/>
        </w:rPr>
      </w:pPr>
      <w:r>
        <w:rPr>
          <w:bCs/>
          <w:color w:val="auto"/>
          <w:sz w:val="24"/>
          <w:szCs w:val="24"/>
        </w:rPr>
        <w:t xml:space="preserve">5.12 </w:t>
      </w:r>
      <w:proofErr w:type="spellStart"/>
      <w:r>
        <w:rPr>
          <w:bCs/>
          <w:color w:val="auto"/>
          <w:sz w:val="24"/>
          <w:szCs w:val="24"/>
        </w:rPr>
        <w:t>Вихретоковый</w:t>
      </w:r>
      <w:proofErr w:type="spellEnd"/>
    </w:p>
    <w:p w:rsidR="007E5342" w:rsidRDefault="007E5342" w:rsidP="007E5342">
      <w:pPr>
        <w:shd w:val="clear" w:color="auto" w:fill="FFFFFF"/>
        <w:tabs>
          <w:tab w:val="left" w:pos="0"/>
          <w:tab w:val="left" w:pos="284"/>
        </w:tabs>
        <w:ind w:firstLine="709"/>
        <w:jc w:val="both"/>
        <w:rPr>
          <w:bCs/>
          <w:color w:val="auto"/>
          <w:sz w:val="24"/>
          <w:szCs w:val="24"/>
        </w:rPr>
      </w:pPr>
      <w:proofErr w:type="gramStart"/>
      <w:r>
        <w:rPr>
          <w:bCs/>
          <w:color w:val="auto"/>
          <w:sz w:val="24"/>
          <w:szCs w:val="24"/>
        </w:rPr>
        <w:lastRenderedPageBreak/>
        <w:t>5.13 Электрический</w:t>
      </w:r>
      <w:proofErr w:type="gramEnd"/>
    </w:p>
    <w:p w:rsidR="007E5342" w:rsidRDefault="007E5342" w:rsidP="007E5342">
      <w:pPr>
        <w:shd w:val="clear" w:color="auto" w:fill="FFFFFF"/>
        <w:tabs>
          <w:tab w:val="left" w:pos="0"/>
          <w:tab w:val="left" w:pos="284"/>
        </w:tabs>
        <w:ind w:firstLine="709"/>
        <w:jc w:val="both"/>
        <w:rPr>
          <w:bCs/>
          <w:color w:val="auto"/>
          <w:sz w:val="24"/>
          <w:szCs w:val="24"/>
        </w:rPr>
      </w:pPr>
      <w:proofErr w:type="gramStart"/>
      <w:r>
        <w:rPr>
          <w:bCs/>
          <w:color w:val="auto"/>
          <w:sz w:val="24"/>
          <w:szCs w:val="24"/>
        </w:rPr>
        <w:t>5.14 Акустико-эмиссионный</w:t>
      </w:r>
      <w:proofErr w:type="gramEnd"/>
    </w:p>
    <w:p w:rsidR="007E5342" w:rsidRDefault="007E5342" w:rsidP="007E5342">
      <w:pPr>
        <w:shd w:val="clear" w:color="auto" w:fill="FFFFFF"/>
        <w:tabs>
          <w:tab w:val="left" w:pos="0"/>
          <w:tab w:val="left" w:pos="284"/>
        </w:tabs>
        <w:ind w:firstLine="709"/>
        <w:jc w:val="both"/>
        <w:rPr>
          <w:color w:val="auto"/>
          <w:spacing w:val="0"/>
          <w:sz w:val="24"/>
          <w:szCs w:val="24"/>
        </w:rPr>
      </w:pPr>
      <w:r>
        <w:rPr>
          <w:bCs/>
          <w:color w:val="auto"/>
          <w:sz w:val="24"/>
          <w:szCs w:val="24"/>
        </w:rPr>
        <w:t xml:space="preserve">5.15 </w:t>
      </w:r>
      <w:proofErr w:type="gramStart"/>
      <w:r>
        <w:rPr>
          <w:bCs/>
          <w:color w:val="auto"/>
          <w:sz w:val="24"/>
          <w:szCs w:val="24"/>
        </w:rPr>
        <w:t>М</w:t>
      </w:r>
      <w:r>
        <w:rPr>
          <w:color w:val="auto"/>
          <w:spacing w:val="0"/>
          <w:sz w:val="24"/>
          <w:szCs w:val="24"/>
        </w:rPr>
        <w:t>агнитный</w:t>
      </w:r>
      <w:proofErr w:type="gramEnd"/>
      <w:r>
        <w:rPr>
          <w:color w:val="auto"/>
          <w:spacing w:val="0"/>
          <w:sz w:val="24"/>
          <w:szCs w:val="24"/>
        </w:rPr>
        <w:t>: магнитной памяти металла</w:t>
      </w:r>
    </w:p>
    <w:p w:rsidR="007E5342" w:rsidRDefault="007E5342" w:rsidP="007E5342">
      <w:pPr>
        <w:shd w:val="clear" w:color="auto" w:fill="FFFFFF"/>
        <w:tabs>
          <w:tab w:val="left" w:pos="0"/>
          <w:tab w:val="left" w:pos="284"/>
        </w:tabs>
        <w:ind w:firstLine="709"/>
        <w:jc w:val="both"/>
        <w:rPr>
          <w:color w:val="auto"/>
          <w:spacing w:val="0"/>
          <w:sz w:val="24"/>
          <w:szCs w:val="24"/>
        </w:rPr>
      </w:pPr>
      <w:r>
        <w:rPr>
          <w:color w:val="auto"/>
          <w:spacing w:val="0"/>
          <w:sz w:val="24"/>
          <w:szCs w:val="24"/>
        </w:rPr>
        <w:t>5.16 Механические статические испытания</w:t>
      </w:r>
    </w:p>
    <w:p w:rsidR="007E5342" w:rsidRDefault="007E5342" w:rsidP="007E5342">
      <w:pPr>
        <w:shd w:val="clear" w:color="auto" w:fill="FFFFFF"/>
        <w:tabs>
          <w:tab w:val="left" w:pos="0"/>
          <w:tab w:val="left" w:pos="284"/>
        </w:tabs>
        <w:ind w:firstLine="709"/>
        <w:jc w:val="both"/>
        <w:rPr>
          <w:color w:val="auto"/>
          <w:spacing w:val="0"/>
          <w:sz w:val="24"/>
          <w:szCs w:val="24"/>
        </w:rPr>
      </w:pPr>
      <w:r>
        <w:rPr>
          <w:color w:val="auto"/>
          <w:spacing w:val="0"/>
          <w:sz w:val="24"/>
          <w:szCs w:val="24"/>
        </w:rPr>
        <w:t>5.17 Механические динамические испытания</w:t>
      </w:r>
    </w:p>
    <w:p w:rsidR="007E5342" w:rsidRDefault="007E5342" w:rsidP="007E5342">
      <w:pPr>
        <w:shd w:val="clear" w:color="auto" w:fill="FFFFFF"/>
        <w:tabs>
          <w:tab w:val="left" w:pos="0"/>
          <w:tab w:val="left" w:pos="284"/>
        </w:tabs>
        <w:ind w:firstLine="709"/>
        <w:jc w:val="both"/>
        <w:rPr>
          <w:color w:val="auto"/>
          <w:spacing w:val="0"/>
          <w:sz w:val="24"/>
          <w:szCs w:val="24"/>
        </w:rPr>
      </w:pPr>
      <w:r>
        <w:rPr>
          <w:color w:val="auto"/>
          <w:spacing w:val="0"/>
          <w:sz w:val="24"/>
          <w:szCs w:val="24"/>
        </w:rPr>
        <w:t>5.18 Методы измерения твердости</w:t>
      </w:r>
    </w:p>
    <w:p w:rsidR="007E5342" w:rsidRDefault="007E5342" w:rsidP="007E5342">
      <w:pPr>
        <w:shd w:val="clear" w:color="auto" w:fill="FFFFFF"/>
        <w:tabs>
          <w:tab w:val="left" w:pos="0"/>
          <w:tab w:val="left" w:pos="284"/>
        </w:tabs>
        <w:ind w:firstLine="709"/>
        <w:jc w:val="both"/>
        <w:rPr>
          <w:color w:val="auto"/>
          <w:spacing w:val="0"/>
          <w:sz w:val="24"/>
          <w:szCs w:val="24"/>
        </w:rPr>
      </w:pPr>
      <w:r>
        <w:rPr>
          <w:color w:val="auto"/>
          <w:spacing w:val="0"/>
          <w:sz w:val="24"/>
          <w:szCs w:val="24"/>
        </w:rPr>
        <w:t>5.19 Методы исследования структуры материала</w:t>
      </w:r>
    </w:p>
    <w:p w:rsidR="007E5342" w:rsidRDefault="007E5342" w:rsidP="007E5342">
      <w:pPr>
        <w:shd w:val="clear" w:color="auto" w:fill="FFFFFF"/>
        <w:tabs>
          <w:tab w:val="left" w:pos="0"/>
          <w:tab w:val="left" w:pos="284"/>
        </w:tabs>
        <w:ind w:firstLine="709"/>
        <w:jc w:val="both"/>
        <w:rPr>
          <w:color w:val="auto"/>
          <w:spacing w:val="0"/>
          <w:sz w:val="24"/>
          <w:szCs w:val="24"/>
        </w:rPr>
      </w:pPr>
      <w:r>
        <w:rPr>
          <w:color w:val="auto"/>
          <w:spacing w:val="0"/>
          <w:sz w:val="24"/>
          <w:szCs w:val="24"/>
        </w:rPr>
        <w:t>5.20 Методы определения содержания элементов</w:t>
      </w:r>
    </w:p>
    <w:p w:rsidR="007E5342" w:rsidRPr="00F95AD2" w:rsidRDefault="007E5342" w:rsidP="002163A8">
      <w:pPr>
        <w:ind w:firstLine="709"/>
        <w:jc w:val="both"/>
        <w:rPr>
          <w:color w:val="000000" w:themeColor="text1"/>
          <w:sz w:val="22"/>
          <w:szCs w:val="22"/>
        </w:rPr>
      </w:pPr>
    </w:p>
    <w:p w:rsidR="002163A8" w:rsidRPr="00F95AD2" w:rsidRDefault="002163A8" w:rsidP="002163A8">
      <w:pPr>
        <w:ind w:firstLine="709"/>
        <w:jc w:val="both"/>
        <w:rPr>
          <w:color w:val="000000" w:themeColor="text1"/>
          <w:sz w:val="22"/>
          <w:szCs w:val="22"/>
        </w:rPr>
      </w:pPr>
    </w:p>
    <w:tbl>
      <w:tblPr>
        <w:tblpPr w:leftFromText="180" w:rightFromText="180" w:vertAnchor="text" w:horzAnchor="margin" w:tblpXSpec="center" w:tblpY="50"/>
        <w:tblW w:w="0" w:type="auto"/>
        <w:tblLook w:val="0000" w:firstRow="0" w:lastRow="0" w:firstColumn="0" w:lastColumn="0" w:noHBand="0" w:noVBand="0"/>
      </w:tblPr>
      <w:tblGrid>
        <w:gridCol w:w="4902"/>
        <w:gridCol w:w="4668"/>
      </w:tblGrid>
      <w:tr w:rsidR="00D166AE" w:rsidRPr="00293796" w:rsidTr="00340F60">
        <w:trPr>
          <w:trHeight w:val="365"/>
        </w:trPr>
        <w:tc>
          <w:tcPr>
            <w:tcW w:w="4902" w:type="dxa"/>
          </w:tcPr>
          <w:p w:rsidR="00D166AE" w:rsidRPr="00293796" w:rsidRDefault="00D166AE" w:rsidP="00340F60">
            <w:pPr>
              <w:rPr>
                <w:b/>
                <w:color w:val="auto"/>
                <w:spacing w:val="0"/>
                <w:sz w:val="24"/>
                <w:szCs w:val="24"/>
              </w:rPr>
            </w:pPr>
            <w:r w:rsidRPr="00293796">
              <w:rPr>
                <w:b/>
                <w:color w:val="auto"/>
                <w:spacing w:val="0"/>
                <w:sz w:val="24"/>
                <w:szCs w:val="24"/>
              </w:rPr>
              <w:t>«Заказчик»</w:t>
            </w:r>
          </w:p>
        </w:tc>
        <w:tc>
          <w:tcPr>
            <w:tcW w:w="4668" w:type="dxa"/>
          </w:tcPr>
          <w:p w:rsidR="00D166AE" w:rsidRPr="00293796" w:rsidRDefault="00D166AE" w:rsidP="00340F60">
            <w:pPr>
              <w:rPr>
                <w:b/>
                <w:color w:val="auto"/>
                <w:spacing w:val="0"/>
                <w:sz w:val="24"/>
                <w:szCs w:val="24"/>
              </w:rPr>
            </w:pPr>
            <w:r w:rsidRPr="00293796">
              <w:rPr>
                <w:b/>
                <w:color w:val="auto"/>
                <w:spacing w:val="0"/>
                <w:sz w:val="24"/>
                <w:szCs w:val="24"/>
              </w:rPr>
              <w:t>«Исполнитель»</w:t>
            </w:r>
          </w:p>
        </w:tc>
      </w:tr>
      <w:tr w:rsidR="00D166AE" w:rsidRPr="00293796" w:rsidTr="00340F60">
        <w:trPr>
          <w:trHeight w:val="892"/>
        </w:trPr>
        <w:tc>
          <w:tcPr>
            <w:tcW w:w="4902" w:type="dxa"/>
          </w:tcPr>
          <w:p w:rsidR="00D166AE" w:rsidRPr="00293796" w:rsidRDefault="00D166AE" w:rsidP="00340F60">
            <w:pPr>
              <w:tabs>
                <w:tab w:val="left" w:pos="4035"/>
              </w:tabs>
              <w:rPr>
                <w:snapToGrid w:val="0"/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4668" w:type="dxa"/>
          </w:tcPr>
          <w:p w:rsidR="00D166AE" w:rsidRPr="00293796" w:rsidRDefault="00D166AE" w:rsidP="00340F60">
            <w:pPr>
              <w:ind w:right="-108"/>
              <w:rPr>
                <w:color w:val="auto"/>
                <w:spacing w:val="0"/>
                <w:sz w:val="22"/>
                <w:szCs w:val="22"/>
              </w:rPr>
            </w:pPr>
          </w:p>
        </w:tc>
      </w:tr>
      <w:tr w:rsidR="00D166AE" w:rsidRPr="00293796" w:rsidTr="00340F60">
        <w:trPr>
          <w:trHeight w:val="565"/>
        </w:trPr>
        <w:tc>
          <w:tcPr>
            <w:tcW w:w="4902" w:type="dxa"/>
          </w:tcPr>
          <w:p w:rsidR="00D166AE" w:rsidRPr="00293796" w:rsidRDefault="00D166AE" w:rsidP="00340F60">
            <w:pPr>
              <w:jc w:val="both"/>
              <w:rPr>
                <w:snapToGrid w:val="0"/>
                <w:color w:val="auto"/>
                <w:spacing w:val="0"/>
                <w:sz w:val="22"/>
                <w:szCs w:val="22"/>
              </w:rPr>
            </w:pPr>
          </w:p>
          <w:p w:rsidR="00D166AE" w:rsidRPr="00293796" w:rsidRDefault="00D166AE" w:rsidP="00340F60">
            <w:pPr>
              <w:jc w:val="both"/>
              <w:rPr>
                <w:b/>
                <w:snapToGrid w:val="0"/>
                <w:color w:val="auto"/>
                <w:spacing w:val="0"/>
                <w:sz w:val="22"/>
                <w:szCs w:val="22"/>
              </w:rPr>
            </w:pPr>
            <w:r w:rsidRPr="00293796">
              <w:rPr>
                <w:b/>
                <w:snapToGrid w:val="0"/>
                <w:color w:val="auto"/>
                <w:spacing w:val="0"/>
                <w:sz w:val="22"/>
                <w:szCs w:val="22"/>
              </w:rPr>
              <w:t xml:space="preserve">____________________ </w:t>
            </w:r>
          </w:p>
          <w:p w:rsidR="00D166AE" w:rsidRPr="00293796" w:rsidRDefault="00D166AE" w:rsidP="00340F60">
            <w:pPr>
              <w:jc w:val="both"/>
              <w:rPr>
                <w:color w:val="auto"/>
                <w:spacing w:val="0"/>
                <w:sz w:val="22"/>
                <w:szCs w:val="22"/>
              </w:rPr>
            </w:pPr>
          </w:p>
          <w:p w:rsidR="00D166AE" w:rsidRPr="00293796" w:rsidRDefault="00D166AE" w:rsidP="00340F60">
            <w:pPr>
              <w:jc w:val="both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«_____» __________________201</w:t>
            </w:r>
            <w:r w:rsidRPr="00293796">
              <w:rPr>
                <w:color w:val="auto"/>
                <w:spacing w:val="0"/>
                <w:sz w:val="22"/>
                <w:szCs w:val="22"/>
              </w:rPr>
              <w:t xml:space="preserve"> г.</w:t>
            </w:r>
          </w:p>
          <w:p w:rsidR="00D166AE" w:rsidRPr="00293796" w:rsidRDefault="00D166AE" w:rsidP="00340F60">
            <w:pPr>
              <w:jc w:val="both"/>
              <w:rPr>
                <w:color w:val="auto"/>
                <w:spacing w:val="0"/>
                <w:sz w:val="22"/>
                <w:szCs w:val="22"/>
              </w:rPr>
            </w:pPr>
          </w:p>
          <w:p w:rsidR="00D166AE" w:rsidRPr="00293796" w:rsidRDefault="00D166AE" w:rsidP="00340F60">
            <w:pPr>
              <w:jc w:val="both"/>
              <w:rPr>
                <w:snapToGrid w:val="0"/>
                <w:color w:val="auto"/>
                <w:spacing w:val="0"/>
                <w:sz w:val="22"/>
                <w:szCs w:val="22"/>
              </w:rPr>
            </w:pPr>
            <w:proofErr w:type="spellStart"/>
            <w:r w:rsidRPr="00293796">
              <w:rPr>
                <w:b/>
                <w:snapToGrid w:val="0"/>
                <w:color w:val="auto"/>
                <w:spacing w:val="0"/>
                <w:sz w:val="22"/>
                <w:szCs w:val="22"/>
              </w:rPr>
              <w:t>м.п</w:t>
            </w:r>
            <w:proofErr w:type="spellEnd"/>
            <w:r w:rsidRPr="00293796">
              <w:rPr>
                <w:b/>
                <w:snapToGrid w:val="0"/>
                <w:color w:val="auto"/>
                <w:spacing w:val="0"/>
                <w:sz w:val="22"/>
                <w:szCs w:val="22"/>
              </w:rPr>
              <w:t>.</w:t>
            </w:r>
          </w:p>
        </w:tc>
        <w:tc>
          <w:tcPr>
            <w:tcW w:w="4668" w:type="dxa"/>
          </w:tcPr>
          <w:p w:rsidR="00D166AE" w:rsidRPr="00293796" w:rsidRDefault="00D166AE" w:rsidP="00340F60">
            <w:pPr>
              <w:jc w:val="both"/>
              <w:rPr>
                <w:snapToGrid w:val="0"/>
                <w:color w:val="auto"/>
                <w:spacing w:val="0"/>
                <w:sz w:val="22"/>
                <w:szCs w:val="22"/>
              </w:rPr>
            </w:pPr>
          </w:p>
          <w:p w:rsidR="00D166AE" w:rsidRPr="00293796" w:rsidRDefault="00D166AE" w:rsidP="00340F60">
            <w:pPr>
              <w:jc w:val="both"/>
              <w:rPr>
                <w:b/>
                <w:snapToGrid w:val="0"/>
                <w:color w:val="auto"/>
                <w:spacing w:val="0"/>
                <w:sz w:val="22"/>
                <w:szCs w:val="22"/>
              </w:rPr>
            </w:pPr>
            <w:r w:rsidRPr="00293796">
              <w:rPr>
                <w:b/>
                <w:snapToGrid w:val="0"/>
                <w:color w:val="auto"/>
                <w:spacing w:val="0"/>
                <w:sz w:val="22"/>
                <w:szCs w:val="22"/>
              </w:rPr>
              <w:t xml:space="preserve">____________________ </w:t>
            </w:r>
          </w:p>
          <w:p w:rsidR="00D166AE" w:rsidRPr="00293796" w:rsidRDefault="00D166AE" w:rsidP="00340F60">
            <w:pPr>
              <w:jc w:val="both"/>
              <w:rPr>
                <w:color w:val="auto"/>
                <w:spacing w:val="0"/>
                <w:sz w:val="22"/>
                <w:szCs w:val="22"/>
              </w:rPr>
            </w:pPr>
          </w:p>
          <w:p w:rsidR="00D166AE" w:rsidRPr="00293796" w:rsidRDefault="00D166AE" w:rsidP="00340F60">
            <w:pPr>
              <w:jc w:val="both"/>
              <w:rPr>
                <w:color w:val="auto"/>
                <w:spacing w:val="0"/>
                <w:sz w:val="22"/>
                <w:szCs w:val="22"/>
              </w:rPr>
            </w:pPr>
            <w:r>
              <w:rPr>
                <w:color w:val="auto"/>
                <w:spacing w:val="0"/>
                <w:sz w:val="22"/>
                <w:szCs w:val="22"/>
              </w:rPr>
              <w:t>«_____» __________________201</w:t>
            </w:r>
            <w:r w:rsidRPr="00293796">
              <w:rPr>
                <w:color w:val="auto"/>
                <w:spacing w:val="0"/>
                <w:sz w:val="22"/>
                <w:szCs w:val="22"/>
              </w:rPr>
              <w:t xml:space="preserve"> г.</w:t>
            </w:r>
          </w:p>
          <w:p w:rsidR="00D166AE" w:rsidRPr="00293796" w:rsidRDefault="00D166AE" w:rsidP="00340F60">
            <w:pPr>
              <w:jc w:val="both"/>
              <w:rPr>
                <w:color w:val="auto"/>
                <w:spacing w:val="0"/>
                <w:sz w:val="22"/>
                <w:szCs w:val="22"/>
              </w:rPr>
            </w:pPr>
          </w:p>
          <w:p w:rsidR="00D166AE" w:rsidRPr="00293796" w:rsidRDefault="00D166AE" w:rsidP="00340F60">
            <w:pPr>
              <w:jc w:val="both"/>
              <w:rPr>
                <w:snapToGrid w:val="0"/>
                <w:color w:val="auto"/>
                <w:spacing w:val="0"/>
                <w:sz w:val="22"/>
                <w:szCs w:val="22"/>
              </w:rPr>
            </w:pPr>
            <w:proofErr w:type="spellStart"/>
            <w:r w:rsidRPr="00293796">
              <w:rPr>
                <w:b/>
                <w:snapToGrid w:val="0"/>
                <w:color w:val="auto"/>
                <w:spacing w:val="0"/>
                <w:sz w:val="22"/>
                <w:szCs w:val="22"/>
              </w:rPr>
              <w:t>м.п</w:t>
            </w:r>
            <w:proofErr w:type="spellEnd"/>
            <w:r w:rsidRPr="00293796">
              <w:rPr>
                <w:b/>
                <w:snapToGrid w:val="0"/>
                <w:color w:val="auto"/>
                <w:spacing w:val="0"/>
                <w:sz w:val="22"/>
                <w:szCs w:val="22"/>
              </w:rPr>
              <w:t>.</w:t>
            </w:r>
          </w:p>
        </w:tc>
      </w:tr>
    </w:tbl>
    <w:p w:rsidR="001800A5" w:rsidRDefault="001800A5" w:rsidP="007D4E70">
      <w:pPr>
        <w:jc w:val="both"/>
        <w:rPr>
          <w:color w:val="000000" w:themeColor="text1"/>
          <w:sz w:val="22"/>
          <w:szCs w:val="22"/>
        </w:rPr>
      </w:pPr>
    </w:p>
    <w:sectPr w:rsidR="001800A5" w:rsidSect="001800A5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134" w:right="851" w:bottom="1134" w:left="1134" w:header="720" w:footer="72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A2E" w:rsidRDefault="00F95A2E">
      <w:r>
        <w:separator/>
      </w:r>
    </w:p>
  </w:endnote>
  <w:endnote w:type="continuationSeparator" w:id="0">
    <w:p w:rsidR="00F95A2E" w:rsidRDefault="00F95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D31" w:rsidRDefault="00E701BE" w:rsidP="00E722DE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2E0D31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2E0D31" w:rsidRDefault="002E0D31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D31" w:rsidRPr="00B34D64" w:rsidRDefault="00E701BE" w:rsidP="00E722DE">
    <w:pPr>
      <w:pStyle w:val="ab"/>
      <w:jc w:val="right"/>
      <w:rPr>
        <w:i/>
        <w:color w:val="auto"/>
        <w:sz w:val="22"/>
        <w:szCs w:val="22"/>
      </w:rPr>
    </w:pPr>
    <w:r w:rsidRPr="00B34D64">
      <w:rPr>
        <w:color w:val="auto"/>
        <w:sz w:val="22"/>
        <w:szCs w:val="22"/>
      </w:rPr>
      <w:fldChar w:fldCharType="begin"/>
    </w:r>
    <w:r w:rsidR="002E0D31" w:rsidRPr="00B34D64">
      <w:rPr>
        <w:color w:val="auto"/>
        <w:sz w:val="22"/>
        <w:szCs w:val="22"/>
      </w:rPr>
      <w:instrText>PAGE   \* MERGEFORMAT</w:instrText>
    </w:r>
    <w:r w:rsidRPr="00B34D64">
      <w:rPr>
        <w:color w:val="auto"/>
        <w:sz w:val="22"/>
        <w:szCs w:val="22"/>
      </w:rPr>
      <w:fldChar w:fldCharType="separate"/>
    </w:r>
    <w:r w:rsidR="00F33E94">
      <w:rPr>
        <w:noProof/>
        <w:color w:val="auto"/>
        <w:sz w:val="22"/>
        <w:szCs w:val="22"/>
      </w:rPr>
      <w:t>3</w:t>
    </w:r>
    <w:r w:rsidRPr="00B34D64">
      <w:rPr>
        <w:color w:val="auto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D31" w:rsidRPr="00E722DE" w:rsidRDefault="00E701BE" w:rsidP="00E722DE">
    <w:pPr>
      <w:pStyle w:val="ab"/>
      <w:jc w:val="right"/>
      <w:rPr>
        <w:i/>
        <w:color w:val="auto"/>
        <w:sz w:val="20"/>
        <w:szCs w:val="20"/>
      </w:rPr>
    </w:pPr>
    <w:r w:rsidRPr="00D60A02">
      <w:rPr>
        <w:color w:val="auto"/>
        <w:sz w:val="22"/>
        <w:szCs w:val="22"/>
      </w:rPr>
      <w:fldChar w:fldCharType="begin"/>
    </w:r>
    <w:r w:rsidR="002E0D31" w:rsidRPr="00D60A02">
      <w:rPr>
        <w:color w:val="auto"/>
        <w:sz w:val="22"/>
        <w:szCs w:val="22"/>
      </w:rPr>
      <w:instrText>PAGE   \* MERGEFORMAT</w:instrText>
    </w:r>
    <w:r w:rsidRPr="00D60A02">
      <w:rPr>
        <w:color w:val="auto"/>
        <w:sz w:val="22"/>
        <w:szCs w:val="22"/>
      </w:rPr>
      <w:fldChar w:fldCharType="separate"/>
    </w:r>
    <w:r w:rsidR="002E0D31">
      <w:rPr>
        <w:noProof/>
        <w:color w:val="auto"/>
        <w:sz w:val="22"/>
        <w:szCs w:val="22"/>
      </w:rPr>
      <w:t>1</w:t>
    </w:r>
    <w:r w:rsidRPr="00D60A02">
      <w:rPr>
        <w:color w:val="auto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A2E" w:rsidRDefault="00F95A2E">
      <w:r>
        <w:separator/>
      </w:r>
    </w:p>
  </w:footnote>
  <w:footnote w:type="continuationSeparator" w:id="0">
    <w:p w:rsidR="00F95A2E" w:rsidRDefault="00F95A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D31" w:rsidRDefault="00E701BE" w:rsidP="002142E7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2E0D31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2E0D31" w:rsidRDefault="002E0D31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D31" w:rsidRPr="00FF799C" w:rsidRDefault="002E0D31" w:rsidP="00FF799C">
    <w:pPr>
      <w:pStyle w:val="aa"/>
      <w:jc w:val="both"/>
      <w:rPr>
        <w:color w:val="auto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B"/>
    <w:multiLevelType w:val="multilevel"/>
    <w:tmpl w:val="15E0B9BE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4776B91"/>
    <w:multiLevelType w:val="multilevel"/>
    <w:tmpl w:val="DD0E1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08B53273"/>
    <w:multiLevelType w:val="multilevel"/>
    <w:tmpl w:val="3618A2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9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3">
    <w:nsid w:val="0AB867B2"/>
    <w:multiLevelType w:val="multilevel"/>
    <w:tmpl w:val="ED64B0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>
    <w:nsid w:val="197850F2"/>
    <w:multiLevelType w:val="hybridMultilevel"/>
    <w:tmpl w:val="11A2C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CC376C"/>
    <w:multiLevelType w:val="multilevel"/>
    <w:tmpl w:val="67AED3D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29763F03"/>
    <w:multiLevelType w:val="hybridMultilevel"/>
    <w:tmpl w:val="4D449612"/>
    <w:lvl w:ilvl="0" w:tplc="F3689ED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9A42BF9"/>
    <w:multiLevelType w:val="multilevel"/>
    <w:tmpl w:val="66DEF1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37EA3C75"/>
    <w:multiLevelType w:val="hybridMultilevel"/>
    <w:tmpl w:val="A7A88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976CCF"/>
    <w:multiLevelType w:val="hybridMultilevel"/>
    <w:tmpl w:val="2F9CD6FC"/>
    <w:lvl w:ilvl="0" w:tplc="04190011">
      <w:start w:val="1"/>
      <w:numFmt w:val="decimal"/>
      <w:lvlText w:val="%1)"/>
      <w:lvlJc w:val="left"/>
      <w:pPr>
        <w:ind w:left="496" w:hanging="360"/>
      </w:pPr>
    </w:lvl>
    <w:lvl w:ilvl="1" w:tplc="04190019">
      <w:start w:val="1"/>
      <w:numFmt w:val="lowerLetter"/>
      <w:lvlText w:val="%2."/>
      <w:lvlJc w:val="left"/>
      <w:pPr>
        <w:ind w:left="1216" w:hanging="360"/>
      </w:pPr>
    </w:lvl>
    <w:lvl w:ilvl="2" w:tplc="0419001B">
      <w:start w:val="1"/>
      <w:numFmt w:val="lowerRoman"/>
      <w:lvlText w:val="%3."/>
      <w:lvlJc w:val="right"/>
      <w:pPr>
        <w:ind w:left="1936" w:hanging="180"/>
      </w:pPr>
    </w:lvl>
    <w:lvl w:ilvl="3" w:tplc="0419000F">
      <w:start w:val="1"/>
      <w:numFmt w:val="decimal"/>
      <w:lvlText w:val="%4."/>
      <w:lvlJc w:val="left"/>
      <w:pPr>
        <w:ind w:left="2656" w:hanging="360"/>
      </w:pPr>
    </w:lvl>
    <w:lvl w:ilvl="4" w:tplc="04190019">
      <w:start w:val="1"/>
      <w:numFmt w:val="lowerLetter"/>
      <w:lvlText w:val="%5."/>
      <w:lvlJc w:val="left"/>
      <w:pPr>
        <w:ind w:left="3376" w:hanging="360"/>
      </w:pPr>
    </w:lvl>
    <w:lvl w:ilvl="5" w:tplc="0419001B">
      <w:start w:val="1"/>
      <w:numFmt w:val="lowerRoman"/>
      <w:lvlText w:val="%6."/>
      <w:lvlJc w:val="right"/>
      <w:pPr>
        <w:ind w:left="4096" w:hanging="180"/>
      </w:pPr>
    </w:lvl>
    <w:lvl w:ilvl="6" w:tplc="0419000F">
      <w:start w:val="1"/>
      <w:numFmt w:val="decimal"/>
      <w:lvlText w:val="%7."/>
      <w:lvlJc w:val="left"/>
      <w:pPr>
        <w:ind w:left="4816" w:hanging="360"/>
      </w:pPr>
    </w:lvl>
    <w:lvl w:ilvl="7" w:tplc="04190019">
      <w:start w:val="1"/>
      <w:numFmt w:val="lowerLetter"/>
      <w:lvlText w:val="%8."/>
      <w:lvlJc w:val="left"/>
      <w:pPr>
        <w:ind w:left="5536" w:hanging="360"/>
      </w:pPr>
    </w:lvl>
    <w:lvl w:ilvl="8" w:tplc="0419001B">
      <w:start w:val="1"/>
      <w:numFmt w:val="lowerRoman"/>
      <w:lvlText w:val="%9."/>
      <w:lvlJc w:val="right"/>
      <w:pPr>
        <w:ind w:left="6256" w:hanging="180"/>
      </w:pPr>
    </w:lvl>
  </w:abstractNum>
  <w:abstractNum w:abstractNumId="10">
    <w:nsid w:val="5791116D"/>
    <w:multiLevelType w:val="multilevel"/>
    <w:tmpl w:val="2424BE1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2" w:hanging="1800"/>
      </w:pPr>
      <w:rPr>
        <w:rFonts w:hint="default"/>
      </w:rPr>
    </w:lvl>
  </w:abstractNum>
  <w:abstractNum w:abstractNumId="11">
    <w:nsid w:val="588C34C2"/>
    <w:multiLevelType w:val="multilevel"/>
    <w:tmpl w:val="761EFA3E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2">
    <w:nsid w:val="5F7E2B34"/>
    <w:multiLevelType w:val="multilevel"/>
    <w:tmpl w:val="59BAC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a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642D5D91"/>
    <w:multiLevelType w:val="multilevel"/>
    <w:tmpl w:val="C1B014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56" w:hanging="1440"/>
      </w:pPr>
      <w:rPr>
        <w:rFonts w:hint="default"/>
      </w:rPr>
    </w:lvl>
  </w:abstractNum>
  <w:abstractNum w:abstractNumId="14">
    <w:nsid w:val="7066557B"/>
    <w:multiLevelType w:val="multilevel"/>
    <w:tmpl w:val="4366F3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7E7E7AE5"/>
    <w:multiLevelType w:val="multilevel"/>
    <w:tmpl w:val="0D00FC8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5"/>
  </w:num>
  <w:num w:numId="5">
    <w:abstractNumId w:val="4"/>
  </w:num>
  <w:num w:numId="6">
    <w:abstractNumId w:val="0"/>
  </w:num>
  <w:num w:numId="7">
    <w:abstractNumId w:val="6"/>
  </w:num>
  <w:num w:numId="8">
    <w:abstractNumId w:val="13"/>
  </w:num>
  <w:num w:numId="9">
    <w:abstractNumId w:val="7"/>
  </w:num>
  <w:num w:numId="10">
    <w:abstractNumId w:val="14"/>
  </w:num>
  <w:num w:numId="11">
    <w:abstractNumId w:val="15"/>
  </w:num>
  <w:num w:numId="12">
    <w:abstractNumId w:val="8"/>
  </w:num>
  <w:num w:numId="13">
    <w:abstractNumId w:val="11"/>
  </w:num>
  <w:num w:numId="14">
    <w:abstractNumId w:val="9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33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7BD"/>
    <w:rsid w:val="0000132B"/>
    <w:rsid w:val="00005D33"/>
    <w:rsid w:val="000066C6"/>
    <w:rsid w:val="000119D6"/>
    <w:rsid w:val="00015D14"/>
    <w:rsid w:val="0002369B"/>
    <w:rsid w:val="0002645E"/>
    <w:rsid w:val="00030F1D"/>
    <w:rsid w:val="00032B17"/>
    <w:rsid w:val="00044A13"/>
    <w:rsid w:val="00044EB3"/>
    <w:rsid w:val="00066512"/>
    <w:rsid w:val="0007334C"/>
    <w:rsid w:val="0008511A"/>
    <w:rsid w:val="0009088D"/>
    <w:rsid w:val="00093CB9"/>
    <w:rsid w:val="000A2863"/>
    <w:rsid w:val="000A5899"/>
    <w:rsid w:val="000A6ADB"/>
    <w:rsid w:val="000B5213"/>
    <w:rsid w:val="000C03A2"/>
    <w:rsid w:val="000C2EA9"/>
    <w:rsid w:val="000C782A"/>
    <w:rsid w:val="000D3227"/>
    <w:rsid w:val="000D43B2"/>
    <w:rsid w:val="000D4798"/>
    <w:rsid w:val="000E40FB"/>
    <w:rsid w:val="000F5E6F"/>
    <w:rsid w:val="00111706"/>
    <w:rsid w:val="00113D70"/>
    <w:rsid w:val="0011687E"/>
    <w:rsid w:val="00142EA3"/>
    <w:rsid w:val="00151224"/>
    <w:rsid w:val="0015428C"/>
    <w:rsid w:val="001629B4"/>
    <w:rsid w:val="001663CA"/>
    <w:rsid w:val="001679C6"/>
    <w:rsid w:val="001709E9"/>
    <w:rsid w:val="001715A9"/>
    <w:rsid w:val="001800A5"/>
    <w:rsid w:val="00185EC3"/>
    <w:rsid w:val="001C2EA5"/>
    <w:rsid w:val="001C6AB6"/>
    <w:rsid w:val="001D608E"/>
    <w:rsid w:val="001E20F1"/>
    <w:rsid w:val="001E5E9A"/>
    <w:rsid w:val="001F170E"/>
    <w:rsid w:val="0020388F"/>
    <w:rsid w:val="002142E7"/>
    <w:rsid w:val="002163A8"/>
    <w:rsid w:val="002259F8"/>
    <w:rsid w:val="00231FC2"/>
    <w:rsid w:val="00233481"/>
    <w:rsid w:val="00234109"/>
    <w:rsid w:val="00244C00"/>
    <w:rsid w:val="00246987"/>
    <w:rsid w:val="00246DD2"/>
    <w:rsid w:val="0025378C"/>
    <w:rsid w:val="0025631E"/>
    <w:rsid w:val="00262E60"/>
    <w:rsid w:val="002659EE"/>
    <w:rsid w:val="0027299D"/>
    <w:rsid w:val="00275500"/>
    <w:rsid w:val="002805D6"/>
    <w:rsid w:val="00291B25"/>
    <w:rsid w:val="00295571"/>
    <w:rsid w:val="002A244B"/>
    <w:rsid w:val="002A5AC3"/>
    <w:rsid w:val="002B4823"/>
    <w:rsid w:val="002B6758"/>
    <w:rsid w:val="002C6F24"/>
    <w:rsid w:val="002D115E"/>
    <w:rsid w:val="002D156F"/>
    <w:rsid w:val="002D18E3"/>
    <w:rsid w:val="002D444A"/>
    <w:rsid w:val="002D543E"/>
    <w:rsid w:val="002D63C2"/>
    <w:rsid w:val="002D77B4"/>
    <w:rsid w:val="002E0D31"/>
    <w:rsid w:val="002F50FA"/>
    <w:rsid w:val="0030158D"/>
    <w:rsid w:val="00307D4C"/>
    <w:rsid w:val="003106FC"/>
    <w:rsid w:val="0031391B"/>
    <w:rsid w:val="00325CB6"/>
    <w:rsid w:val="00327788"/>
    <w:rsid w:val="0032781B"/>
    <w:rsid w:val="003353BF"/>
    <w:rsid w:val="00367A43"/>
    <w:rsid w:val="00374084"/>
    <w:rsid w:val="003745C5"/>
    <w:rsid w:val="00383C71"/>
    <w:rsid w:val="003926D2"/>
    <w:rsid w:val="003A51A3"/>
    <w:rsid w:val="003A61B9"/>
    <w:rsid w:val="003B494A"/>
    <w:rsid w:val="003C0A3F"/>
    <w:rsid w:val="003D79E3"/>
    <w:rsid w:val="003D7D98"/>
    <w:rsid w:val="003E24B1"/>
    <w:rsid w:val="003E2C48"/>
    <w:rsid w:val="003F00D2"/>
    <w:rsid w:val="004015CB"/>
    <w:rsid w:val="004047BD"/>
    <w:rsid w:val="00412149"/>
    <w:rsid w:val="004138F4"/>
    <w:rsid w:val="00426224"/>
    <w:rsid w:val="00445BAE"/>
    <w:rsid w:val="00464A7C"/>
    <w:rsid w:val="00471418"/>
    <w:rsid w:val="0047298D"/>
    <w:rsid w:val="00474264"/>
    <w:rsid w:val="00474B15"/>
    <w:rsid w:val="00475EB0"/>
    <w:rsid w:val="00485FB0"/>
    <w:rsid w:val="00494198"/>
    <w:rsid w:val="00497429"/>
    <w:rsid w:val="004A54CB"/>
    <w:rsid w:val="004B1070"/>
    <w:rsid w:val="004C7F41"/>
    <w:rsid w:val="004E1302"/>
    <w:rsid w:val="004E41BA"/>
    <w:rsid w:val="005228B7"/>
    <w:rsid w:val="00524328"/>
    <w:rsid w:val="00527AA4"/>
    <w:rsid w:val="00531F0D"/>
    <w:rsid w:val="00536263"/>
    <w:rsid w:val="00537DD0"/>
    <w:rsid w:val="00537E43"/>
    <w:rsid w:val="00544646"/>
    <w:rsid w:val="00551E25"/>
    <w:rsid w:val="00556908"/>
    <w:rsid w:val="00571309"/>
    <w:rsid w:val="005802FF"/>
    <w:rsid w:val="00582956"/>
    <w:rsid w:val="005832E7"/>
    <w:rsid w:val="005918A3"/>
    <w:rsid w:val="0059405D"/>
    <w:rsid w:val="00595C63"/>
    <w:rsid w:val="005B02BD"/>
    <w:rsid w:val="005B7CDB"/>
    <w:rsid w:val="005C21FA"/>
    <w:rsid w:val="005D05BF"/>
    <w:rsid w:val="005D781C"/>
    <w:rsid w:val="005E4F28"/>
    <w:rsid w:val="005E6DB6"/>
    <w:rsid w:val="005F11F0"/>
    <w:rsid w:val="005F44B1"/>
    <w:rsid w:val="006020A8"/>
    <w:rsid w:val="006059BB"/>
    <w:rsid w:val="00625393"/>
    <w:rsid w:val="00634992"/>
    <w:rsid w:val="006371AD"/>
    <w:rsid w:val="00645D96"/>
    <w:rsid w:val="00655CFE"/>
    <w:rsid w:val="006617A3"/>
    <w:rsid w:val="0066349E"/>
    <w:rsid w:val="00677596"/>
    <w:rsid w:val="00684D9D"/>
    <w:rsid w:val="0068670C"/>
    <w:rsid w:val="006976F3"/>
    <w:rsid w:val="006A140E"/>
    <w:rsid w:val="006A245B"/>
    <w:rsid w:val="006B5C6C"/>
    <w:rsid w:val="006B61CC"/>
    <w:rsid w:val="006C0479"/>
    <w:rsid w:val="006C2D0A"/>
    <w:rsid w:val="006D3159"/>
    <w:rsid w:val="006E22BB"/>
    <w:rsid w:val="006E4902"/>
    <w:rsid w:val="006E5F23"/>
    <w:rsid w:val="006E6245"/>
    <w:rsid w:val="006F2FFE"/>
    <w:rsid w:val="00703379"/>
    <w:rsid w:val="00710997"/>
    <w:rsid w:val="007120CB"/>
    <w:rsid w:val="0071334D"/>
    <w:rsid w:val="00727C7F"/>
    <w:rsid w:val="007309C2"/>
    <w:rsid w:val="00733D22"/>
    <w:rsid w:val="00736B4A"/>
    <w:rsid w:val="00740F3D"/>
    <w:rsid w:val="007430CE"/>
    <w:rsid w:val="00745649"/>
    <w:rsid w:val="0075140C"/>
    <w:rsid w:val="00752472"/>
    <w:rsid w:val="00757D1F"/>
    <w:rsid w:val="007625A0"/>
    <w:rsid w:val="00763CC0"/>
    <w:rsid w:val="007770CA"/>
    <w:rsid w:val="00777595"/>
    <w:rsid w:val="00787E30"/>
    <w:rsid w:val="00796082"/>
    <w:rsid w:val="007A2AEF"/>
    <w:rsid w:val="007A56B0"/>
    <w:rsid w:val="007B15BC"/>
    <w:rsid w:val="007C0A40"/>
    <w:rsid w:val="007C278D"/>
    <w:rsid w:val="007C6D75"/>
    <w:rsid w:val="007D3634"/>
    <w:rsid w:val="007D4E70"/>
    <w:rsid w:val="007E244E"/>
    <w:rsid w:val="007E5342"/>
    <w:rsid w:val="007F0A97"/>
    <w:rsid w:val="007F3AF6"/>
    <w:rsid w:val="007F641B"/>
    <w:rsid w:val="00803ED7"/>
    <w:rsid w:val="00810FF7"/>
    <w:rsid w:val="0081582C"/>
    <w:rsid w:val="00817509"/>
    <w:rsid w:val="00820BAB"/>
    <w:rsid w:val="00840352"/>
    <w:rsid w:val="00842F67"/>
    <w:rsid w:val="008545EE"/>
    <w:rsid w:val="00856B95"/>
    <w:rsid w:val="00856ECB"/>
    <w:rsid w:val="00891934"/>
    <w:rsid w:val="008C0CBC"/>
    <w:rsid w:val="008C228B"/>
    <w:rsid w:val="008C5DCC"/>
    <w:rsid w:val="008D2987"/>
    <w:rsid w:val="008D62C5"/>
    <w:rsid w:val="008E24B5"/>
    <w:rsid w:val="008E5C59"/>
    <w:rsid w:val="008E74BA"/>
    <w:rsid w:val="00900A1E"/>
    <w:rsid w:val="00903662"/>
    <w:rsid w:val="00904F09"/>
    <w:rsid w:val="00907611"/>
    <w:rsid w:val="00907C87"/>
    <w:rsid w:val="00914BAC"/>
    <w:rsid w:val="00922193"/>
    <w:rsid w:val="00923BE9"/>
    <w:rsid w:val="009322D6"/>
    <w:rsid w:val="00933828"/>
    <w:rsid w:val="00942697"/>
    <w:rsid w:val="00946EE1"/>
    <w:rsid w:val="00951A7F"/>
    <w:rsid w:val="0096282D"/>
    <w:rsid w:val="00971544"/>
    <w:rsid w:val="009873F2"/>
    <w:rsid w:val="009901B8"/>
    <w:rsid w:val="00992289"/>
    <w:rsid w:val="009A0A61"/>
    <w:rsid w:val="009A1AD4"/>
    <w:rsid w:val="009B0210"/>
    <w:rsid w:val="009B3FC3"/>
    <w:rsid w:val="009B4842"/>
    <w:rsid w:val="009B6A32"/>
    <w:rsid w:val="009C0918"/>
    <w:rsid w:val="009C143D"/>
    <w:rsid w:val="009C495D"/>
    <w:rsid w:val="009C738B"/>
    <w:rsid w:val="009D1820"/>
    <w:rsid w:val="009D69EA"/>
    <w:rsid w:val="009E5471"/>
    <w:rsid w:val="009F1814"/>
    <w:rsid w:val="00A00D67"/>
    <w:rsid w:val="00A0477A"/>
    <w:rsid w:val="00A04FEC"/>
    <w:rsid w:val="00A111D6"/>
    <w:rsid w:val="00A20270"/>
    <w:rsid w:val="00A23204"/>
    <w:rsid w:val="00A241A3"/>
    <w:rsid w:val="00A30435"/>
    <w:rsid w:val="00A32AE8"/>
    <w:rsid w:val="00A3333D"/>
    <w:rsid w:val="00A37E83"/>
    <w:rsid w:val="00A40C0C"/>
    <w:rsid w:val="00A428C5"/>
    <w:rsid w:val="00A43D41"/>
    <w:rsid w:val="00A448D1"/>
    <w:rsid w:val="00A70227"/>
    <w:rsid w:val="00A7277F"/>
    <w:rsid w:val="00A8084D"/>
    <w:rsid w:val="00A8326F"/>
    <w:rsid w:val="00A878D7"/>
    <w:rsid w:val="00A93231"/>
    <w:rsid w:val="00AA1B69"/>
    <w:rsid w:val="00AB1D1E"/>
    <w:rsid w:val="00AB1D57"/>
    <w:rsid w:val="00AC1DB1"/>
    <w:rsid w:val="00AC50B5"/>
    <w:rsid w:val="00AD32C9"/>
    <w:rsid w:val="00AD5AFC"/>
    <w:rsid w:val="00AE7A37"/>
    <w:rsid w:val="00AF60D6"/>
    <w:rsid w:val="00AF6802"/>
    <w:rsid w:val="00B0771D"/>
    <w:rsid w:val="00B245C3"/>
    <w:rsid w:val="00B34D64"/>
    <w:rsid w:val="00B4095A"/>
    <w:rsid w:val="00B4561B"/>
    <w:rsid w:val="00B4589D"/>
    <w:rsid w:val="00B463B5"/>
    <w:rsid w:val="00B46B2F"/>
    <w:rsid w:val="00B46CC7"/>
    <w:rsid w:val="00B624DE"/>
    <w:rsid w:val="00B742C1"/>
    <w:rsid w:val="00B74396"/>
    <w:rsid w:val="00B87EE5"/>
    <w:rsid w:val="00B917A3"/>
    <w:rsid w:val="00B91F9D"/>
    <w:rsid w:val="00BA0367"/>
    <w:rsid w:val="00BA7622"/>
    <w:rsid w:val="00BB23E7"/>
    <w:rsid w:val="00BB2BEE"/>
    <w:rsid w:val="00BB5BC3"/>
    <w:rsid w:val="00BC50B0"/>
    <w:rsid w:val="00BE61A0"/>
    <w:rsid w:val="00BF02B8"/>
    <w:rsid w:val="00BF0BA1"/>
    <w:rsid w:val="00BF4D3D"/>
    <w:rsid w:val="00C041C9"/>
    <w:rsid w:val="00C06661"/>
    <w:rsid w:val="00C0766F"/>
    <w:rsid w:val="00C07CEF"/>
    <w:rsid w:val="00C1485C"/>
    <w:rsid w:val="00C16AF5"/>
    <w:rsid w:val="00C16BA7"/>
    <w:rsid w:val="00C245D0"/>
    <w:rsid w:val="00C31874"/>
    <w:rsid w:val="00C34C20"/>
    <w:rsid w:val="00C35C26"/>
    <w:rsid w:val="00C445DC"/>
    <w:rsid w:val="00C44EAC"/>
    <w:rsid w:val="00C46758"/>
    <w:rsid w:val="00C732D7"/>
    <w:rsid w:val="00C733A1"/>
    <w:rsid w:val="00C84341"/>
    <w:rsid w:val="00C87890"/>
    <w:rsid w:val="00C91FFA"/>
    <w:rsid w:val="00C945C0"/>
    <w:rsid w:val="00C96594"/>
    <w:rsid w:val="00CA17F7"/>
    <w:rsid w:val="00CA520D"/>
    <w:rsid w:val="00CB42FA"/>
    <w:rsid w:val="00CB724C"/>
    <w:rsid w:val="00CC57B0"/>
    <w:rsid w:val="00CE15C9"/>
    <w:rsid w:val="00CE4E45"/>
    <w:rsid w:val="00CE738D"/>
    <w:rsid w:val="00CF4746"/>
    <w:rsid w:val="00D166AE"/>
    <w:rsid w:val="00D20857"/>
    <w:rsid w:val="00D322F3"/>
    <w:rsid w:val="00D501E6"/>
    <w:rsid w:val="00D56DD7"/>
    <w:rsid w:val="00D60A02"/>
    <w:rsid w:val="00D62277"/>
    <w:rsid w:val="00D64086"/>
    <w:rsid w:val="00D65D7C"/>
    <w:rsid w:val="00D66E8B"/>
    <w:rsid w:val="00D80775"/>
    <w:rsid w:val="00D93B15"/>
    <w:rsid w:val="00D965A6"/>
    <w:rsid w:val="00DA5559"/>
    <w:rsid w:val="00DA5736"/>
    <w:rsid w:val="00DB2298"/>
    <w:rsid w:val="00DB4FD2"/>
    <w:rsid w:val="00DC1A0F"/>
    <w:rsid w:val="00DC21CF"/>
    <w:rsid w:val="00DC5EBC"/>
    <w:rsid w:val="00DD011E"/>
    <w:rsid w:val="00DF07A8"/>
    <w:rsid w:val="00DF297D"/>
    <w:rsid w:val="00DF310B"/>
    <w:rsid w:val="00DF3E59"/>
    <w:rsid w:val="00DF70DF"/>
    <w:rsid w:val="00E04C84"/>
    <w:rsid w:val="00E051E5"/>
    <w:rsid w:val="00E075D9"/>
    <w:rsid w:val="00E131BF"/>
    <w:rsid w:val="00E214A5"/>
    <w:rsid w:val="00E27B84"/>
    <w:rsid w:val="00E376F3"/>
    <w:rsid w:val="00E455E5"/>
    <w:rsid w:val="00E46642"/>
    <w:rsid w:val="00E51847"/>
    <w:rsid w:val="00E52644"/>
    <w:rsid w:val="00E60682"/>
    <w:rsid w:val="00E6225F"/>
    <w:rsid w:val="00E62794"/>
    <w:rsid w:val="00E701BE"/>
    <w:rsid w:val="00E70DF9"/>
    <w:rsid w:val="00E722DE"/>
    <w:rsid w:val="00E74CB6"/>
    <w:rsid w:val="00E74D43"/>
    <w:rsid w:val="00E75DEC"/>
    <w:rsid w:val="00E83C4B"/>
    <w:rsid w:val="00E851E1"/>
    <w:rsid w:val="00E87CBE"/>
    <w:rsid w:val="00E90BF0"/>
    <w:rsid w:val="00E92FD1"/>
    <w:rsid w:val="00E953E7"/>
    <w:rsid w:val="00EA2FBD"/>
    <w:rsid w:val="00EA4EA9"/>
    <w:rsid w:val="00EB2F5A"/>
    <w:rsid w:val="00EB7578"/>
    <w:rsid w:val="00EB7BEC"/>
    <w:rsid w:val="00EC05CA"/>
    <w:rsid w:val="00EC4209"/>
    <w:rsid w:val="00ED2F4E"/>
    <w:rsid w:val="00ED6E84"/>
    <w:rsid w:val="00EE15EB"/>
    <w:rsid w:val="00EE2129"/>
    <w:rsid w:val="00EF2D20"/>
    <w:rsid w:val="00EF518A"/>
    <w:rsid w:val="00EF525B"/>
    <w:rsid w:val="00F05E03"/>
    <w:rsid w:val="00F0783C"/>
    <w:rsid w:val="00F07E60"/>
    <w:rsid w:val="00F1208A"/>
    <w:rsid w:val="00F1232F"/>
    <w:rsid w:val="00F177FB"/>
    <w:rsid w:val="00F25936"/>
    <w:rsid w:val="00F33E94"/>
    <w:rsid w:val="00F36D72"/>
    <w:rsid w:val="00F41373"/>
    <w:rsid w:val="00F64141"/>
    <w:rsid w:val="00F65A9A"/>
    <w:rsid w:val="00F67AD2"/>
    <w:rsid w:val="00F954CA"/>
    <w:rsid w:val="00F95A2E"/>
    <w:rsid w:val="00F95AD2"/>
    <w:rsid w:val="00FA013A"/>
    <w:rsid w:val="00FA5030"/>
    <w:rsid w:val="00FB14CC"/>
    <w:rsid w:val="00FB675D"/>
    <w:rsid w:val="00FC1F95"/>
    <w:rsid w:val="00FC213C"/>
    <w:rsid w:val="00FE1A4C"/>
    <w:rsid w:val="00FF034B"/>
    <w:rsid w:val="00FF7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62794"/>
    <w:rPr>
      <w:color w:val="FF0000"/>
      <w:spacing w:val="-14"/>
      <w:sz w:val="28"/>
      <w:szCs w:val="28"/>
    </w:rPr>
  </w:style>
  <w:style w:type="paragraph" w:styleId="1">
    <w:name w:val="heading 1"/>
    <w:basedOn w:val="a0"/>
    <w:next w:val="a0"/>
    <w:qFormat/>
    <w:rsid w:val="00A20270"/>
    <w:pPr>
      <w:keepNext/>
      <w:keepLines/>
      <w:pageBreakBefore/>
      <w:tabs>
        <w:tab w:val="num" w:pos="1134"/>
      </w:tabs>
      <w:suppressAutoHyphens/>
      <w:spacing w:before="480" w:after="240"/>
      <w:ind w:left="1134" w:hanging="1134"/>
      <w:outlineLvl w:val="0"/>
    </w:pPr>
    <w:rPr>
      <w:rFonts w:ascii="Arial" w:hAnsi="Arial"/>
      <w:b/>
      <w:color w:val="auto"/>
      <w:spacing w:val="0"/>
      <w:kern w:val="28"/>
      <w:sz w:val="40"/>
      <w:szCs w:val="20"/>
    </w:rPr>
  </w:style>
  <w:style w:type="paragraph" w:styleId="2">
    <w:name w:val="heading 2"/>
    <w:aliases w:val="Заголовок 2 Знак"/>
    <w:basedOn w:val="a0"/>
    <w:next w:val="a0"/>
    <w:qFormat/>
    <w:rsid w:val="00A20270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snapToGrid w:val="0"/>
      <w:color w:val="auto"/>
      <w:spacing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Plain Text"/>
    <w:basedOn w:val="a0"/>
    <w:link w:val="a5"/>
    <w:uiPriority w:val="99"/>
    <w:rsid w:val="00E62794"/>
    <w:rPr>
      <w:rFonts w:ascii="Courier New" w:hAnsi="Courier New"/>
      <w:sz w:val="20"/>
      <w:szCs w:val="20"/>
    </w:rPr>
  </w:style>
  <w:style w:type="table" w:styleId="a6">
    <w:name w:val="Table Grid"/>
    <w:basedOn w:val="a2"/>
    <w:rsid w:val="00E627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0"/>
    <w:rsid w:val="00C96594"/>
    <w:pPr>
      <w:ind w:firstLine="540"/>
      <w:jc w:val="both"/>
    </w:pPr>
    <w:rPr>
      <w:color w:val="auto"/>
      <w:spacing w:val="0"/>
      <w:sz w:val="24"/>
      <w:szCs w:val="24"/>
    </w:rPr>
  </w:style>
  <w:style w:type="paragraph" w:styleId="a8">
    <w:name w:val="Balloon Text"/>
    <w:basedOn w:val="a0"/>
    <w:semiHidden/>
    <w:rsid w:val="00B0771D"/>
    <w:rPr>
      <w:rFonts w:ascii="Tahoma" w:hAnsi="Tahoma" w:cs="Tahoma"/>
      <w:sz w:val="16"/>
      <w:szCs w:val="16"/>
    </w:rPr>
  </w:style>
  <w:style w:type="character" w:customStyle="1" w:styleId="a9">
    <w:name w:val="комментарий"/>
    <w:rsid w:val="00A43D41"/>
    <w:rPr>
      <w:b/>
      <w:i/>
      <w:shd w:val="clear" w:color="auto" w:fill="FFFF99"/>
    </w:rPr>
  </w:style>
  <w:style w:type="paragraph" w:styleId="aa">
    <w:name w:val="header"/>
    <w:basedOn w:val="a0"/>
    <w:rsid w:val="00736B4A"/>
    <w:pPr>
      <w:tabs>
        <w:tab w:val="center" w:pos="4677"/>
        <w:tab w:val="right" w:pos="9355"/>
      </w:tabs>
    </w:pPr>
  </w:style>
  <w:style w:type="paragraph" w:styleId="ab">
    <w:name w:val="footer"/>
    <w:basedOn w:val="a0"/>
    <w:link w:val="ac"/>
    <w:uiPriority w:val="99"/>
    <w:rsid w:val="00736B4A"/>
    <w:pPr>
      <w:tabs>
        <w:tab w:val="center" w:pos="4677"/>
        <w:tab w:val="right" w:pos="9355"/>
      </w:tabs>
    </w:pPr>
  </w:style>
  <w:style w:type="character" w:styleId="ad">
    <w:name w:val="page number"/>
    <w:basedOn w:val="a1"/>
    <w:rsid w:val="00736B4A"/>
  </w:style>
  <w:style w:type="paragraph" w:customStyle="1" w:styleId="31">
    <w:name w:val="Основной текст с отступом 31"/>
    <w:basedOn w:val="a0"/>
    <w:rsid w:val="00634992"/>
    <w:pPr>
      <w:ind w:firstLine="720"/>
      <w:jc w:val="both"/>
    </w:pPr>
    <w:rPr>
      <w:color w:val="auto"/>
      <w:spacing w:val="0"/>
      <w:sz w:val="20"/>
      <w:szCs w:val="20"/>
    </w:rPr>
  </w:style>
  <w:style w:type="paragraph" w:customStyle="1" w:styleId="ae">
    <w:name w:val="Пункт"/>
    <w:basedOn w:val="a0"/>
    <w:rsid w:val="00A20270"/>
    <w:pPr>
      <w:numPr>
        <w:ilvl w:val="2"/>
      </w:numPr>
      <w:tabs>
        <w:tab w:val="num" w:pos="1134"/>
      </w:tabs>
      <w:spacing w:line="360" w:lineRule="auto"/>
      <w:ind w:left="1134" w:hanging="1134"/>
      <w:jc w:val="both"/>
    </w:pPr>
    <w:rPr>
      <w:snapToGrid w:val="0"/>
      <w:color w:val="auto"/>
      <w:spacing w:val="0"/>
      <w:szCs w:val="20"/>
    </w:rPr>
  </w:style>
  <w:style w:type="paragraph" w:customStyle="1" w:styleId="af">
    <w:name w:val="Подпункт"/>
    <w:basedOn w:val="ae"/>
    <w:rsid w:val="00A20270"/>
    <w:pPr>
      <w:numPr>
        <w:ilvl w:val="3"/>
      </w:numPr>
      <w:tabs>
        <w:tab w:val="num" w:pos="360"/>
        <w:tab w:val="num" w:pos="1134"/>
      </w:tabs>
      <w:ind w:left="1134" w:hanging="1134"/>
    </w:pPr>
  </w:style>
  <w:style w:type="paragraph" w:customStyle="1" w:styleId="a">
    <w:name w:val="a"/>
    <w:basedOn w:val="a0"/>
    <w:rsid w:val="006059BB"/>
    <w:pPr>
      <w:numPr>
        <w:ilvl w:val="2"/>
        <w:numId w:val="2"/>
      </w:numPr>
      <w:snapToGrid w:val="0"/>
      <w:spacing w:line="360" w:lineRule="auto"/>
      <w:ind w:firstLine="567"/>
      <w:jc w:val="both"/>
    </w:pPr>
    <w:rPr>
      <w:color w:val="auto"/>
      <w:spacing w:val="0"/>
    </w:rPr>
  </w:style>
  <w:style w:type="character" w:customStyle="1" w:styleId="a5">
    <w:name w:val="Текст Знак"/>
    <w:link w:val="a4"/>
    <w:uiPriority w:val="99"/>
    <w:rsid w:val="00B4589D"/>
    <w:rPr>
      <w:rFonts w:ascii="Courier New" w:hAnsi="Courier New" w:cs="Courier New"/>
      <w:color w:val="FF0000"/>
      <w:spacing w:val="-14"/>
    </w:rPr>
  </w:style>
  <w:style w:type="paragraph" w:styleId="af0">
    <w:name w:val="Title"/>
    <w:basedOn w:val="a0"/>
    <w:link w:val="af1"/>
    <w:qFormat/>
    <w:rsid w:val="005D05BF"/>
    <w:pPr>
      <w:jc w:val="center"/>
    </w:pPr>
    <w:rPr>
      <w:b/>
      <w:color w:val="auto"/>
      <w:spacing w:val="0"/>
      <w:sz w:val="24"/>
      <w:szCs w:val="20"/>
    </w:rPr>
  </w:style>
  <w:style w:type="character" w:customStyle="1" w:styleId="af1">
    <w:name w:val="Название Знак"/>
    <w:link w:val="af0"/>
    <w:rsid w:val="005D05BF"/>
    <w:rPr>
      <w:b/>
      <w:sz w:val="24"/>
    </w:rPr>
  </w:style>
  <w:style w:type="character" w:styleId="af2">
    <w:name w:val="Hyperlink"/>
    <w:rsid w:val="00A70227"/>
    <w:rPr>
      <w:color w:val="0000FF"/>
      <w:u w:val="single"/>
    </w:rPr>
  </w:style>
  <w:style w:type="paragraph" w:styleId="af3">
    <w:name w:val="Body Text"/>
    <w:basedOn w:val="a0"/>
    <w:link w:val="af4"/>
    <w:rsid w:val="00527AA4"/>
    <w:pPr>
      <w:spacing w:after="120"/>
    </w:pPr>
  </w:style>
  <w:style w:type="character" w:customStyle="1" w:styleId="af4">
    <w:name w:val="Основной текст Знак"/>
    <w:link w:val="af3"/>
    <w:rsid w:val="00527AA4"/>
    <w:rPr>
      <w:color w:val="FF0000"/>
      <w:spacing w:val="-14"/>
      <w:sz w:val="28"/>
      <w:szCs w:val="28"/>
    </w:rPr>
  </w:style>
  <w:style w:type="character" w:customStyle="1" w:styleId="ac">
    <w:name w:val="Нижний колонтитул Знак"/>
    <w:link w:val="ab"/>
    <w:uiPriority w:val="99"/>
    <w:rsid w:val="00D60A02"/>
    <w:rPr>
      <w:color w:val="FF0000"/>
      <w:spacing w:val="-14"/>
      <w:sz w:val="28"/>
      <w:szCs w:val="28"/>
    </w:rPr>
  </w:style>
  <w:style w:type="character" w:customStyle="1" w:styleId="Heading7">
    <w:name w:val="Heading #7_"/>
    <w:link w:val="Heading70"/>
    <w:locked/>
    <w:rsid w:val="00BA7622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0"/>
    <w:link w:val="Heading7"/>
    <w:rsid w:val="00BA7622"/>
    <w:pPr>
      <w:shd w:val="clear" w:color="auto" w:fill="FFFFFF"/>
      <w:spacing w:after="60" w:line="0" w:lineRule="atLeast"/>
      <w:outlineLvl w:val="6"/>
    </w:pPr>
    <w:rPr>
      <w:color w:val="auto"/>
      <w:spacing w:val="0"/>
      <w:sz w:val="24"/>
      <w:szCs w:val="24"/>
    </w:rPr>
  </w:style>
  <w:style w:type="character" w:customStyle="1" w:styleId="Bodytext">
    <w:name w:val="Body text_"/>
    <w:link w:val="3"/>
    <w:locked/>
    <w:rsid w:val="00BA7622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0"/>
    <w:link w:val="Bodytext"/>
    <w:rsid w:val="00BA7622"/>
    <w:pPr>
      <w:shd w:val="clear" w:color="auto" w:fill="FFFFFF"/>
      <w:spacing w:line="263" w:lineRule="exact"/>
      <w:ind w:hanging="340"/>
      <w:jc w:val="both"/>
    </w:pPr>
    <w:rPr>
      <w:color w:val="auto"/>
      <w:spacing w:val="0"/>
      <w:sz w:val="24"/>
      <w:szCs w:val="24"/>
    </w:rPr>
  </w:style>
  <w:style w:type="paragraph" w:styleId="af5">
    <w:name w:val="List Paragraph"/>
    <w:basedOn w:val="a0"/>
    <w:qFormat/>
    <w:rsid w:val="005B7CDB"/>
    <w:pPr>
      <w:ind w:left="720"/>
      <w:contextualSpacing/>
    </w:pPr>
    <w:rPr>
      <w:color w:val="auto"/>
      <w:spacing w:val="0"/>
      <w:sz w:val="24"/>
      <w:szCs w:val="24"/>
    </w:rPr>
  </w:style>
  <w:style w:type="paragraph" w:customStyle="1" w:styleId="af6">
    <w:name w:val="Мой Стиль"/>
    <w:basedOn w:val="a0"/>
    <w:rsid w:val="00C06661"/>
    <w:pPr>
      <w:ind w:firstLine="567"/>
      <w:jc w:val="both"/>
    </w:pPr>
    <w:rPr>
      <w:color w:val="auto"/>
      <w:spacing w:val="0"/>
      <w:sz w:val="24"/>
      <w:szCs w:val="20"/>
    </w:rPr>
  </w:style>
  <w:style w:type="character" w:customStyle="1" w:styleId="10">
    <w:name w:val="Основной текст Знак1"/>
    <w:uiPriority w:val="99"/>
    <w:rsid w:val="00C06661"/>
    <w:rPr>
      <w:rFonts w:ascii="Times New Roman" w:hAnsi="Times New Roman" w:cs="Times New Roman"/>
      <w:u w:val="none"/>
    </w:rPr>
  </w:style>
  <w:style w:type="character" w:styleId="af7">
    <w:name w:val="annotation reference"/>
    <w:basedOn w:val="a1"/>
    <w:rsid w:val="00A8326F"/>
    <w:rPr>
      <w:sz w:val="16"/>
      <w:szCs w:val="16"/>
    </w:rPr>
  </w:style>
  <w:style w:type="paragraph" w:styleId="af8">
    <w:name w:val="annotation text"/>
    <w:basedOn w:val="a0"/>
    <w:link w:val="af9"/>
    <w:rsid w:val="00A8326F"/>
    <w:rPr>
      <w:sz w:val="20"/>
      <w:szCs w:val="20"/>
    </w:rPr>
  </w:style>
  <w:style w:type="character" w:customStyle="1" w:styleId="af9">
    <w:name w:val="Текст примечания Знак"/>
    <w:basedOn w:val="a1"/>
    <w:link w:val="af8"/>
    <w:rsid w:val="00A8326F"/>
    <w:rPr>
      <w:color w:val="FF0000"/>
      <w:spacing w:val="-14"/>
    </w:rPr>
  </w:style>
  <w:style w:type="paragraph" w:styleId="afa">
    <w:name w:val="annotation subject"/>
    <w:basedOn w:val="af8"/>
    <w:next w:val="af8"/>
    <w:link w:val="afb"/>
    <w:rsid w:val="00A8326F"/>
    <w:rPr>
      <w:b/>
      <w:bCs/>
    </w:rPr>
  </w:style>
  <w:style w:type="character" w:customStyle="1" w:styleId="afb">
    <w:name w:val="Тема примечания Знак"/>
    <w:basedOn w:val="af9"/>
    <w:link w:val="afa"/>
    <w:rsid w:val="00A8326F"/>
    <w:rPr>
      <w:b/>
      <w:bCs/>
      <w:color w:val="FF0000"/>
      <w:spacing w:val="-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62794"/>
    <w:rPr>
      <w:color w:val="FF0000"/>
      <w:spacing w:val="-14"/>
      <w:sz w:val="28"/>
      <w:szCs w:val="28"/>
    </w:rPr>
  </w:style>
  <w:style w:type="paragraph" w:styleId="1">
    <w:name w:val="heading 1"/>
    <w:basedOn w:val="a0"/>
    <w:next w:val="a0"/>
    <w:qFormat/>
    <w:rsid w:val="00A20270"/>
    <w:pPr>
      <w:keepNext/>
      <w:keepLines/>
      <w:pageBreakBefore/>
      <w:tabs>
        <w:tab w:val="num" w:pos="1134"/>
      </w:tabs>
      <w:suppressAutoHyphens/>
      <w:spacing w:before="480" w:after="240"/>
      <w:ind w:left="1134" w:hanging="1134"/>
      <w:outlineLvl w:val="0"/>
    </w:pPr>
    <w:rPr>
      <w:rFonts w:ascii="Arial" w:hAnsi="Arial"/>
      <w:b/>
      <w:color w:val="auto"/>
      <w:spacing w:val="0"/>
      <w:kern w:val="28"/>
      <w:sz w:val="40"/>
      <w:szCs w:val="20"/>
    </w:rPr>
  </w:style>
  <w:style w:type="paragraph" w:styleId="2">
    <w:name w:val="heading 2"/>
    <w:aliases w:val="Заголовок 2 Знак"/>
    <w:basedOn w:val="a0"/>
    <w:next w:val="a0"/>
    <w:qFormat/>
    <w:rsid w:val="00A20270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snapToGrid w:val="0"/>
      <w:color w:val="auto"/>
      <w:spacing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Plain Text"/>
    <w:basedOn w:val="a0"/>
    <w:link w:val="a5"/>
    <w:uiPriority w:val="99"/>
    <w:rsid w:val="00E62794"/>
    <w:rPr>
      <w:rFonts w:ascii="Courier New" w:hAnsi="Courier New"/>
      <w:sz w:val="20"/>
      <w:szCs w:val="20"/>
    </w:rPr>
  </w:style>
  <w:style w:type="table" w:styleId="a6">
    <w:name w:val="Table Grid"/>
    <w:basedOn w:val="a2"/>
    <w:rsid w:val="00E627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0"/>
    <w:rsid w:val="00C96594"/>
    <w:pPr>
      <w:ind w:firstLine="540"/>
      <w:jc w:val="both"/>
    </w:pPr>
    <w:rPr>
      <w:color w:val="auto"/>
      <w:spacing w:val="0"/>
      <w:sz w:val="24"/>
      <w:szCs w:val="24"/>
    </w:rPr>
  </w:style>
  <w:style w:type="paragraph" w:styleId="a8">
    <w:name w:val="Balloon Text"/>
    <w:basedOn w:val="a0"/>
    <w:semiHidden/>
    <w:rsid w:val="00B0771D"/>
    <w:rPr>
      <w:rFonts w:ascii="Tahoma" w:hAnsi="Tahoma" w:cs="Tahoma"/>
      <w:sz w:val="16"/>
      <w:szCs w:val="16"/>
    </w:rPr>
  </w:style>
  <w:style w:type="character" w:customStyle="1" w:styleId="a9">
    <w:name w:val="комментарий"/>
    <w:rsid w:val="00A43D41"/>
    <w:rPr>
      <w:b/>
      <w:i/>
      <w:shd w:val="clear" w:color="auto" w:fill="FFFF99"/>
    </w:rPr>
  </w:style>
  <w:style w:type="paragraph" w:styleId="aa">
    <w:name w:val="header"/>
    <w:basedOn w:val="a0"/>
    <w:rsid w:val="00736B4A"/>
    <w:pPr>
      <w:tabs>
        <w:tab w:val="center" w:pos="4677"/>
        <w:tab w:val="right" w:pos="9355"/>
      </w:tabs>
    </w:pPr>
  </w:style>
  <w:style w:type="paragraph" w:styleId="ab">
    <w:name w:val="footer"/>
    <w:basedOn w:val="a0"/>
    <w:link w:val="ac"/>
    <w:uiPriority w:val="99"/>
    <w:rsid w:val="00736B4A"/>
    <w:pPr>
      <w:tabs>
        <w:tab w:val="center" w:pos="4677"/>
        <w:tab w:val="right" w:pos="9355"/>
      </w:tabs>
    </w:pPr>
  </w:style>
  <w:style w:type="character" w:styleId="ad">
    <w:name w:val="page number"/>
    <w:basedOn w:val="a1"/>
    <w:rsid w:val="00736B4A"/>
  </w:style>
  <w:style w:type="paragraph" w:customStyle="1" w:styleId="31">
    <w:name w:val="Основной текст с отступом 31"/>
    <w:basedOn w:val="a0"/>
    <w:rsid w:val="00634992"/>
    <w:pPr>
      <w:ind w:firstLine="720"/>
      <w:jc w:val="both"/>
    </w:pPr>
    <w:rPr>
      <w:color w:val="auto"/>
      <w:spacing w:val="0"/>
      <w:sz w:val="20"/>
      <w:szCs w:val="20"/>
    </w:rPr>
  </w:style>
  <w:style w:type="paragraph" w:customStyle="1" w:styleId="ae">
    <w:name w:val="Пункт"/>
    <w:basedOn w:val="a0"/>
    <w:rsid w:val="00A20270"/>
    <w:pPr>
      <w:numPr>
        <w:ilvl w:val="2"/>
      </w:numPr>
      <w:tabs>
        <w:tab w:val="num" w:pos="1134"/>
      </w:tabs>
      <w:spacing w:line="360" w:lineRule="auto"/>
      <w:ind w:left="1134" w:hanging="1134"/>
      <w:jc w:val="both"/>
    </w:pPr>
    <w:rPr>
      <w:snapToGrid w:val="0"/>
      <w:color w:val="auto"/>
      <w:spacing w:val="0"/>
      <w:szCs w:val="20"/>
    </w:rPr>
  </w:style>
  <w:style w:type="paragraph" w:customStyle="1" w:styleId="af">
    <w:name w:val="Подпункт"/>
    <w:basedOn w:val="ae"/>
    <w:rsid w:val="00A20270"/>
    <w:pPr>
      <w:numPr>
        <w:ilvl w:val="3"/>
      </w:numPr>
      <w:tabs>
        <w:tab w:val="num" w:pos="360"/>
        <w:tab w:val="num" w:pos="1134"/>
      </w:tabs>
      <w:ind w:left="1134" w:hanging="1134"/>
    </w:pPr>
  </w:style>
  <w:style w:type="paragraph" w:customStyle="1" w:styleId="a">
    <w:name w:val="a"/>
    <w:basedOn w:val="a0"/>
    <w:rsid w:val="006059BB"/>
    <w:pPr>
      <w:numPr>
        <w:ilvl w:val="2"/>
        <w:numId w:val="2"/>
      </w:numPr>
      <w:snapToGrid w:val="0"/>
      <w:spacing w:line="360" w:lineRule="auto"/>
      <w:ind w:firstLine="567"/>
      <w:jc w:val="both"/>
    </w:pPr>
    <w:rPr>
      <w:color w:val="auto"/>
      <w:spacing w:val="0"/>
    </w:rPr>
  </w:style>
  <w:style w:type="character" w:customStyle="1" w:styleId="a5">
    <w:name w:val="Текст Знак"/>
    <w:link w:val="a4"/>
    <w:uiPriority w:val="99"/>
    <w:rsid w:val="00B4589D"/>
    <w:rPr>
      <w:rFonts w:ascii="Courier New" w:hAnsi="Courier New" w:cs="Courier New"/>
      <w:color w:val="FF0000"/>
      <w:spacing w:val="-14"/>
    </w:rPr>
  </w:style>
  <w:style w:type="paragraph" w:styleId="af0">
    <w:name w:val="Title"/>
    <w:basedOn w:val="a0"/>
    <w:link w:val="af1"/>
    <w:qFormat/>
    <w:rsid w:val="005D05BF"/>
    <w:pPr>
      <w:jc w:val="center"/>
    </w:pPr>
    <w:rPr>
      <w:b/>
      <w:color w:val="auto"/>
      <w:spacing w:val="0"/>
      <w:sz w:val="24"/>
      <w:szCs w:val="20"/>
    </w:rPr>
  </w:style>
  <w:style w:type="character" w:customStyle="1" w:styleId="af1">
    <w:name w:val="Название Знак"/>
    <w:link w:val="af0"/>
    <w:rsid w:val="005D05BF"/>
    <w:rPr>
      <w:b/>
      <w:sz w:val="24"/>
    </w:rPr>
  </w:style>
  <w:style w:type="character" w:styleId="af2">
    <w:name w:val="Hyperlink"/>
    <w:rsid w:val="00A70227"/>
    <w:rPr>
      <w:color w:val="0000FF"/>
      <w:u w:val="single"/>
    </w:rPr>
  </w:style>
  <w:style w:type="paragraph" w:styleId="af3">
    <w:name w:val="Body Text"/>
    <w:basedOn w:val="a0"/>
    <w:link w:val="af4"/>
    <w:rsid w:val="00527AA4"/>
    <w:pPr>
      <w:spacing w:after="120"/>
    </w:pPr>
  </w:style>
  <w:style w:type="character" w:customStyle="1" w:styleId="af4">
    <w:name w:val="Основной текст Знак"/>
    <w:link w:val="af3"/>
    <w:rsid w:val="00527AA4"/>
    <w:rPr>
      <w:color w:val="FF0000"/>
      <w:spacing w:val="-14"/>
      <w:sz w:val="28"/>
      <w:szCs w:val="28"/>
    </w:rPr>
  </w:style>
  <w:style w:type="character" w:customStyle="1" w:styleId="ac">
    <w:name w:val="Нижний колонтитул Знак"/>
    <w:link w:val="ab"/>
    <w:uiPriority w:val="99"/>
    <w:rsid w:val="00D60A02"/>
    <w:rPr>
      <w:color w:val="FF0000"/>
      <w:spacing w:val="-14"/>
      <w:sz w:val="28"/>
      <w:szCs w:val="28"/>
    </w:rPr>
  </w:style>
  <w:style w:type="character" w:customStyle="1" w:styleId="Heading7">
    <w:name w:val="Heading #7_"/>
    <w:link w:val="Heading70"/>
    <w:locked/>
    <w:rsid w:val="00BA7622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0"/>
    <w:link w:val="Heading7"/>
    <w:rsid w:val="00BA7622"/>
    <w:pPr>
      <w:shd w:val="clear" w:color="auto" w:fill="FFFFFF"/>
      <w:spacing w:after="60" w:line="0" w:lineRule="atLeast"/>
      <w:outlineLvl w:val="6"/>
    </w:pPr>
    <w:rPr>
      <w:color w:val="auto"/>
      <w:spacing w:val="0"/>
      <w:sz w:val="24"/>
      <w:szCs w:val="24"/>
    </w:rPr>
  </w:style>
  <w:style w:type="character" w:customStyle="1" w:styleId="Bodytext">
    <w:name w:val="Body text_"/>
    <w:link w:val="3"/>
    <w:locked/>
    <w:rsid w:val="00BA7622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0"/>
    <w:link w:val="Bodytext"/>
    <w:rsid w:val="00BA7622"/>
    <w:pPr>
      <w:shd w:val="clear" w:color="auto" w:fill="FFFFFF"/>
      <w:spacing w:line="263" w:lineRule="exact"/>
      <w:ind w:hanging="340"/>
      <w:jc w:val="both"/>
    </w:pPr>
    <w:rPr>
      <w:color w:val="auto"/>
      <w:spacing w:val="0"/>
      <w:sz w:val="24"/>
      <w:szCs w:val="24"/>
    </w:rPr>
  </w:style>
  <w:style w:type="paragraph" w:styleId="af5">
    <w:name w:val="List Paragraph"/>
    <w:basedOn w:val="a0"/>
    <w:qFormat/>
    <w:rsid w:val="005B7CDB"/>
    <w:pPr>
      <w:ind w:left="720"/>
      <w:contextualSpacing/>
    </w:pPr>
    <w:rPr>
      <w:color w:val="auto"/>
      <w:spacing w:val="0"/>
      <w:sz w:val="24"/>
      <w:szCs w:val="24"/>
    </w:rPr>
  </w:style>
  <w:style w:type="paragraph" w:customStyle="1" w:styleId="af6">
    <w:name w:val="Мой Стиль"/>
    <w:basedOn w:val="a0"/>
    <w:rsid w:val="00C06661"/>
    <w:pPr>
      <w:ind w:firstLine="567"/>
      <w:jc w:val="both"/>
    </w:pPr>
    <w:rPr>
      <w:color w:val="auto"/>
      <w:spacing w:val="0"/>
      <w:sz w:val="24"/>
      <w:szCs w:val="20"/>
    </w:rPr>
  </w:style>
  <w:style w:type="character" w:customStyle="1" w:styleId="10">
    <w:name w:val="Основной текст Знак1"/>
    <w:uiPriority w:val="99"/>
    <w:rsid w:val="00C06661"/>
    <w:rPr>
      <w:rFonts w:ascii="Times New Roman" w:hAnsi="Times New Roman" w:cs="Times New Roman"/>
      <w:u w:val="none"/>
    </w:rPr>
  </w:style>
  <w:style w:type="character" w:styleId="af7">
    <w:name w:val="annotation reference"/>
    <w:basedOn w:val="a1"/>
    <w:rsid w:val="00A8326F"/>
    <w:rPr>
      <w:sz w:val="16"/>
      <w:szCs w:val="16"/>
    </w:rPr>
  </w:style>
  <w:style w:type="paragraph" w:styleId="af8">
    <w:name w:val="annotation text"/>
    <w:basedOn w:val="a0"/>
    <w:link w:val="af9"/>
    <w:rsid w:val="00A8326F"/>
    <w:rPr>
      <w:sz w:val="20"/>
      <w:szCs w:val="20"/>
    </w:rPr>
  </w:style>
  <w:style w:type="character" w:customStyle="1" w:styleId="af9">
    <w:name w:val="Текст примечания Знак"/>
    <w:basedOn w:val="a1"/>
    <w:link w:val="af8"/>
    <w:rsid w:val="00A8326F"/>
    <w:rPr>
      <w:color w:val="FF0000"/>
      <w:spacing w:val="-14"/>
    </w:rPr>
  </w:style>
  <w:style w:type="paragraph" w:styleId="afa">
    <w:name w:val="annotation subject"/>
    <w:basedOn w:val="af8"/>
    <w:next w:val="af8"/>
    <w:link w:val="afb"/>
    <w:rsid w:val="00A8326F"/>
    <w:rPr>
      <w:b/>
      <w:bCs/>
    </w:rPr>
  </w:style>
  <w:style w:type="character" w:customStyle="1" w:styleId="afb">
    <w:name w:val="Тема примечания Знак"/>
    <w:basedOn w:val="af9"/>
    <w:link w:val="afa"/>
    <w:rsid w:val="00A8326F"/>
    <w:rPr>
      <w:b/>
      <w:bCs/>
      <w:color w:val="FF0000"/>
      <w:spacing w:val="-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24CE04-6D9F-40E9-993C-1DDE83F87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4</Pages>
  <Words>1131</Words>
  <Characters>8655</Characters>
  <Application>Microsoft Office Word</Application>
  <DocSecurity>0</DocSecurity>
  <Lines>72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____</vt:lpstr>
    </vt:vector>
  </TitlesOfParts>
  <Company>MOSENERGO</Company>
  <LinksUpToDate>false</LinksUpToDate>
  <CharactersWithSpaces>9767</CharactersWithSpaces>
  <SharedDoc>false</SharedDoc>
  <HLinks>
    <vt:vector size="6" baseType="variant">
      <vt:variant>
        <vt:i4>2031677</vt:i4>
      </vt:variant>
      <vt:variant>
        <vt:i4>0</vt:i4>
      </vt:variant>
      <vt:variant>
        <vt:i4>0</vt:i4>
      </vt:variant>
      <vt:variant>
        <vt:i4>5</vt:i4>
      </vt:variant>
      <vt:variant>
        <vt:lpwstr>mailto:info@oaomoek.ru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____</dc:title>
  <dc:creator>TemkinaEB</dc:creator>
  <cp:lastModifiedBy>Бурая Елена Евгеньевна</cp:lastModifiedBy>
  <cp:revision>16</cp:revision>
  <cp:lastPrinted>2015-11-10T09:22:00Z</cp:lastPrinted>
  <dcterms:created xsi:type="dcterms:W3CDTF">2016-10-04T05:40:00Z</dcterms:created>
  <dcterms:modified xsi:type="dcterms:W3CDTF">2017-01-16T07:07:00Z</dcterms:modified>
</cp:coreProperties>
</file>