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D3A" w:rsidRPr="005E1CFF" w:rsidRDefault="00942D3A" w:rsidP="00942D3A">
      <w:pPr>
        <w:pStyle w:val="ac"/>
        <w:outlineLvl w:val="0"/>
        <w:rPr>
          <w:b w:val="0"/>
          <w:szCs w:val="24"/>
        </w:rPr>
      </w:pPr>
    </w:p>
    <w:p w:rsidR="00942D3A" w:rsidRPr="005E1CFF" w:rsidRDefault="00942D3A" w:rsidP="00942D3A">
      <w:pPr>
        <w:pStyle w:val="ac"/>
        <w:outlineLvl w:val="0"/>
        <w:rPr>
          <w:b w:val="0"/>
          <w:szCs w:val="24"/>
        </w:rPr>
      </w:pPr>
      <w:r w:rsidRPr="005E1CFF">
        <w:rPr>
          <w:szCs w:val="24"/>
        </w:rPr>
        <w:t>ДОГОВОР ПОСТАВКИ №</w:t>
      </w:r>
      <w:r w:rsidRPr="005E1CFF">
        <w:rPr>
          <w:b w:val="0"/>
          <w:szCs w:val="24"/>
        </w:rPr>
        <w:t xml:space="preserve"> _____</w:t>
      </w:r>
      <w:r w:rsidR="00DD5F69">
        <w:rPr>
          <w:b w:val="0"/>
          <w:szCs w:val="24"/>
        </w:rPr>
        <w:t>______</w:t>
      </w:r>
    </w:p>
    <w:p w:rsidR="00942D3A" w:rsidRPr="005E1CFF" w:rsidRDefault="00942D3A" w:rsidP="00942D3A">
      <w:pPr>
        <w:pStyle w:val="ac"/>
        <w:outlineLvl w:val="0"/>
        <w:rPr>
          <w:b w:val="0"/>
          <w:szCs w:val="24"/>
        </w:rPr>
      </w:pPr>
    </w:p>
    <w:p w:rsidR="00942D3A" w:rsidRPr="005E1CFF" w:rsidRDefault="00942D3A" w:rsidP="00942D3A">
      <w:pPr>
        <w:jc w:val="both"/>
        <w:rPr>
          <w:bCs/>
          <w:sz w:val="24"/>
          <w:szCs w:val="24"/>
        </w:rPr>
      </w:pPr>
      <w:r w:rsidRPr="005E1CFF">
        <w:rPr>
          <w:bCs/>
          <w:sz w:val="24"/>
          <w:szCs w:val="24"/>
        </w:rPr>
        <w:t xml:space="preserve">г. </w:t>
      </w:r>
      <w:r w:rsidR="005C39E3">
        <w:rPr>
          <w:bCs/>
          <w:sz w:val="24"/>
          <w:szCs w:val="24"/>
        </w:rPr>
        <w:t xml:space="preserve">Москва                         </w:t>
      </w:r>
      <w:r w:rsidRPr="005E1CFF">
        <w:rPr>
          <w:bCs/>
          <w:sz w:val="24"/>
          <w:szCs w:val="24"/>
        </w:rPr>
        <w:t xml:space="preserve">                                                                           «___»_____________20</w:t>
      </w:r>
      <w:r w:rsidR="00DD5F69">
        <w:rPr>
          <w:bCs/>
          <w:sz w:val="24"/>
          <w:szCs w:val="24"/>
        </w:rPr>
        <w:t xml:space="preserve">17 </w:t>
      </w:r>
      <w:r w:rsidRPr="005E1CFF">
        <w:rPr>
          <w:bCs/>
          <w:sz w:val="24"/>
          <w:szCs w:val="24"/>
        </w:rPr>
        <w:t xml:space="preserve"> года</w:t>
      </w:r>
    </w:p>
    <w:p w:rsidR="00942D3A" w:rsidRPr="005E1CFF" w:rsidRDefault="00942D3A" w:rsidP="00942D3A">
      <w:pPr>
        <w:jc w:val="center"/>
        <w:rPr>
          <w:sz w:val="24"/>
          <w:szCs w:val="24"/>
        </w:rPr>
      </w:pPr>
    </w:p>
    <w:p w:rsidR="00942D3A" w:rsidRPr="005E1CFF" w:rsidRDefault="004A6275" w:rsidP="00942D3A">
      <w:pPr>
        <w:pStyle w:val="3"/>
        <w:rPr>
          <w:szCs w:val="24"/>
        </w:rPr>
      </w:pPr>
      <w:r w:rsidRPr="005E1CF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942D3A" w:rsidRPr="005E1CFF">
        <w:rPr>
          <w:szCs w:val="24"/>
        </w:rPr>
        <w:t xml:space="preserve">, именуемое в дальнейшем «Покупатель», в лице________________ действующего на  основании ______________________________, с одной стороны, и </w:t>
      </w:r>
    </w:p>
    <w:p w:rsidR="00942D3A" w:rsidRPr="005E1CFF" w:rsidRDefault="00942D3A" w:rsidP="00942D3A">
      <w:pPr>
        <w:pStyle w:val="3"/>
        <w:rPr>
          <w:szCs w:val="24"/>
        </w:rPr>
      </w:pPr>
      <w:proofErr w:type="gramStart"/>
      <w:r w:rsidRPr="005E1CFF">
        <w:rPr>
          <w:szCs w:val="24"/>
        </w:rPr>
        <w:t xml:space="preserve">_________________________, именуемое в дальнейшем «Поставщик», в лице ________________ действующего на основании _______________________________, с другой стороны, </w:t>
      </w:r>
      <w:proofErr w:type="gramEnd"/>
    </w:p>
    <w:p w:rsidR="00942D3A" w:rsidRPr="005E1CFF" w:rsidRDefault="00942D3A" w:rsidP="00942D3A">
      <w:pPr>
        <w:pStyle w:val="3"/>
        <w:rPr>
          <w:szCs w:val="24"/>
        </w:rPr>
      </w:pPr>
      <w:r w:rsidRPr="005E1CFF">
        <w:rPr>
          <w:szCs w:val="24"/>
        </w:rPr>
        <w:t xml:space="preserve">вместе именуемые «Стороны», </w:t>
      </w:r>
    </w:p>
    <w:p w:rsidR="00942D3A" w:rsidRPr="005E1CFF" w:rsidRDefault="00942D3A" w:rsidP="00942D3A">
      <w:pPr>
        <w:pStyle w:val="3"/>
        <w:rPr>
          <w:szCs w:val="24"/>
        </w:rPr>
      </w:pPr>
      <w:r w:rsidRPr="005E1CFF">
        <w:rPr>
          <w:szCs w:val="24"/>
        </w:rPr>
        <w:t xml:space="preserve">заключили настоящий Договор (далее - Договор) и </w:t>
      </w:r>
      <w:proofErr w:type="gramStart"/>
      <w:r w:rsidRPr="005E1CFF">
        <w:rPr>
          <w:szCs w:val="24"/>
        </w:rPr>
        <w:t>нижеследующем</w:t>
      </w:r>
      <w:proofErr w:type="gramEnd"/>
      <w:r w:rsidRPr="005E1CFF">
        <w:rPr>
          <w:szCs w:val="24"/>
        </w:rPr>
        <w:t>:</w:t>
      </w:r>
    </w:p>
    <w:p w:rsidR="00942D3A" w:rsidRPr="005E1CFF" w:rsidRDefault="00942D3A" w:rsidP="00942D3A">
      <w:pPr>
        <w:ind w:firstLine="720"/>
        <w:jc w:val="both"/>
        <w:rPr>
          <w:sz w:val="24"/>
          <w:szCs w:val="24"/>
        </w:rPr>
      </w:pPr>
    </w:p>
    <w:p w:rsidR="00942D3A" w:rsidRPr="005E1CFF" w:rsidRDefault="00942D3A" w:rsidP="00942D3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5E1CFF">
        <w:rPr>
          <w:b/>
          <w:sz w:val="24"/>
          <w:szCs w:val="24"/>
        </w:rPr>
        <w:t>ПРЕДМЕТ ДОГОВОРА</w:t>
      </w:r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1.1. 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DD5F69">
        <w:rPr>
          <w:sz w:val="24"/>
          <w:szCs w:val="24"/>
        </w:rPr>
        <w:t xml:space="preserve">сертификат </w:t>
      </w:r>
      <w:r w:rsidR="00DD5F69" w:rsidRPr="00DD5F69">
        <w:rPr>
          <w:sz w:val="24"/>
          <w:szCs w:val="24"/>
        </w:rPr>
        <w:t xml:space="preserve">технической поддержки программного обеспечения </w:t>
      </w:r>
      <w:proofErr w:type="spellStart"/>
      <w:r w:rsidR="00DD5F69" w:rsidRPr="00DD5F69">
        <w:rPr>
          <w:sz w:val="24"/>
          <w:szCs w:val="24"/>
        </w:rPr>
        <w:t>Veeam</w:t>
      </w:r>
      <w:proofErr w:type="spellEnd"/>
      <w:r w:rsidR="00EF2A8E" w:rsidRPr="005E1CFF">
        <w:rPr>
          <w:sz w:val="24"/>
          <w:szCs w:val="24"/>
        </w:rPr>
        <w:t xml:space="preserve"> (далее по тексту Договора - Т</w:t>
      </w:r>
      <w:r w:rsidRPr="005E1CFF">
        <w:rPr>
          <w:sz w:val="24"/>
          <w:szCs w:val="24"/>
        </w:rPr>
        <w:t>овар), в количестве, по ценам, в порядке и сроки, установленные настоящим Договором.</w:t>
      </w:r>
    </w:p>
    <w:p w:rsidR="00942D3A" w:rsidRPr="005E1CFF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1.2. </w:t>
      </w:r>
      <w:proofErr w:type="gramStart"/>
      <w:r w:rsidRPr="005E1CFF">
        <w:rPr>
          <w:sz w:val="24"/>
          <w:szCs w:val="24"/>
        </w:rPr>
        <w:t>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Спецификации по форме Приложения № 1 к настоящему договору, которая после подписания уполномоченными лицами сторон становится неотъемлемым приложением  к Договору.</w:t>
      </w:r>
      <w:proofErr w:type="gramEnd"/>
    </w:p>
    <w:p w:rsidR="00942D3A" w:rsidRPr="005E1CFF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1.3. Срок и порядок поставки Товара: </w:t>
      </w:r>
    </w:p>
    <w:p w:rsidR="00942D3A" w:rsidRPr="00B36562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B36562">
        <w:rPr>
          <w:sz w:val="24"/>
          <w:szCs w:val="24"/>
        </w:rPr>
        <w:t>Товар поставляется в течение</w:t>
      </w:r>
      <w:proofErr w:type="gramStart"/>
      <w:r w:rsidRPr="00B36562">
        <w:rPr>
          <w:sz w:val="24"/>
          <w:szCs w:val="24"/>
        </w:rPr>
        <w:t xml:space="preserve"> </w:t>
      </w:r>
      <w:r w:rsidR="006E6E92">
        <w:rPr>
          <w:sz w:val="24"/>
          <w:szCs w:val="24"/>
        </w:rPr>
        <w:t>__</w:t>
      </w:r>
      <w:r w:rsidR="00DD5F69" w:rsidRPr="00B36562">
        <w:rPr>
          <w:sz w:val="24"/>
          <w:szCs w:val="24"/>
        </w:rPr>
        <w:t xml:space="preserve"> </w:t>
      </w:r>
      <w:r w:rsidRPr="00B36562">
        <w:rPr>
          <w:sz w:val="24"/>
          <w:szCs w:val="24"/>
        </w:rPr>
        <w:t>(</w:t>
      </w:r>
      <w:r w:rsidR="006E6E92">
        <w:rPr>
          <w:sz w:val="24"/>
          <w:szCs w:val="24"/>
        </w:rPr>
        <w:t>_______</w:t>
      </w:r>
      <w:r w:rsidRPr="00B36562">
        <w:rPr>
          <w:sz w:val="24"/>
          <w:szCs w:val="24"/>
        </w:rPr>
        <w:t>)</w:t>
      </w:r>
      <w:r w:rsidR="00DD5F69" w:rsidRPr="00B36562">
        <w:rPr>
          <w:sz w:val="24"/>
          <w:szCs w:val="24"/>
        </w:rPr>
        <w:t xml:space="preserve"> </w:t>
      </w:r>
      <w:proofErr w:type="gramEnd"/>
      <w:r w:rsidR="00DD5F69" w:rsidRPr="00B36562">
        <w:rPr>
          <w:sz w:val="24"/>
          <w:szCs w:val="24"/>
        </w:rPr>
        <w:t>рабочих</w:t>
      </w:r>
      <w:r w:rsidRPr="00B36562">
        <w:rPr>
          <w:sz w:val="24"/>
          <w:szCs w:val="24"/>
        </w:rPr>
        <w:t xml:space="preserve"> дней с момента подписания Договора силами и за счет Поставщика</w:t>
      </w:r>
      <w:r w:rsidR="006E6E92">
        <w:rPr>
          <w:sz w:val="24"/>
          <w:szCs w:val="24"/>
        </w:rPr>
        <w:t>.</w:t>
      </w:r>
      <w:r w:rsidRPr="00B36562">
        <w:rPr>
          <w:sz w:val="24"/>
          <w:szCs w:val="24"/>
        </w:rPr>
        <w:t xml:space="preserve"> </w:t>
      </w:r>
      <w:proofErr w:type="gramStart"/>
      <w:r w:rsidR="0040133F">
        <w:rPr>
          <w:sz w:val="24"/>
          <w:szCs w:val="24"/>
        </w:rPr>
        <w:t>Товар представляет собой электронные экземпляры программ для ЭВМ, экземпляры направляются Покупателю средствами электронной связи, либо путем направления уведомления о возможности Покупателя самостоятельно загрузить установочные файлы программ для ЭВМ по адресу в сети Интернет, указанному в уведомлении.</w:t>
      </w:r>
      <w:r w:rsidRPr="00B36562">
        <w:rPr>
          <w:sz w:val="24"/>
          <w:szCs w:val="24"/>
        </w:rPr>
        <w:t xml:space="preserve"> </w:t>
      </w:r>
      <w:proofErr w:type="gramEnd"/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1.</w:t>
      </w:r>
      <w:r w:rsidR="0040133F">
        <w:rPr>
          <w:sz w:val="24"/>
          <w:szCs w:val="24"/>
        </w:rPr>
        <w:t>4</w:t>
      </w:r>
      <w:r w:rsidRPr="005E1CFF">
        <w:rPr>
          <w:sz w:val="24"/>
          <w:szCs w:val="24"/>
        </w:rPr>
        <w:t>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1.</w:t>
      </w:r>
      <w:r w:rsidR="0040133F">
        <w:rPr>
          <w:sz w:val="24"/>
          <w:szCs w:val="24"/>
        </w:rPr>
        <w:t>5</w:t>
      </w:r>
      <w:r w:rsidRPr="005E1CFF">
        <w:rPr>
          <w:sz w:val="24"/>
          <w:szCs w:val="24"/>
        </w:rPr>
        <w:t xml:space="preserve">. Поставщик обязуется также передать Покупателю одновременно с </w:t>
      </w:r>
      <w:r w:rsidR="002C28F7">
        <w:rPr>
          <w:sz w:val="24"/>
          <w:szCs w:val="24"/>
        </w:rPr>
        <w:t xml:space="preserve">товаром </w:t>
      </w:r>
      <w:r w:rsidRPr="005E1CFF">
        <w:rPr>
          <w:sz w:val="24"/>
          <w:szCs w:val="24"/>
        </w:rPr>
        <w:t xml:space="preserve">оригиналы следующих документов: </w:t>
      </w:r>
    </w:p>
    <w:p w:rsidR="00942D3A" w:rsidRPr="005E1CFF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Счет на оплату Товара (партию Товара);</w:t>
      </w:r>
    </w:p>
    <w:p w:rsidR="00942D3A" w:rsidRPr="005E1CFF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Товарную накладную ТОРГ-12 в 2-х экз.;</w:t>
      </w:r>
    </w:p>
    <w:p w:rsidR="00942D3A" w:rsidRPr="005E1CFF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счет-фактуру;</w:t>
      </w:r>
    </w:p>
    <w:p w:rsidR="00942D3A" w:rsidRPr="005E1CFF" w:rsidRDefault="00942D3A" w:rsidP="00942D3A">
      <w:pPr>
        <w:pStyle w:val="a3"/>
        <w:ind w:left="-42" w:right="-142" w:firstLine="582"/>
        <w:rPr>
          <w:szCs w:val="24"/>
        </w:rPr>
      </w:pPr>
      <w:r w:rsidRPr="005E1CFF">
        <w:rPr>
          <w:szCs w:val="24"/>
        </w:rPr>
        <w:tab/>
        <w:t>В случае поступления Товара без указанных документов</w:t>
      </w:r>
      <w:r w:rsidR="0040133F">
        <w:rPr>
          <w:szCs w:val="24"/>
        </w:rPr>
        <w:t xml:space="preserve"> </w:t>
      </w:r>
      <w:r w:rsidRPr="005E1CFF">
        <w:rPr>
          <w:szCs w:val="24"/>
        </w:rPr>
        <w:t xml:space="preserve">считается, что Поставщик не выполнил свои обязательства по поставке Товара до момента поступления таких документов, при этом расходы по ответственному хранению несет Поставщик. В этом случае срок оплаты за Товар соразмерно увеличивается на число дней просрочки. 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 (контрафактный товар), Покупатель по своему усмотрению вправе: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D538AD">
        <w:rPr>
          <w:sz w:val="24"/>
          <w:szCs w:val="24"/>
        </w:rPr>
        <w:t xml:space="preserve">10 (Десяти) </w:t>
      </w:r>
      <w:r w:rsidRPr="005E1CF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942D3A" w:rsidRPr="005E1CFF" w:rsidRDefault="00942D3A" w:rsidP="00942D3A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942D3A" w:rsidRPr="005E1CFF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5E1CFF">
        <w:rPr>
          <w:b/>
          <w:szCs w:val="24"/>
        </w:rPr>
        <w:lastRenderedPageBreak/>
        <w:t>ЦЕНА ТОВАРА И ПОРЯДОК РАСЧЕТОВ</w:t>
      </w:r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2.1. Цена за проданный по настоящему договору товар устанавливается в рублях</w:t>
      </w:r>
      <w:r w:rsidRPr="002561D2">
        <w:rPr>
          <w:sz w:val="24"/>
          <w:szCs w:val="24"/>
        </w:rPr>
        <w:t>, включая НДС по действующей в РФ ставке,</w:t>
      </w:r>
      <w:r w:rsidRPr="005E1CFF">
        <w:rPr>
          <w:sz w:val="24"/>
          <w:szCs w:val="24"/>
        </w:rPr>
        <w:t xml:space="preserve"> и указывается в Спецификации.  </w:t>
      </w:r>
    </w:p>
    <w:p w:rsidR="00942D3A" w:rsidRPr="005E1CFF" w:rsidRDefault="00942D3A" w:rsidP="00131ED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Цена Товара является твердой в течение срока действия настоящего Договора и изменению не подлежит. </w:t>
      </w:r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2.2. Покупатель обязан оплатить стоимость </w:t>
      </w:r>
      <w:r w:rsidRPr="002561D2">
        <w:rPr>
          <w:sz w:val="24"/>
          <w:szCs w:val="24"/>
        </w:rPr>
        <w:t>товара</w:t>
      </w:r>
      <w:r w:rsidRPr="005E1CFF">
        <w:rPr>
          <w:i/>
          <w:sz w:val="24"/>
          <w:szCs w:val="24"/>
        </w:rPr>
        <w:t xml:space="preserve"> </w:t>
      </w:r>
      <w:r w:rsidRPr="005E1CFF">
        <w:rPr>
          <w:sz w:val="24"/>
          <w:szCs w:val="24"/>
        </w:rPr>
        <w:t>Поставщику  в течение</w:t>
      </w:r>
      <w:proofErr w:type="gramStart"/>
      <w:r w:rsidRPr="005E1CFF">
        <w:rPr>
          <w:sz w:val="24"/>
          <w:szCs w:val="24"/>
        </w:rPr>
        <w:t xml:space="preserve"> </w:t>
      </w:r>
      <w:r w:rsidR="00F876C5" w:rsidRPr="002561D2">
        <w:rPr>
          <w:sz w:val="24"/>
          <w:szCs w:val="24"/>
        </w:rPr>
        <w:t>___</w:t>
      </w:r>
      <w:r w:rsidRPr="002561D2">
        <w:rPr>
          <w:sz w:val="24"/>
          <w:szCs w:val="24"/>
        </w:rPr>
        <w:t xml:space="preserve"> </w:t>
      </w:r>
      <w:r w:rsidR="002561D2" w:rsidRPr="002561D2">
        <w:rPr>
          <w:sz w:val="24"/>
          <w:szCs w:val="24"/>
        </w:rPr>
        <w:t xml:space="preserve">(____) </w:t>
      </w:r>
      <w:proofErr w:type="gramEnd"/>
      <w:r w:rsidRPr="002561D2">
        <w:rPr>
          <w:sz w:val="24"/>
          <w:szCs w:val="24"/>
        </w:rPr>
        <w:t>календарных дней с даты подписания Покупателем Товарной накладной (ТОРГ 12)</w:t>
      </w:r>
      <w:r w:rsidRPr="005E1CFF">
        <w:rPr>
          <w:sz w:val="24"/>
          <w:szCs w:val="24"/>
        </w:rPr>
        <w:t xml:space="preserve"> а  так же  предоставления Поставщиком документов указных в п. 1.6 Договора, в том числе счета, счета-фактуры, оформленного в  соответствии с требованиями ст.ст. 168,169 НК РФ. </w:t>
      </w:r>
    </w:p>
    <w:p w:rsidR="00942D3A" w:rsidRPr="005E1CFF" w:rsidRDefault="00942D3A" w:rsidP="00131ED0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5E1CFF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5E1CFF">
        <w:rPr>
          <w:i/>
          <w:sz w:val="24"/>
          <w:szCs w:val="24"/>
        </w:rPr>
        <w:t>.</w:t>
      </w:r>
    </w:p>
    <w:p w:rsidR="002561D2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2.3. Оплата товара осуществляется Покупателем путем перечисления денежных средств на расчетный счет Поставщика.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5E1CFF">
        <w:rPr>
          <w:sz w:val="24"/>
          <w:szCs w:val="24"/>
          <w:lang w:val="en-US"/>
        </w:rPr>
        <w:t>c</w:t>
      </w:r>
      <w:r w:rsidRPr="005E1CFF">
        <w:rPr>
          <w:sz w:val="24"/>
          <w:szCs w:val="24"/>
        </w:rPr>
        <w:t xml:space="preserve"> даты списания суммы платежа с расчетного счета Покупателя</w:t>
      </w:r>
      <w:r w:rsidR="002561D2">
        <w:rPr>
          <w:sz w:val="24"/>
          <w:szCs w:val="24"/>
        </w:rPr>
        <w:t>.</w:t>
      </w:r>
    </w:p>
    <w:p w:rsidR="00942D3A" w:rsidRPr="005E1CFF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2.4. Расходы Поставщика,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5E1CFF">
        <w:rPr>
          <w:sz w:val="24"/>
          <w:szCs w:val="24"/>
        </w:rPr>
        <w:tab/>
        <w:t xml:space="preserve"> </w:t>
      </w:r>
    </w:p>
    <w:p w:rsidR="00942D3A" w:rsidRPr="005E1CFF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2.7. Все расчетно-платежные, </w:t>
      </w:r>
      <w:proofErr w:type="gramStart"/>
      <w:r w:rsidRPr="005E1CFF">
        <w:rPr>
          <w:sz w:val="24"/>
          <w:szCs w:val="24"/>
        </w:rPr>
        <w:t>товаро-сопроводительные</w:t>
      </w:r>
      <w:proofErr w:type="gramEnd"/>
      <w:r w:rsidRPr="005E1CFF">
        <w:rPr>
          <w:sz w:val="24"/>
          <w:szCs w:val="24"/>
        </w:rPr>
        <w:t xml:space="preserve"> документы по Договору должны содержать ссылку на его номер и дату его заключения.</w:t>
      </w:r>
    </w:p>
    <w:p w:rsidR="00942D3A" w:rsidRPr="005E1CFF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5E1CFF">
        <w:rPr>
          <w:sz w:val="24"/>
          <w:szCs w:val="24"/>
        </w:rPr>
        <w:t xml:space="preserve">2.8. </w:t>
      </w:r>
      <w:r w:rsidRPr="005E1CFF">
        <w:rPr>
          <w:color w:val="000000"/>
          <w:sz w:val="24"/>
          <w:szCs w:val="24"/>
        </w:rPr>
        <w:t>Стороны договорились, что в соответствии с п.5 ст. 488 Гражданского кодекса РФ право залога у Поставщика на указанный Товар не возникает.</w:t>
      </w:r>
    </w:p>
    <w:p w:rsid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5E1CFF">
        <w:rPr>
          <w:color w:val="000000"/>
          <w:sz w:val="24"/>
          <w:szCs w:val="24"/>
        </w:rPr>
        <w:t>2.9.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5E1CFF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5E1CFF">
        <w:rPr>
          <w:b/>
          <w:szCs w:val="24"/>
        </w:rPr>
        <w:t>ПОРЯДОК ПОСТАВКИ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3.1. Поставщик обязуется поставить Товар в сроки, указанные в п.1.3 настоящего Договора</w:t>
      </w:r>
      <w:r w:rsidR="00493C22">
        <w:rPr>
          <w:sz w:val="24"/>
          <w:szCs w:val="24"/>
        </w:rPr>
        <w:t>,</w:t>
      </w:r>
      <w:r w:rsidRPr="005E1CFF">
        <w:rPr>
          <w:sz w:val="24"/>
          <w:szCs w:val="24"/>
        </w:rPr>
        <w:t xml:space="preserve">  своими силами и за свой счет. Непосредственно при приемке Товара уполномоченные представители сторон подписывают Товарную накладную ТОРГ 12.</w:t>
      </w:r>
      <w:r w:rsidRPr="005E1CFF">
        <w:rPr>
          <w:sz w:val="24"/>
          <w:szCs w:val="24"/>
        </w:rPr>
        <w:tab/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3.2. При приемке Товара Покупатель проверяет его соответствие сведениям, указанным в </w:t>
      </w:r>
      <w:r w:rsidR="0040133F">
        <w:rPr>
          <w:sz w:val="24"/>
          <w:szCs w:val="24"/>
        </w:rPr>
        <w:t xml:space="preserve">Спецификации </w:t>
      </w:r>
      <w:r w:rsidRPr="005E1CFF">
        <w:rPr>
          <w:sz w:val="24"/>
          <w:szCs w:val="24"/>
        </w:rPr>
        <w:t>и товаросопроводительных документах.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Pr="005E1CFF">
        <w:rPr>
          <w:sz w:val="24"/>
          <w:szCs w:val="24"/>
        </w:rPr>
        <w:tab/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942D3A" w:rsidRPr="005E1CFF" w:rsidRDefault="00942D3A" w:rsidP="00131ED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3.5. </w:t>
      </w:r>
      <w:proofErr w:type="gramStart"/>
      <w:r w:rsidRPr="005E1CFF">
        <w:rPr>
          <w:sz w:val="24"/>
          <w:szCs w:val="24"/>
        </w:rPr>
        <w:t xml:space="preserve">Покупатель,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Товара, с указанием сроков их устранения или </w:t>
      </w:r>
      <w:r w:rsidRPr="005E1CFF">
        <w:rPr>
          <w:sz w:val="24"/>
          <w:szCs w:val="24"/>
        </w:rPr>
        <w:lastRenderedPageBreak/>
        <w:t>о невозможности их устранения, а также извещает об этом Поставщика в течение 10 (десят</w:t>
      </w:r>
      <w:r w:rsidR="00493C22">
        <w:rPr>
          <w:sz w:val="24"/>
          <w:szCs w:val="24"/>
        </w:rPr>
        <w:t>и</w:t>
      </w:r>
      <w:r w:rsidRPr="005E1CFF">
        <w:rPr>
          <w:sz w:val="24"/>
          <w:szCs w:val="24"/>
        </w:rPr>
        <w:t>) рабочих</w:t>
      </w:r>
      <w:proofErr w:type="gramEnd"/>
      <w:r w:rsidRPr="005E1CF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 по своему ус</w:t>
      </w:r>
      <w:r w:rsidR="00131ED0" w:rsidRPr="005E1CFF">
        <w:rPr>
          <w:sz w:val="24"/>
          <w:szCs w:val="24"/>
        </w:rPr>
        <w:t>мотре</w:t>
      </w:r>
      <w:r w:rsidRPr="005E1CFF">
        <w:rPr>
          <w:sz w:val="24"/>
          <w:szCs w:val="24"/>
        </w:rPr>
        <w:t>нию вправе: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2A0184">
        <w:rPr>
          <w:sz w:val="24"/>
          <w:szCs w:val="24"/>
        </w:rPr>
        <w:t xml:space="preserve">15 (Пятнадцати) </w:t>
      </w:r>
      <w:r w:rsidRPr="005E1CF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</w:r>
      <w:proofErr w:type="gramStart"/>
      <w:r w:rsidRPr="005E1CFF">
        <w:rPr>
          <w:sz w:val="24"/>
          <w:szCs w:val="24"/>
        </w:rPr>
        <w:t>- отказаться от исполнения Договора в части Товара с недостатками (несоответствиями) (в том числе в случаях</w:t>
      </w:r>
      <w:r w:rsidR="00131ED0" w:rsidRPr="005E1CFF">
        <w:rPr>
          <w:sz w:val="24"/>
          <w:szCs w:val="24"/>
        </w:rPr>
        <w:t>,</w:t>
      </w:r>
      <w:r w:rsidRPr="005E1CFF">
        <w:rPr>
          <w:sz w:val="24"/>
          <w:szCs w:val="24"/>
        </w:rPr>
        <w:t xml:space="preserve"> указанных в п. 3.5.</w:t>
      </w:r>
      <w:proofErr w:type="gramEnd"/>
      <w:r w:rsidRPr="005E1CFF">
        <w:rPr>
          <w:sz w:val="24"/>
          <w:szCs w:val="24"/>
        </w:rPr>
        <w:t xml:space="preserve"> </w:t>
      </w:r>
      <w:proofErr w:type="gramStart"/>
      <w:r w:rsidRPr="005E1CFF">
        <w:rPr>
          <w:sz w:val="24"/>
          <w:szCs w:val="24"/>
        </w:rPr>
        <w:t>Договора) и потребовать возврата уплаченных за соответствующий Товар денежных средств.</w:t>
      </w:r>
      <w:proofErr w:type="gramEnd"/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3.7. Риск случайной гибели, недостачи 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jc w:val="center"/>
        <w:rPr>
          <w:szCs w:val="24"/>
        </w:rPr>
      </w:pPr>
      <w:r w:rsidRPr="005E1CFF">
        <w:rPr>
          <w:szCs w:val="24"/>
        </w:rPr>
        <w:t xml:space="preserve">4. </w:t>
      </w:r>
      <w:r w:rsidRPr="005E1CFF">
        <w:rPr>
          <w:b/>
          <w:szCs w:val="24"/>
        </w:rPr>
        <w:t>ПРАВА И ОБЯЗАННОСТИ СТОРОН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5E1CFF">
        <w:rPr>
          <w:b/>
          <w:szCs w:val="24"/>
        </w:rPr>
        <w:t>4.1. Права и обязанности Поставщика: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>4.1.1. Поставить Товар в соответствии с условиями Договора.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 Договора).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5E1CFF">
        <w:rPr>
          <w:szCs w:val="24"/>
        </w:rPr>
        <w:br/>
        <w:t>п. 3.5 Договора.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5E1CFF">
        <w:rPr>
          <w:szCs w:val="24"/>
        </w:rPr>
        <w:t>4.1.4. Поставщик имеет право при наличии письменного согласия Покупателя на досрочную поставку Товара.</w:t>
      </w:r>
    </w:p>
    <w:p w:rsidR="00942D3A" w:rsidRPr="005E1CFF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942D3A" w:rsidRPr="005E1CFF" w:rsidRDefault="00942D3A" w:rsidP="00942D3A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5E1CFF">
        <w:rPr>
          <w:b/>
          <w:sz w:val="24"/>
          <w:szCs w:val="24"/>
        </w:rPr>
        <w:t>4.2. Права и обязанности Покупателя:</w:t>
      </w:r>
    </w:p>
    <w:p w:rsidR="00942D3A" w:rsidRPr="005E1CFF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4.2.1. Произвести приемку поставленного Товара в порядке, определенном Договором.</w:t>
      </w:r>
    </w:p>
    <w:p w:rsidR="00942D3A" w:rsidRPr="005E1CFF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942D3A" w:rsidRPr="005E1CFF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4.2.</w:t>
      </w:r>
      <w:r w:rsidR="0040133F">
        <w:rPr>
          <w:sz w:val="24"/>
          <w:szCs w:val="24"/>
        </w:rPr>
        <w:t>4</w:t>
      </w:r>
      <w:r w:rsidRPr="005E1CFF">
        <w:rPr>
          <w:sz w:val="24"/>
          <w:szCs w:val="24"/>
        </w:rPr>
        <w:t>. Покупатель 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</w:t>
      </w:r>
      <w:r w:rsidR="0040133F">
        <w:rPr>
          <w:sz w:val="24"/>
          <w:szCs w:val="24"/>
        </w:rPr>
        <w:t>).</w:t>
      </w:r>
    </w:p>
    <w:p w:rsidR="0040133F" w:rsidRPr="005E1CFF" w:rsidRDefault="0040133F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jc w:val="center"/>
        <w:rPr>
          <w:szCs w:val="24"/>
        </w:rPr>
      </w:pPr>
      <w:r w:rsidRPr="005E1CFF">
        <w:rPr>
          <w:szCs w:val="24"/>
        </w:rPr>
        <w:t xml:space="preserve">5. </w:t>
      </w:r>
      <w:r w:rsidRPr="005E1CFF">
        <w:rPr>
          <w:b/>
          <w:szCs w:val="24"/>
        </w:rPr>
        <w:t>ОТВЕТСТВЕННОСТЬ СТОРОН</w:t>
      </w:r>
    </w:p>
    <w:p w:rsidR="00942D3A" w:rsidRPr="005E1CFF" w:rsidRDefault="00CB0CBB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</w:r>
      <w:r w:rsidR="00942D3A" w:rsidRPr="005E1CFF">
        <w:rPr>
          <w:sz w:val="24"/>
          <w:szCs w:val="24"/>
        </w:rPr>
        <w:t xml:space="preserve">5.1. </w:t>
      </w:r>
      <w:proofErr w:type="gramStart"/>
      <w:r w:rsidR="00942D3A" w:rsidRPr="005E1CFF">
        <w:rPr>
          <w:sz w:val="24"/>
          <w:szCs w:val="24"/>
        </w:rPr>
        <w:t>В случае просрочки в поставке Товара (п. 1.3.</w:t>
      </w:r>
      <w:proofErr w:type="gramEnd"/>
      <w:r w:rsidR="00942D3A" w:rsidRPr="005E1CFF">
        <w:rPr>
          <w:sz w:val="24"/>
          <w:szCs w:val="24"/>
        </w:rPr>
        <w:t xml:space="preserve"> Договора), так же в случае несвоевременного предоставления документов (п. 1.6. </w:t>
      </w:r>
      <w:proofErr w:type="gramStart"/>
      <w:r w:rsidR="00942D3A" w:rsidRPr="005E1CFF">
        <w:rPr>
          <w:sz w:val="24"/>
          <w:szCs w:val="24"/>
        </w:rPr>
        <w:t>Договора) Поставщик обязан уплатить Покупателю неустойку в виде пени в размере 0,1% (ноль целых одна десятая) процента от  стоимости Товара, указанной в соответствующей Спецификации, за каждый календарный день просрочки в поставке Товара.</w:t>
      </w:r>
      <w:proofErr w:type="gramEnd"/>
      <w:r w:rsidR="00942D3A" w:rsidRPr="005E1CFF">
        <w:rPr>
          <w:sz w:val="24"/>
          <w:szCs w:val="24"/>
        </w:rPr>
        <w:t xml:space="preserve"> </w:t>
      </w:r>
      <w:proofErr w:type="gramStart"/>
      <w:r w:rsidR="00942D3A" w:rsidRPr="005E1CFF">
        <w:rPr>
          <w:sz w:val="24"/>
          <w:szCs w:val="24"/>
        </w:rPr>
        <w:t xml:space="preserve">Уплата штрафов и неустоек, предусмотренных 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  <w:proofErr w:type="gramEnd"/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5.2. </w:t>
      </w:r>
      <w:proofErr w:type="gramStart"/>
      <w:r w:rsidRPr="005E1CFF">
        <w:rPr>
          <w:sz w:val="24"/>
          <w:szCs w:val="24"/>
        </w:rPr>
        <w:t>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</w:t>
      </w:r>
      <w:r w:rsidR="00CB0CBB" w:rsidRPr="005E1CFF">
        <w:rPr>
          <w:sz w:val="24"/>
          <w:szCs w:val="24"/>
        </w:rPr>
        <w:t>.</w:t>
      </w:r>
      <w:r w:rsidRPr="005E1CFF">
        <w:rPr>
          <w:sz w:val="24"/>
          <w:szCs w:val="24"/>
        </w:rPr>
        <w:t xml:space="preserve">  </w:t>
      </w:r>
      <w:proofErr w:type="gramEnd"/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9" w:history="1">
        <w:r w:rsidRPr="005E1CFF">
          <w:rPr>
            <w:sz w:val="24"/>
            <w:szCs w:val="24"/>
          </w:rPr>
          <w:t>п.</w:t>
        </w:r>
        <w:r w:rsidR="00CB0CBB" w:rsidRPr="005E1CFF">
          <w:rPr>
            <w:sz w:val="24"/>
            <w:szCs w:val="24"/>
          </w:rPr>
          <w:t>п.</w:t>
        </w:r>
        <w:r w:rsidRPr="005E1CFF">
          <w:rPr>
            <w:sz w:val="24"/>
            <w:szCs w:val="24"/>
          </w:rPr>
          <w:t xml:space="preserve"> 3.5 и 3.6</w:t>
        </w:r>
      </w:hyperlink>
      <w:r w:rsidRPr="005E1CFF">
        <w:rPr>
          <w:sz w:val="24"/>
          <w:szCs w:val="24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942D3A" w:rsidRPr="005E1CFF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</w:t>
      </w:r>
      <w:r w:rsidRPr="005E1CFF">
        <w:rPr>
          <w:sz w:val="24"/>
          <w:szCs w:val="24"/>
        </w:rPr>
        <w:lastRenderedPageBreak/>
        <w:t xml:space="preserve">и т.д. (контрафактного товара), Поставщик обязуется уплатить Покупателю неустойку в размере общей цены некачественного, несертифицированного, контрафактного товара. </w:t>
      </w:r>
    </w:p>
    <w:p w:rsidR="005B26A5" w:rsidRPr="002A0184" w:rsidRDefault="005B26A5" w:rsidP="005B26A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A0184">
        <w:rPr>
          <w:sz w:val="24"/>
          <w:szCs w:val="24"/>
        </w:rPr>
        <w:t>5.5.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Покупателю штраф в размере 20% от общей цены настоящего Договора.</w:t>
      </w:r>
    </w:p>
    <w:p w:rsidR="00D534E3" w:rsidRPr="002A0184" w:rsidRDefault="00D534E3" w:rsidP="00D534E3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2A0184">
        <w:rPr>
          <w:rFonts w:eastAsia="Courier New"/>
          <w:sz w:val="24"/>
          <w:szCs w:val="24"/>
        </w:rPr>
        <w:t xml:space="preserve">5.6. </w:t>
      </w:r>
      <w:proofErr w:type="gramStart"/>
      <w:r w:rsidRPr="002A0184">
        <w:rPr>
          <w:rFonts w:eastAsia="Courier New"/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</w:t>
      </w:r>
      <w:proofErr w:type="gramEnd"/>
      <w:r w:rsidRPr="002A0184">
        <w:rPr>
          <w:rFonts w:eastAsia="Courier New"/>
          <w:sz w:val="24"/>
          <w:szCs w:val="24"/>
        </w:rPr>
        <w:t xml:space="preserve"> </w:t>
      </w:r>
      <w:proofErr w:type="gramStart"/>
      <w:r w:rsidRPr="002A0184">
        <w:rPr>
          <w:rFonts w:eastAsia="Courier New"/>
          <w:sz w:val="24"/>
          <w:szCs w:val="24"/>
        </w:rPr>
        <w:t>возмещении</w:t>
      </w:r>
      <w:proofErr w:type="gramEnd"/>
      <w:r w:rsidRPr="002A0184">
        <w:rPr>
          <w:rFonts w:eastAsia="Courier New"/>
          <w:sz w:val="24"/>
          <w:szCs w:val="24"/>
        </w:rPr>
        <w:t xml:space="preserve"> (вычете) сумм НДС, уплатить Покупателю неустойку в размере 120 % от суммы НДС, в отношении которой получен отказ налогового органа в возмещении (вычете).</w:t>
      </w:r>
    </w:p>
    <w:p w:rsidR="00D534E3" w:rsidRPr="002A0184" w:rsidRDefault="00D534E3" w:rsidP="00D534E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A0184">
        <w:rPr>
          <w:rFonts w:eastAsia="Courier New"/>
          <w:sz w:val="24"/>
          <w:szCs w:val="24"/>
        </w:rPr>
        <w:t xml:space="preserve"> </w:t>
      </w:r>
      <w:proofErr w:type="gramStart"/>
      <w:r w:rsidRPr="002A0184">
        <w:rPr>
          <w:rFonts w:eastAsia="Courier New"/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2A0184">
        <w:rPr>
          <w:rFonts w:eastAsia="Courier New"/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 налогового органа.</w:t>
      </w:r>
    </w:p>
    <w:p w:rsidR="00942D3A" w:rsidRPr="002A0184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</w:p>
    <w:p w:rsidR="00942D3A" w:rsidRPr="005E1CFF" w:rsidRDefault="00942D3A" w:rsidP="00942D3A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5E1CFF">
        <w:rPr>
          <w:b/>
          <w:szCs w:val="24"/>
        </w:rPr>
        <w:t>РАСТОРЖЕНИЕ ДОГОВОРА.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5E1CFF">
        <w:rPr>
          <w:b/>
          <w:szCs w:val="24"/>
        </w:rPr>
        <w:t>ПОРЯДОК РАЗРЕШЕНИЯ СПОРОВ</w:t>
      </w:r>
    </w:p>
    <w:p w:rsidR="00942D3A" w:rsidRPr="005E1CFF" w:rsidRDefault="00942D3A" w:rsidP="00CB0CBB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Покупатель имеет право в одностороннем порядке отказаться от исполнения Договора, в случае, если Поставщик нарушил срок поставки Товара  на срок, превышающий </w:t>
      </w:r>
      <w:r w:rsidR="00493C22">
        <w:rPr>
          <w:sz w:val="24"/>
          <w:szCs w:val="24"/>
        </w:rPr>
        <w:t>15</w:t>
      </w:r>
      <w:r w:rsidRPr="005E1CFF">
        <w:rPr>
          <w:sz w:val="24"/>
          <w:szCs w:val="24"/>
        </w:rPr>
        <w:t xml:space="preserve"> (</w:t>
      </w:r>
      <w:r w:rsidR="00493C22">
        <w:rPr>
          <w:sz w:val="24"/>
          <w:szCs w:val="24"/>
        </w:rPr>
        <w:t>Пятнадцать)</w:t>
      </w:r>
      <w:r w:rsidRPr="005E1CFF">
        <w:rPr>
          <w:sz w:val="24"/>
          <w:szCs w:val="24"/>
        </w:rPr>
        <w:t xml:space="preserve"> </w:t>
      </w:r>
      <w:r w:rsidR="00493C22">
        <w:rPr>
          <w:sz w:val="24"/>
          <w:szCs w:val="24"/>
        </w:rPr>
        <w:t xml:space="preserve">рабочих </w:t>
      </w:r>
      <w:r w:rsidRPr="005E1CFF">
        <w:rPr>
          <w:sz w:val="24"/>
          <w:szCs w:val="24"/>
        </w:rPr>
        <w:t>дн</w:t>
      </w:r>
      <w:r w:rsidR="00493C22">
        <w:rPr>
          <w:sz w:val="24"/>
          <w:szCs w:val="24"/>
        </w:rPr>
        <w:t>ей</w:t>
      </w:r>
      <w:r w:rsidRPr="005E1CFF">
        <w:rPr>
          <w:sz w:val="24"/>
          <w:szCs w:val="24"/>
        </w:rPr>
        <w:t xml:space="preserve">.  </w:t>
      </w:r>
    </w:p>
    <w:p w:rsidR="00942D3A" w:rsidRPr="005E1CFF" w:rsidRDefault="00942D3A" w:rsidP="00CB0CBB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5E1CFF">
        <w:rPr>
          <w:szCs w:val="24"/>
        </w:rPr>
        <w:t xml:space="preserve">В случае неисполнения или ненадлежащего исполнения Поставщиком обязанности по передаче  документов, указанных в п.1.6 настоящего Договора, на срок, превышающий 10 (Десять) календарных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942D3A" w:rsidRPr="00301271" w:rsidRDefault="00301271" w:rsidP="00CB0CBB">
      <w:pPr>
        <w:autoSpaceDE w:val="0"/>
        <w:autoSpaceDN w:val="0"/>
        <w:adjustRightInd w:val="0"/>
        <w:ind w:firstLine="705"/>
        <w:jc w:val="both"/>
        <w:rPr>
          <w:sz w:val="24"/>
          <w:szCs w:val="24"/>
        </w:rPr>
      </w:pPr>
      <w:r w:rsidRPr="00301271">
        <w:rPr>
          <w:color w:val="000000"/>
          <w:sz w:val="24"/>
          <w:szCs w:val="24"/>
        </w:rPr>
        <w:t xml:space="preserve">6.3. </w:t>
      </w:r>
      <w:r w:rsidR="00942D3A" w:rsidRPr="00301271">
        <w:rPr>
          <w:color w:val="000000"/>
          <w:sz w:val="24"/>
          <w:szCs w:val="24"/>
        </w:rPr>
        <w:t xml:space="preserve">Стороны пришли к соглашению, что иски к Покупателю предъявляются в арбитражный суд </w:t>
      </w:r>
      <w:r w:rsidRPr="00301271">
        <w:rPr>
          <w:color w:val="000000"/>
          <w:sz w:val="24"/>
          <w:szCs w:val="24"/>
        </w:rPr>
        <w:t>г. Москвы</w:t>
      </w:r>
      <w:r w:rsidR="00942D3A" w:rsidRPr="00301271">
        <w:rPr>
          <w:iCs/>
          <w:color w:val="000000"/>
          <w:sz w:val="24"/>
          <w:szCs w:val="24"/>
        </w:rPr>
        <w:t>.</w:t>
      </w:r>
      <w:r w:rsidR="00942D3A" w:rsidRPr="00301271">
        <w:rPr>
          <w:color w:val="000000"/>
          <w:sz w:val="24"/>
          <w:szCs w:val="24"/>
        </w:rPr>
        <w:t xml:space="preserve"> Иски к Поставщику могут быть предъявлены Покупателем в арбитражный суд г</w:t>
      </w:r>
      <w:r w:rsidRPr="00301271">
        <w:rPr>
          <w:color w:val="000000"/>
          <w:sz w:val="24"/>
          <w:szCs w:val="24"/>
        </w:rPr>
        <w:t>.</w:t>
      </w:r>
      <w:r w:rsidR="00942D3A" w:rsidRPr="00301271">
        <w:rPr>
          <w:color w:val="000000"/>
          <w:sz w:val="24"/>
          <w:szCs w:val="24"/>
        </w:rPr>
        <w:t xml:space="preserve"> Москвы.</w:t>
      </w:r>
    </w:p>
    <w:p w:rsidR="0039441E" w:rsidRPr="005E1CFF" w:rsidRDefault="0039441E" w:rsidP="00CB0CBB">
      <w:pPr>
        <w:widowControl w:val="0"/>
        <w:tabs>
          <w:tab w:val="num" w:pos="567"/>
        </w:tabs>
        <w:ind w:firstLine="705"/>
        <w:jc w:val="both"/>
        <w:rPr>
          <w:i/>
          <w:snapToGrid w:val="0"/>
          <w:sz w:val="24"/>
          <w:szCs w:val="24"/>
        </w:rPr>
      </w:pPr>
      <w:r>
        <w:rPr>
          <w:sz w:val="24"/>
          <w:szCs w:val="24"/>
        </w:rPr>
        <w:t xml:space="preserve">6.4. </w:t>
      </w:r>
      <w:r w:rsidRPr="0039441E">
        <w:rPr>
          <w:sz w:val="24"/>
          <w:szCs w:val="24"/>
        </w:rPr>
        <w:t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с даты получения претензии.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942D3A" w:rsidRPr="005E1CFF" w:rsidRDefault="00942D3A" w:rsidP="00942D3A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5E1CFF">
        <w:rPr>
          <w:sz w:val="24"/>
          <w:szCs w:val="24"/>
        </w:rPr>
        <w:t xml:space="preserve">7. </w:t>
      </w:r>
      <w:r w:rsidRPr="00E75226">
        <w:rPr>
          <w:b/>
          <w:sz w:val="24"/>
          <w:szCs w:val="24"/>
        </w:rPr>
        <w:t>ФОРС-МАЖОР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7.1.</w:t>
      </w:r>
      <w:r w:rsidR="00301271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5E1CFF">
        <w:rPr>
          <w:sz w:val="24"/>
          <w:szCs w:val="24"/>
        </w:rPr>
        <w:t>ств Ст</w:t>
      </w:r>
      <w:proofErr w:type="gramEnd"/>
      <w:r w:rsidRPr="005E1CFF">
        <w:rPr>
          <w:sz w:val="24"/>
          <w:szCs w:val="24"/>
        </w:rPr>
        <w:t>орона, подвергнувшаяся их воздействию, обязана в течение 7 (Семи) рабочих дней уведомить об этом другую Сторону.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942D3A" w:rsidRPr="005E1CFF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5E1CFF" w:rsidRDefault="00942D3A" w:rsidP="00942D3A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5E1CFF">
        <w:rPr>
          <w:sz w:val="24"/>
          <w:szCs w:val="24"/>
        </w:rPr>
        <w:t xml:space="preserve">8. </w:t>
      </w:r>
      <w:r w:rsidRPr="00E75226">
        <w:rPr>
          <w:b/>
          <w:sz w:val="24"/>
          <w:szCs w:val="24"/>
        </w:rPr>
        <w:t>ЗАКЛЮЧИТЕЛЬНЫЕ ПОЛОЖЕНИЯ</w:t>
      </w:r>
    </w:p>
    <w:p w:rsidR="00942D3A" w:rsidRPr="005E1CFF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42D3A" w:rsidRPr="005E1CFF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ab/>
        <w:t>8.2. Во всем, что не урегулировано Договором, Стороны руководствуются действующим законодательством РФ.</w:t>
      </w:r>
    </w:p>
    <w:p w:rsidR="00942D3A" w:rsidRPr="005E1CFF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942D3A" w:rsidRPr="005E1CFF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5E1CFF">
        <w:rPr>
          <w:sz w:val="24"/>
          <w:szCs w:val="24"/>
        </w:rPr>
        <w:tab/>
      </w:r>
    </w:p>
    <w:p w:rsidR="00942D3A" w:rsidRPr="005E1CFF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8.5. </w:t>
      </w:r>
      <w:r w:rsidRPr="005E1CFF">
        <w:rPr>
          <w:sz w:val="24"/>
          <w:szCs w:val="24"/>
        </w:rPr>
        <w:tab/>
        <w:t>Передача и использование Сторонами по настоящему договору информации, составляющей коммерческую тайну, и иных сведений конфиденциального характера осуществляется в соответствии с заключенным между Сторонами соглашением о конфиденциальности.</w:t>
      </w:r>
      <w:r w:rsidRPr="005E1CFF">
        <w:rPr>
          <w:sz w:val="24"/>
          <w:szCs w:val="24"/>
        </w:rPr>
        <w:tab/>
      </w:r>
    </w:p>
    <w:p w:rsidR="00942D3A" w:rsidRPr="005E1CFF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8.6. </w:t>
      </w:r>
      <w:proofErr w:type="gramStart"/>
      <w:r w:rsidRPr="005E1CFF">
        <w:rPr>
          <w:sz w:val="24"/>
          <w:szCs w:val="24"/>
        </w:rPr>
        <w:t>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  <w:proofErr w:type="gramEnd"/>
    </w:p>
    <w:p w:rsidR="00942D3A" w:rsidRPr="005E1CFF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942D3A" w:rsidRPr="005E1CFF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942D3A" w:rsidRPr="005E1CFF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942D3A" w:rsidRPr="005E1CFF" w:rsidRDefault="00942D3A" w:rsidP="00D94A4D">
      <w:pPr>
        <w:pStyle w:val="a3"/>
        <w:ind w:left="-42" w:right="-142"/>
        <w:rPr>
          <w:i/>
          <w:szCs w:val="24"/>
        </w:rPr>
      </w:pPr>
      <w:r w:rsidRPr="005E1CFF">
        <w:rPr>
          <w:szCs w:val="24"/>
        </w:rPr>
        <w:t>8.10. Недействительность каких-либо положений Договора не влечет недействительности прочих его частей.</w:t>
      </w:r>
      <w:r w:rsidR="00D94A4D">
        <w:rPr>
          <w:szCs w:val="24"/>
        </w:rPr>
        <w:t xml:space="preserve"> </w:t>
      </w:r>
      <w:r w:rsidRPr="00D94A4D">
        <w:rPr>
          <w:szCs w:val="24"/>
        </w:rPr>
        <w:t>Сторонами достигнуто соглашение о том, что существенными являются следующие условия: предмет, срок поставки, цена, количество, качество.</w:t>
      </w:r>
      <w:r w:rsidRPr="005E1CFF">
        <w:rPr>
          <w:i/>
          <w:szCs w:val="24"/>
        </w:rPr>
        <w:t xml:space="preserve"> </w:t>
      </w:r>
    </w:p>
    <w:p w:rsidR="00942D3A" w:rsidRPr="005E1CFF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942D3A" w:rsidRPr="00D94A4D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8.12. </w:t>
      </w:r>
      <w:proofErr w:type="gramStart"/>
      <w:r w:rsidRPr="00D94A4D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с даты таких изменений, с указанием сведений по форме, приведенной в Приложении № 3 к настоящему Договору, с подтверждением соответствующими документами.</w:t>
      </w:r>
      <w:proofErr w:type="gramEnd"/>
      <w:r w:rsidRPr="00D94A4D">
        <w:rPr>
          <w:sz w:val="24"/>
          <w:szCs w:val="24"/>
        </w:rPr>
        <w:t xml:space="preserve"> Информация направляется </w:t>
      </w:r>
      <w:r w:rsidR="00D94A4D" w:rsidRPr="00D94A4D">
        <w:rPr>
          <w:sz w:val="24"/>
          <w:szCs w:val="24"/>
        </w:rPr>
        <w:t xml:space="preserve">по адресу электронной почты </w:t>
      </w:r>
      <w:r w:rsidR="00D94A4D" w:rsidRPr="00D94A4D">
        <w:rPr>
          <w:sz w:val="24"/>
          <w:szCs w:val="24"/>
          <w:u w:val="single"/>
          <w:lang w:val="en-US"/>
        </w:rPr>
        <w:t>info</w:t>
      </w:r>
      <w:r w:rsidR="00D94A4D" w:rsidRPr="00D94A4D">
        <w:rPr>
          <w:sz w:val="24"/>
          <w:szCs w:val="24"/>
          <w:u w:val="single"/>
        </w:rPr>
        <w:t>@</w:t>
      </w:r>
      <w:proofErr w:type="spellStart"/>
      <w:r w:rsidR="00D94A4D" w:rsidRPr="00D94A4D">
        <w:rPr>
          <w:sz w:val="24"/>
          <w:szCs w:val="24"/>
          <w:u w:val="single"/>
          <w:lang w:val="en-US"/>
        </w:rPr>
        <w:t>moek</w:t>
      </w:r>
      <w:proofErr w:type="spellEnd"/>
      <w:r w:rsidR="00D94A4D" w:rsidRPr="00D94A4D">
        <w:rPr>
          <w:sz w:val="24"/>
          <w:szCs w:val="24"/>
          <w:u w:val="single"/>
        </w:rPr>
        <w:t>.</w:t>
      </w:r>
      <w:proofErr w:type="spellStart"/>
      <w:r w:rsidR="00D94A4D" w:rsidRPr="00D94A4D">
        <w:rPr>
          <w:sz w:val="24"/>
          <w:szCs w:val="24"/>
          <w:u w:val="single"/>
          <w:lang w:val="en-US"/>
        </w:rPr>
        <w:t>ru</w:t>
      </w:r>
      <w:proofErr w:type="spellEnd"/>
      <w:r w:rsidRPr="00D94A4D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942D3A" w:rsidRPr="00D94A4D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rStyle w:val="Barcode"/>
          <w:color w:val="000000"/>
          <w:sz w:val="24"/>
          <w:szCs w:val="24"/>
        </w:rPr>
      </w:pPr>
      <w:r w:rsidRPr="00D94A4D">
        <w:rPr>
          <w:sz w:val="24"/>
          <w:szCs w:val="24"/>
        </w:rPr>
        <w:t>8.13.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8.12. 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942D3A" w:rsidRPr="005E1CFF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            8.1</w:t>
      </w:r>
      <w:r w:rsidR="00F87376" w:rsidRPr="005E1CFF">
        <w:rPr>
          <w:sz w:val="24"/>
          <w:szCs w:val="24"/>
        </w:rPr>
        <w:t>4</w:t>
      </w:r>
      <w:r w:rsidRPr="005E1CFF">
        <w:rPr>
          <w:sz w:val="24"/>
          <w:szCs w:val="24"/>
        </w:rPr>
        <w:t xml:space="preserve">. Договор составлен в 2 (двух) экземплярах, равных по юридической силе, по одному </w:t>
      </w:r>
      <w:proofErr w:type="gramStart"/>
      <w:r w:rsidRPr="005E1CFF">
        <w:rPr>
          <w:sz w:val="24"/>
          <w:szCs w:val="24"/>
        </w:rPr>
        <w:t>-д</w:t>
      </w:r>
      <w:proofErr w:type="gramEnd"/>
      <w:r w:rsidRPr="005E1CFF">
        <w:rPr>
          <w:sz w:val="24"/>
          <w:szCs w:val="24"/>
        </w:rPr>
        <w:t>ля каждой из Сторон.</w:t>
      </w:r>
    </w:p>
    <w:p w:rsidR="00942D3A" w:rsidRPr="005E1CFF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  <w:t xml:space="preserve">     8.1</w:t>
      </w:r>
      <w:r w:rsidR="00F87376" w:rsidRPr="005E1CFF">
        <w:rPr>
          <w:sz w:val="24"/>
          <w:szCs w:val="24"/>
        </w:rPr>
        <w:t>5</w:t>
      </w:r>
      <w:r w:rsidRPr="005E1CFF">
        <w:rPr>
          <w:sz w:val="24"/>
          <w:szCs w:val="24"/>
        </w:rPr>
        <w:t xml:space="preserve">. Все приложения, поименованные в  настоящем договоре, являются неотъемлемой его частью.  К Договору прилагаются: </w:t>
      </w:r>
    </w:p>
    <w:p w:rsidR="00942D3A" w:rsidRPr="005E1CFF" w:rsidRDefault="00942D3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5E1CFF">
        <w:rPr>
          <w:sz w:val="24"/>
          <w:szCs w:val="24"/>
        </w:rPr>
        <w:t>- Приложение № 1 «Спецификация»</w:t>
      </w:r>
      <w:r w:rsidR="00D534E3">
        <w:rPr>
          <w:sz w:val="24"/>
          <w:szCs w:val="24"/>
        </w:rPr>
        <w:t>;</w:t>
      </w:r>
    </w:p>
    <w:p w:rsidR="00942D3A" w:rsidRPr="00C70053" w:rsidRDefault="00D534E3" w:rsidP="00942D3A">
      <w:pPr>
        <w:ind w:left="60" w:firstLine="3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Приложение № </w:t>
      </w:r>
      <w:r w:rsidR="001013A2">
        <w:rPr>
          <w:sz w:val="24"/>
          <w:szCs w:val="24"/>
        </w:rPr>
        <w:t>2</w:t>
      </w:r>
      <w:r>
        <w:rPr>
          <w:i/>
          <w:sz w:val="24"/>
          <w:szCs w:val="24"/>
        </w:rPr>
        <w:t xml:space="preserve"> </w:t>
      </w:r>
      <w:r w:rsidRPr="00D534E3">
        <w:rPr>
          <w:sz w:val="24"/>
          <w:szCs w:val="24"/>
        </w:rPr>
        <w:t>«</w:t>
      </w:r>
      <w:proofErr w:type="gramStart"/>
      <w:r w:rsidR="00C70053">
        <w:rPr>
          <w:sz w:val="24"/>
          <w:szCs w:val="24"/>
        </w:rPr>
        <w:t>Заверения Сторон</w:t>
      </w:r>
      <w:proofErr w:type="gramEnd"/>
      <w:r w:rsidR="00C70053">
        <w:rPr>
          <w:sz w:val="24"/>
          <w:szCs w:val="24"/>
        </w:rPr>
        <w:t>»</w:t>
      </w:r>
      <w:r w:rsidR="00C70053" w:rsidRPr="00C70053">
        <w:rPr>
          <w:sz w:val="24"/>
          <w:szCs w:val="24"/>
        </w:rPr>
        <w:t>;</w:t>
      </w:r>
    </w:p>
    <w:p w:rsidR="001013A2" w:rsidRPr="00C70053" w:rsidRDefault="001013A2" w:rsidP="001013A2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D94A4D">
        <w:rPr>
          <w:sz w:val="24"/>
          <w:szCs w:val="24"/>
        </w:rPr>
        <w:t xml:space="preserve">- Приложение № </w:t>
      </w:r>
      <w:r>
        <w:rPr>
          <w:sz w:val="24"/>
          <w:szCs w:val="24"/>
        </w:rPr>
        <w:t>3</w:t>
      </w:r>
      <w:r w:rsidRPr="00D94A4D">
        <w:rPr>
          <w:sz w:val="24"/>
          <w:szCs w:val="24"/>
        </w:rPr>
        <w:t xml:space="preserve"> </w:t>
      </w:r>
      <w:r w:rsidR="00C70053">
        <w:rPr>
          <w:sz w:val="24"/>
          <w:szCs w:val="24"/>
        </w:rPr>
        <w:t>«Информация о цепочке собственников Поставщика»</w:t>
      </w:r>
      <w:r w:rsidR="00C70053" w:rsidRPr="00C70053">
        <w:rPr>
          <w:sz w:val="24"/>
          <w:szCs w:val="24"/>
        </w:rPr>
        <w:t>.</w:t>
      </w:r>
    </w:p>
    <w:p w:rsidR="001416FA" w:rsidRDefault="001416FA" w:rsidP="00942D3A">
      <w:pPr>
        <w:ind w:left="60" w:firstLine="300"/>
        <w:jc w:val="both"/>
        <w:rPr>
          <w:sz w:val="24"/>
          <w:szCs w:val="24"/>
        </w:rPr>
      </w:pPr>
    </w:p>
    <w:p w:rsidR="001416FA" w:rsidRDefault="001416FA" w:rsidP="00942D3A">
      <w:pPr>
        <w:ind w:left="60" w:firstLine="300"/>
        <w:jc w:val="both"/>
        <w:rPr>
          <w:sz w:val="24"/>
          <w:szCs w:val="24"/>
        </w:rPr>
      </w:pPr>
    </w:p>
    <w:p w:rsidR="001416FA" w:rsidRPr="005E1CFF" w:rsidRDefault="001416FA" w:rsidP="00942D3A">
      <w:pPr>
        <w:ind w:left="60" w:firstLine="300"/>
        <w:jc w:val="both"/>
        <w:rPr>
          <w:sz w:val="24"/>
          <w:szCs w:val="24"/>
        </w:rPr>
      </w:pPr>
    </w:p>
    <w:p w:rsidR="00942D3A" w:rsidRPr="00E75226" w:rsidRDefault="00942D3A" w:rsidP="00942D3A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E75226">
        <w:rPr>
          <w:b/>
          <w:sz w:val="24"/>
          <w:szCs w:val="24"/>
        </w:rPr>
        <w:lastRenderedPageBreak/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B57FE0" w:rsidRPr="005E1CFF" w:rsidTr="007437FC">
        <w:tc>
          <w:tcPr>
            <w:tcW w:w="4426" w:type="dxa"/>
            <w:shd w:val="clear" w:color="auto" w:fill="auto"/>
          </w:tcPr>
          <w:p w:rsidR="00B57FE0" w:rsidRPr="005E1CFF" w:rsidRDefault="00B57FE0" w:rsidP="00942D3A">
            <w:pPr>
              <w:jc w:val="both"/>
              <w:outlineLvl w:val="0"/>
              <w:rPr>
                <w:sz w:val="24"/>
                <w:szCs w:val="24"/>
              </w:rPr>
            </w:pPr>
            <w:r w:rsidRPr="005E1CFF">
              <w:rPr>
                <w:sz w:val="24"/>
                <w:szCs w:val="24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B57FE0" w:rsidRPr="005E1CFF" w:rsidRDefault="00B57FE0" w:rsidP="00942D3A">
            <w:pPr>
              <w:jc w:val="both"/>
              <w:outlineLvl w:val="0"/>
              <w:rPr>
                <w:sz w:val="24"/>
                <w:szCs w:val="24"/>
              </w:rPr>
            </w:pPr>
            <w:r w:rsidRPr="005E1CFF">
              <w:rPr>
                <w:sz w:val="24"/>
                <w:szCs w:val="24"/>
              </w:rPr>
              <w:t>Поставщик:</w:t>
            </w:r>
          </w:p>
        </w:tc>
      </w:tr>
      <w:tr w:rsidR="00B57FE0" w:rsidRPr="005E1CFF" w:rsidTr="007437FC">
        <w:trPr>
          <w:trHeight w:val="2535"/>
        </w:trPr>
        <w:tc>
          <w:tcPr>
            <w:tcW w:w="4426" w:type="dxa"/>
            <w:shd w:val="clear" w:color="auto" w:fill="auto"/>
          </w:tcPr>
          <w:p w:rsidR="00B57FE0" w:rsidRDefault="00B57FE0" w:rsidP="00B57FE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ПАО «МОЭК»</w:t>
            </w:r>
          </w:p>
          <w:p w:rsidR="00B57FE0" w:rsidRDefault="00B57FE0" w:rsidP="00B57FE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119048, РФ, г. Москва,</w:t>
            </w:r>
          </w:p>
          <w:p w:rsidR="00B57FE0" w:rsidRDefault="00B57FE0" w:rsidP="00B57FE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Ефремова, д. 10</w:t>
            </w:r>
          </w:p>
          <w:p w:rsidR="00B57FE0" w:rsidRDefault="00B57FE0" w:rsidP="00B57FE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7720518494/КПП 997450001</w:t>
            </w:r>
          </w:p>
          <w:p w:rsidR="00B57FE0" w:rsidRDefault="00B57FE0" w:rsidP="00B57FE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 1097746541320</w:t>
            </w:r>
          </w:p>
          <w:p w:rsidR="00B57FE0" w:rsidRDefault="00B57FE0" w:rsidP="00B57FE0">
            <w:pPr>
              <w:jc w:val="both"/>
              <w:outlineLvl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 40702810338120003025</w:t>
            </w:r>
          </w:p>
          <w:p w:rsidR="00B57FE0" w:rsidRDefault="00B57FE0" w:rsidP="00B57FE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ПАО Сбербанк</w:t>
            </w:r>
          </w:p>
          <w:p w:rsidR="00B57FE0" w:rsidRDefault="00B57FE0" w:rsidP="00B57FE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30101810400000000225</w:t>
            </w:r>
          </w:p>
          <w:p w:rsidR="00B57FE0" w:rsidRDefault="00B57FE0" w:rsidP="00B57FE0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044525225</w:t>
            </w:r>
          </w:p>
          <w:p w:rsidR="00B57FE0" w:rsidRPr="00150C55" w:rsidRDefault="00B57FE0" w:rsidP="00B57FE0">
            <w:pPr>
              <w:jc w:val="both"/>
              <w:outlineLvl w:val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Эл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очта: </w:t>
            </w:r>
            <w:hyperlink r:id="rId10" w:history="1">
              <w:r w:rsidRPr="0081196C">
                <w:rPr>
                  <w:rStyle w:val="af3"/>
                  <w:sz w:val="24"/>
                  <w:szCs w:val="24"/>
                  <w:lang w:val="en-US"/>
                </w:rPr>
                <w:t>info</w:t>
              </w:r>
              <w:r w:rsidRPr="00B57FE0">
                <w:rPr>
                  <w:rStyle w:val="af3"/>
                  <w:sz w:val="24"/>
                  <w:szCs w:val="24"/>
                </w:rPr>
                <w:t>@</w:t>
              </w:r>
              <w:proofErr w:type="spellStart"/>
              <w:r w:rsidRPr="0081196C">
                <w:rPr>
                  <w:rStyle w:val="af3"/>
                  <w:sz w:val="24"/>
                  <w:szCs w:val="24"/>
                  <w:lang w:val="en-US"/>
                </w:rPr>
                <w:t>moek</w:t>
              </w:r>
              <w:proofErr w:type="spellEnd"/>
              <w:r w:rsidRPr="00B57FE0">
                <w:rPr>
                  <w:rStyle w:val="af3"/>
                  <w:sz w:val="24"/>
                  <w:szCs w:val="24"/>
                </w:rPr>
                <w:t>.</w:t>
              </w:r>
              <w:proofErr w:type="spellStart"/>
              <w:r w:rsidRPr="0081196C">
                <w:rPr>
                  <w:rStyle w:val="af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B57FE0" w:rsidRPr="005E1CFF" w:rsidRDefault="00B57FE0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B57FE0" w:rsidRPr="005E1CFF" w:rsidRDefault="00B57FE0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942D3A" w:rsidRPr="005E1CFF" w:rsidRDefault="00942D3A" w:rsidP="00942D3A">
      <w:pPr>
        <w:ind w:left="360"/>
        <w:jc w:val="both"/>
        <w:outlineLvl w:val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9"/>
      </w:tblGrid>
      <w:tr w:rsidR="00942D3A" w:rsidRPr="005E1CFF" w:rsidTr="007437FC">
        <w:tc>
          <w:tcPr>
            <w:tcW w:w="5139" w:type="dxa"/>
          </w:tcPr>
          <w:p w:rsidR="00942D3A" w:rsidRPr="005E1CFF" w:rsidRDefault="00942D3A" w:rsidP="00942D3A">
            <w:pPr>
              <w:jc w:val="both"/>
              <w:rPr>
                <w:sz w:val="24"/>
                <w:szCs w:val="24"/>
              </w:rPr>
            </w:pPr>
            <w:r w:rsidRPr="005E1CFF">
              <w:rPr>
                <w:sz w:val="24"/>
                <w:szCs w:val="24"/>
              </w:rPr>
              <w:t>Подписи сторон:</w:t>
            </w:r>
          </w:p>
          <w:p w:rsidR="00942D3A" w:rsidRPr="005E1CFF" w:rsidRDefault="00942D3A" w:rsidP="00942D3A">
            <w:pPr>
              <w:jc w:val="both"/>
              <w:rPr>
                <w:sz w:val="24"/>
                <w:szCs w:val="24"/>
              </w:rPr>
            </w:pPr>
          </w:p>
          <w:p w:rsidR="00942D3A" w:rsidRPr="005E1CFF" w:rsidRDefault="00942D3A" w:rsidP="00942D3A">
            <w:pPr>
              <w:jc w:val="both"/>
              <w:rPr>
                <w:sz w:val="24"/>
                <w:szCs w:val="24"/>
              </w:rPr>
            </w:pPr>
          </w:p>
        </w:tc>
      </w:tr>
    </w:tbl>
    <w:p w:rsidR="00942D3A" w:rsidRPr="005E1CFF" w:rsidRDefault="00942D3A" w:rsidP="00942D3A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Покупатель: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Поставщик:</w:t>
      </w: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___________________________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_________________________________</w:t>
      </w:r>
    </w:p>
    <w:p w:rsidR="004F586D" w:rsidRPr="005E1CFF" w:rsidRDefault="004F586D" w:rsidP="004F586D">
      <w:pPr>
        <w:jc w:val="both"/>
        <w:rPr>
          <w:sz w:val="24"/>
          <w:szCs w:val="24"/>
        </w:rPr>
      </w:pPr>
    </w:p>
    <w:p w:rsidR="004F586D" w:rsidRDefault="004F586D" w:rsidP="004F586D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______________/____________/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  _______________/____________/</w:t>
      </w:r>
    </w:p>
    <w:p w:rsidR="004F586D" w:rsidRPr="005E1CFF" w:rsidRDefault="004F586D" w:rsidP="004F586D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</w:r>
      <w:r>
        <w:rPr>
          <w:sz w:val="24"/>
          <w:szCs w:val="24"/>
        </w:rPr>
        <w:t>М.П.</w:t>
      </w:r>
      <w:r w:rsidRPr="00BD777A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М.П.</w:t>
      </w: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Default="00942D3A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Default="00493C22" w:rsidP="00942D3A">
      <w:pPr>
        <w:jc w:val="both"/>
        <w:rPr>
          <w:sz w:val="24"/>
          <w:szCs w:val="24"/>
        </w:rPr>
      </w:pPr>
    </w:p>
    <w:p w:rsidR="00493C22" w:rsidRPr="005E1CFF" w:rsidRDefault="00493C22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42D3A" w:rsidRPr="005E1CFF" w:rsidRDefault="00942D3A" w:rsidP="00394BCB">
      <w:pPr>
        <w:autoSpaceDE w:val="0"/>
        <w:autoSpaceDN w:val="0"/>
        <w:adjustRightInd w:val="0"/>
        <w:ind w:left="6804"/>
        <w:rPr>
          <w:sz w:val="24"/>
          <w:szCs w:val="24"/>
        </w:rPr>
      </w:pPr>
      <w:r w:rsidRPr="005E1CFF">
        <w:rPr>
          <w:sz w:val="24"/>
          <w:szCs w:val="24"/>
        </w:rPr>
        <w:lastRenderedPageBreak/>
        <w:t>Приложение № 1</w:t>
      </w:r>
    </w:p>
    <w:p w:rsidR="00942D3A" w:rsidRPr="005E1CFF" w:rsidRDefault="00942D3A" w:rsidP="00394BCB">
      <w:pPr>
        <w:autoSpaceDE w:val="0"/>
        <w:autoSpaceDN w:val="0"/>
        <w:adjustRightInd w:val="0"/>
        <w:ind w:left="6804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к </w:t>
      </w:r>
      <w:hyperlink r:id="rId11" w:history="1">
        <w:r w:rsidRPr="005E1CFF">
          <w:rPr>
            <w:sz w:val="24"/>
            <w:szCs w:val="24"/>
          </w:rPr>
          <w:t>договору</w:t>
        </w:r>
      </w:hyperlink>
      <w:r w:rsidRPr="005E1CFF">
        <w:rPr>
          <w:sz w:val="24"/>
          <w:szCs w:val="24"/>
        </w:rPr>
        <w:t xml:space="preserve"> поставки </w:t>
      </w:r>
    </w:p>
    <w:p w:rsidR="00942D3A" w:rsidRPr="005E1CFF" w:rsidRDefault="00196EC3" w:rsidP="00196EC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</w:t>
      </w:r>
      <w:r w:rsidR="00942D3A" w:rsidRPr="005E1CFF">
        <w:rPr>
          <w:sz w:val="24"/>
          <w:szCs w:val="24"/>
        </w:rPr>
        <w:t>№ _____ от "__"_______ 20</w:t>
      </w:r>
      <w:r w:rsidR="00DA7401">
        <w:rPr>
          <w:sz w:val="24"/>
          <w:szCs w:val="24"/>
        </w:rPr>
        <w:t>17</w:t>
      </w:r>
      <w:r w:rsidR="00942D3A" w:rsidRPr="005E1CFF">
        <w:rPr>
          <w:sz w:val="24"/>
          <w:szCs w:val="24"/>
        </w:rPr>
        <w:t xml:space="preserve"> г.</w:t>
      </w:r>
    </w:p>
    <w:p w:rsidR="00942D3A" w:rsidRPr="005E1CFF" w:rsidRDefault="00942D3A" w:rsidP="00942D3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E1CFF">
        <w:rPr>
          <w:sz w:val="24"/>
          <w:szCs w:val="24"/>
        </w:rPr>
        <w:t>СПЕЦИФИКАЦИЯ</w:t>
      </w:r>
    </w:p>
    <w:p w:rsidR="00942D3A" w:rsidRPr="005E1CFF" w:rsidRDefault="00942D3A" w:rsidP="00942D3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E1CFF">
        <w:rPr>
          <w:sz w:val="24"/>
          <w:szCs w:val="24"/>
        </w:rPr>
        <w:t xml:space="preserve">г. </w:t>
      </w:r>
      <w:r w:rsidR="00DA7401">
        <w:rPr>
          <w:sz w:val="24"/>
          <w:szCs w:val="24"/>
        </w:rPr>
        <w:t>Москва</w:t>
      </w: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E1CFF">
        <w:rPr>
          <w:sz w:val="24"/>
          <w:szCs w:val="24"/>
        </w:rPr>
        <w:t xml:space="preserve">"___"________ </w:t>
      </w:r>
      <w:r w:rsidR="00DA7401">
        <w:rPr>
          <w:sz w:val="24"/>
          <w:szCs w:val="24"/>
        </w:rPr>
        <w:t>2017</w:t>
      </w:r>
      <w:r w:rsidRPr="005E1CFF">
        <w:rPr>
          <w:sz w:val="24"/>
          <w:szCs w:val="24"/>
        </w:rPr>
        <w:t xml:space="preserve"> г.</w:t>
      </w:r>
    </w:p>
    <w:p w:rsidR="00942D3A" w:rsidRPr="005E1CFF" w:rsidRDefault="00942D3A" w:rsidP="00942D3A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106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1485"/>
        <w:gridCol w:w="1485"/>
        <w:gridCol w:w="1215"/>
        <w:gridCol w:w="1350"/>
        <w:gridCol w:w="1485"/>
        <w:gridCol w:w="1485"/>
      </w:tblGrid>
      <w:tr w:rsidR="006F151E" w:rsidRPr="005E1CFF" w:rsidTr="00B03ED4">
        <w:trPr>
          <w:cantSplit/>
          <w:trHeight w:val="21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товара       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P/N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(шт. и   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  <w:t>т.п.)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96EC3">
              <w:rPr>
                <w:rFonts w:ascii="Times New Roman" w:hAnsi="Times New Roman" w:cs="Times New Roman"/>
                <w:sz w:val="22"/>
                <w:szCs w:val="22"/>
              </w:rPr>
              <w:t xml:space="preserve">Цена, за единицу (т, кг, шт.) Товара      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(руб.), в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том числе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  <w:t>НДС (__%)</w:t>
            </w:r>
            <w:proofErr w:type="gramEnd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Способ поставки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 xml:space="preserve">Срок    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передачи 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товара, </w:t>
            </w:r>
            <w:r w:rsidR="00493C22">
              <w:rPr>
                <w:rFonts w:ascii="Times New Roman" w:hAnsi="Times New Roman" w:cs="Times New Roman"/>
                <w:sz w:val="22"/>
                <w:szCs w:val="22"/>
              </w:rPr>
              <w:t>рабочих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 xml:space="preserve"> дней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Пределы использования</w:t>
            </w:r>
          </w:p>
        </w:tc>
      </w:tr>
      <w:tr w:rsidR="006F151E" w:rsidRPr="006F151E" w:rsidTr="00B03ED4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Annual Basic maintenance Renewal  - </w:t>
            </w:r>
            <w:proofErr w:type="spellStart"/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Veeam</w:t>
            </w:r>
            <w:proofErr w:type="spellEnd"/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Management Pack Enterprise for VMware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V-VMP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ENT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-VS-P</w:t>
            </w:r>
            <w:r w:rsidRPr="00196EC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01AR</w:t>
            </w: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-00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132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942D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96EC3">
              <w:rPr>
                <w:rFonts w:ascii="Times New Roman" w:hAnsi="Times New Roman" w:cs="Times New Roman"/>
                <w:sz w:val="22"/>
                <w:szCs w:val="22"/>
              </w:rPr>
              <w:t>Электронно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</w:p>
        </w:tc>
      </w:tr>
      <w:tr w:rsidR="006F151E" w:rsidRPr="005E1CFF" w:rsidTr="00B03ED4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493C22" w:rsidRDefault="006F151E" w:rsidP="00493C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r w:rsidRPr="00493C22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  <w:bookmarkEnd w:id="0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51E" w:rsidRPr="00196EC3" w:rsidRDefault="006F151E" w:rsidP="00942D3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:rsidR="00942D3A" w:rsidRPr="005E1CFF" w:rsidRDefault="00942D3A" w:rsidP="00942D3A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</w:p>
    <w:p w:rsidR="00942D3A" w:rsidRPr="005E1CFF" w:rsidRDefault="00942D3A" w:rsidP="00942D3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42D3A" w:rsidRPr="005E1CFF" w:rsidRDefault="00942D3A" w:rsidP="00394BC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1CFF">
        <w:rPr>
          <w:rFonts w:ascii="Times New Roman" w:hAnsi="Times New Roman" w:cs="Times New Roman"/>
          <w:sz w:val="24"/>
          <w:szCs w:val="24"/>
        </w:rPr>
        <w:t xml:space="preserve">    Стоимость  всего  товара  составляет</w:t>
      </w:r>
      <w:proofErr w:type="gramStart"/>
      <w:r w:rsidRPr="005E1CFF">
        <w:rPr>
          <w:rFonts w:ascii="Times New Roman" w:hAnsi="Times New Roman" w:cs="Times New Roman"/>
          <w:sz w:val="24"/>
          <w:szCs w:val="24"/>
        </w:rPr>
        <w:t xml:space="preserve">  _______________ (_______________)</w:t>
      </w:r>
      <w:r w:rsidR="00394BCB" w:rsidRPr="005E1C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5E1CFF">
        <w:rPr>
          <w:rFonts w:ascii="Times New Roman" w:hAnsi="Times New Roman" w:cs="Times New Roman"/>
          <w:sz w:val="24"/>
          <w:szCs w:val="24"/>
        </w:rPr>
        <w:t>рублей, в том числе НДС _______ (____________) рублей.</w:t>
      </w:r>
    </w:p>
    <w:p w:rsidR="00942D3A" w:rsidRPr="005E1CFF" w:rsidRDefault="00942D3A" w:rsidP="00942D3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42D3A" w:rsidRPr="005E1CFF" w:rsidRDefault="00942D3A" w:rsidP="00942D3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A7401" w:rsidRPr="005E1CFF" w:rsidRDefault="00DA7401" w:rsidP="00DA7401">
      <w:pPr>
        <w:rPr>
          <w:sz w:val="24"/>
          <w:szCs w:val="24"/>
        </w:rPr>
      </w:pPr>
      <w:r w:rsidRPr="005E1CFF">
        <w:rPr>
          <w:sz w:val="24"/>
          <w:szCs w:val="24"/>
        </w:rPr>
        <w:t>Подписи сторон:</w:t>
      </w:r>
    </w:p>
    <w:p w:rsidR="00DA7401" w:rsidRPr="005E1CFF" w:rsidRDefault="00DA7401" w:rsidP="00DA7401">
      <w:pPr>
        <w:rPr>
          <w:sz w:val="24"/>
          <w:szCs w:val="24"/>
        </w:rPr>
      </w:pPr>
    </w:p>
    <w:p w:rsidR="00DA7401" w:rsidRPr="005E1CFF" w:rsidRDefault="00DA7401" w:rsidP="00DA7401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Покупатель: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Поставщик:</w:t>
      </w:r>
    </w:p>
    <w:p w:rsidR="00DA7401" w:rsidRPr="005E1CFF" w:rsidRDefault="00DA7401" w:rsidP="00DA7401">
      <w:pPr>
        <w:jc w:val="both"/>
        <w:rPr>
          <w:sz w:val="24"/>
          <w:szCs w:val="24"/>
        </w:rPr>
      </w:pPr>
    </w:p>
    <w:p w:rsidR="00DA7401" w:rsidRPr="005E1CFF" w:rsidRDefault="00DA7401" w:rsidP="00DA7401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___________________________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_________________________________</w:t>
      </w:r>
    </w:p>
    <w:p w:rsidR="00B1710B" w:rsidRPr="005E1CFF" w:rsidRDefault="00B1710B" w:rsidP="00B1710B">
      <w:pPr>
        <w:jc w:val="both"/>
        <w:rPr>
          <w:sz w:val="24"/>
          <w:szCs w:val="24"/>
        </w:rPr>
      </w:pPr>
    </w:p>
    <w:p w:rsidR="00B1710B" w:rsidRDefault="00B1710B" w:rsidP="00B1710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______________/____________/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  _______________/____________/</w:t>
      </w:r>
    </w:p>
    <w:p w:rsidR="00B1710B" w:rsidRPr="005E1CFF" w:rsidRDefault="00B1710B" w:rsidP="00B1710B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</w:r>
      <w:r>
        <w:rPr>
          <w:sz w:val="24"/>
          <w:szCs w:val="24"/>
        </w:rPr>
        <w:t>М.П.</w:t>
      </w:r>
      <w:r w:rsidRPr="00BD777A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М.П.</w:t>
      </w:r>
    </w:p>
    <w:p w:rsidR="00DA7401" w:rsidRPr="005E1CFF" w:rsidRDefault="00DA7401" w:rsidP="00DA7401">
      <w:pPr>
        <w:jc w:val="both"/>
        <w:rPr>
          <w:sz w:val="24"/>
          <w:szCs w:val="24"/>
        </w:rPr>
      </w:pPr>
    </w:p>
    <w:p w:rsidR="00DA7401" w:rsidRPr="005E1CFF" w:rsidRDefault="00DA7401" w:rsidP="00DA7401">
      <w:pPr>
        <w:jc w:val="both"/>
        <w:rPr>
          <w:sz w:val="24"/>
          <w:szCs w:val="24"/>
        </w:rPr>
      </w:pPr>
    </w:p>
    <w:p w:rsidR="00942D3A" w:rsidRPr="005E1CFF" w:rsidRDefault="00942D3A" w:rsidP="00B03ED4">
      <w:pPr>
        <w:ind w:left="720"/>
        <w:outlineLvl w:val="0"/>
        <w:rPr>
          <w:sz w:val="24"/>
          <w:szCs w:val="24"/>
        </w:rPr>
      </w:pPr>
    </w:p>
    <w:p w:rsidR="00942D3A" w:rsidRPr="005E1CFF" w:rsidRDefault="00942D3A" w:rsidP="00942D3A">
      <w:pPr>
        <w:jc w:val="both"/>
        <w:rPr>
          <w:color w:val="FF0000"/>
          <w:sz w:val="24"/>
          <w:szCs w:val="24"/>
        </w:rPr>
      </w:pPr>
    </w:p>
    <w:p w:rsidR="00942D3A" w:rsidRPr="005E1CFF" w:rsidRDefault="00942D3A" w:rsidP="00942D3A">
      <w:pPr>
        <w:jc w:val="both"/>
        <w:rPr>
          <w:color w:val="FF0000"/>
          <w:sz w:val="24"/>
          <w:szCs w:val="24"/>
        </w:rPr>
      </w:pPr>
    </w:p>
    <w:p w:rsidR="00942D3A" w:rsidRPr="00207C8D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196EC3" w:rsidRPr="00207C8D" w:rsidRDefault="00196EC3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196EC3" w:rsidRPr="00207C8D" w:rsidRDefault="00196EC3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196EC3" w:rsidRPr="00207C8D" w:rsidRDefault="00196EC3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196EC3" w:rsidRPr="00207C8D" w:rsidRDefault="00196EC3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196EC3" w:rsidRPr="00207C8D" w:rsidRDefault="00196EC3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196EC3" w:rsidRPr="00207C8D" w:rsidRDefault="00196EC3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196EC3" w:rsidRPr="00207C8D" w:rsidRDefault="00196EC3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196EC3" w:rsidRPr="00207C8D" w:rsidRDefault="00196EC3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196EC3" w:rsidRPr="00207C8D" w:rsidRDefault="00196EC3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5E1CFF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5E1CFF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5E1CFF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5E1CFF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DA7401" w:rsidRPr="00EC76F4" w:rsidRDefault="00DA7401" w:rsidP="00DA7401">
      <w:pPr>
        <w:tabs>
          <w:tab w:val="left" w:pos="0"/>
        </w:tabs>
        <w:ind w:firstLine="6521"/>
        <w:rPr>
          <w:sz w:val="24"/>
          <w:szCs w:val="24"/>
        </w:rPr>
      </w:pPr>
      <w:r w:rsidRPr="00EC76F4">
        <w:rPr>
          <w:sz w:val="24"/>
          <w:szCs w:val="24"/>
        </w:rPr>
        <w:lastRenderedPageBreak/>
        <w:t xml:space="preserve">Приложение № 2 </w:t>
      </w:r>
    </w:p>
    <w:p w:rsidR="00DA7401" w:rsidRPr="00EC76F4" w:rsidRDefault="00DA7401" w:rsidP="00DA7401">
      <w:pPr>
        <w:tabs>
          <w:tab w:val="left" w:pos="0"/>
        </w:tabs>
        <w:ind w:firstLine="6521"/>
        <w:rPr>
          <w:sz w:val="24"/>
          <w:szCs w:val="24"/>
        </w:rPr>
      </w:pPr>
      <w:r w:rsidRPr="00EC76F4">
        <w:rPr>
          <w:sz w:val="24"/>
          <w:szCs w:val="24"/>
        </w:rPr>
        <w:t xml:space="preserve">к договору поставки </w:t>
      </w:r>
    </w:p>
    <w:p w:rsidR="00DA7401" w:rsidRPr="00EC76F4" w:rsidRDefault="00DA7401" w:rsidP="00DA7401">
      <w:pPr>
        <w:tabs>
          <w:tab w:val="left" w:pos="0"/>
        </w:tabs>
        <w:ind w:firstLine="6521"/>
        <w:rPr>
          <w:sz w:val="24"/>
          <w:szCs w:val="24"/>
        </w:rPr>
      </w:pPr>
      <w:r w:rsidRPr="00EC76F4">
        <w:rPr>
          <w:sz w:val="24"/>
          <w:szCs w:val="24"/>
        </w:rPr>
        <w:t xml:space="preserve">№ </w:t>
      </w:r>
      <w:r>
        <w:rPr>
          <w:sz w:val="24"/>
          <w:szCs w:val="24"/>
        </w:rPr>
        <w:t>_____________</w:t>
      </w:r>
    </w:p>
    <w:p w:rsidR="00DA7401" w:rsidRPr="00EC76F4" w:rsidRDefault="00DA7401" w:rsidP="00DA7401">
      <w:pPr>
        <w:tabs>
          <w:tab w:val="left" w:pos="0"/>
        </w:tabs>
        <w:ind w:firstLine="6521"/>
        <w:rPr>
          <w:sz w:val="24"/>
          <w:szCs w:val="24"/>
        </w:rPr>
      </w:pPr>
      <w:r w:rsidRPr="00EC76F4">
        <w:rPr>
          <w:sz w:val="24"/>
          <w:szCs w:val="24"/>
        </w:rPr>
        <w:t>от «____»___________2017 г.</w:t>
      </w:r>
    </w:p>
    <w:p w:rsidR="00DA7401" w:rsidRDefault="00DA7401" w:rsidP="00DA7401">
      <w:pPr>
        <w:jc w:val="center"/>
        <w:rPr>
          <w:b/>
          <w:sz w:val="24"/>
          <w:szCs w:val="24"/>
        </w:rPr>
      </w:pPr>
    </w:p>
    <w:p w:rsidR="00DA7401" w:rsidRPr="004A4BAB" w:rsidRDefault="00DA7401" w:rsidP="00DA7401">
      <w:pPr>
        <w:jc w:val="center"/>
        <w:rPr>
          <w:b/>
          <w:sz w:val="24"/>
          <w:szCs w:val="24"/>
        </w:rPr>
      </w:pPr>
      <w:proofErr w:type="gramStart"/>
      <w:r w:rsidRPr="004A4BAB">
        <w:rPr>
          <w:b/>
          <w:sz w:val="24"/>
          <w:szCs w:val="24"/>
        </w:rPr>
        <w:t>ЗАВЕРЕНИЯ СТОРОН</w:t>
      </w:r>
      <w:proofErr w:type="gramEnd"/>
    </w:p>
    <w:p w:rsidR="00DA7401" w:rsidRPr="004A4BAB" w:rsidRDefault="00DA7401" w:rsidP="00DA7401">
      <w:pPr>
        <w:spacing w:after="120"/>
        <w:ind w:firstLine="851"/>
        <w:contextualSpacing/>
        <w:jc w:val="both"/>
        <w:rPr>
          <w:sz w:val="24"/>
          <w:szCs w:val="24"/>
        </w:rPr>
      </w:pPr>
    </w:p>
    <w:p w:rsidR="00DA7401" w:rsidRPr="004A4BAB" w:rsidRDefault="00DA7401" w:rsidP="00DA740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A4BAB">
        <w:rPr>
          <w:sz w:val="24"/>
          <w:szCs w:val="24"/>
        </w:rPr>
        <w:t xml:space="preserve">1. </w:t>
      </w:r>
      <w:proofErr w:type="gramStart"/>
      <w:r w:rsidRPr="004A4BAB">
        <w:rPr>
          <w:sz w:val="24"/>
          <w:szCs w:val="24"/>
        </w:rPr>
        <w:t>В соответствии со ст. 431.2 Гражданского кодекса Российской Федерации, Стороны (совместно именуемые – «Стороны», по 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  <w:proofErr w:type="gramEnd"/>
    </w:p>
    <w:p w:rsidR="00DA7401" w:rsidRPr="004A4BAB" w:rsidRDefault="00DA7401" w:rsidP="00DA740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A4BAB">
        <w:rPr>
          <w:sz w:val="24"/>
          <w:szCs w:val="24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DA7401" w:rsidRPr="004A4BAB" w:rsidRDefault="00DA7401" w:rsidP="00DA7401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4A4BAB">
        <w:rPr>
          <w:sz w:val="24"/>
          <w:szCs w:val="24"/>
        </w:rPr>
        <w:t>1.2. Стороной соблюдены все правила и процедуры, установленные учредительными документами</w:t>
      </w:r>
      <w:r w:rsidRPr="004A4BAB">
        <w:rPr>
          <w:rFonts w:eastAsia="Courier New"/>
          <w:sz w:val="24"/>
          <w:szCs w:val="24"/>
        </w:rPr>
        <w:t>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DA7401" w:rsidRPr="004A4BAB" w:rsidRDefault="00DA7401" w:rsidP="00DA7401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4A4BAB">
        <w:rPr>
          <w:rFonts w:eastAsia="Courier New"/>
          <w:sz w:val="24"/>
          <w:szCs w:val="24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DA7401" w:rsidRPr="004A4BAB" w:rsidRDefault="00DA7401" w:rsidP="00DA7401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4A4BAB">
        <w:rPr>
          <w:rFonts w:eastAsia="Courier New"/>
          <w:sz w:val="24"/>
          <w:szCs w:val="24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DA7401" w:rsidRPr="004A4BAB" w:rsidRDefault="00DA7401" w:rsidP="00DA740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A4BAB">
        <w:rPr>
          <w:rFonts w:eastAsia="Courier New"/>
          <w:sz w:val="24"/>
          <w:szCs w:val="24"/>
        </w:rPr>
        <w:t xml:space="preserve">1.5. Учредителем/учредителями Стороны являются лица, не </w:t>
      </w:r>
      <w:r w:rsidRPr="004A4BAB">
        <w:rPr>
          <w:sz w:val="24"/>
          <w:szCs w:val="24"/>
        </w:rPr>
        <w:t>являющиеся массовыми учредителем/учредителями.</w:t>
      </w:r>
    </w:p>
    <w:p w:rsidR="00DA7401" w:rsidRPr="004A4BAB" w:rsidRDefault="00DA7401" w:rsidP="00DA740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A4BAB">
        <w:rPr>
          <w:sz w:val="24"/>
          <w:szCs w:val="24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DA7401" w:rsidRPr="004A4BAB" w:rsidRDefault="00DA7401" w:rsidP="00DA740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A4BAB">
        <w:rPr>
          <w:sz w:val="24"/>
          <w:szCs w:val="24"/>
        </w:rPr>
        <w:t>1.7. Сторона фактически находится по адресу, указанному в Едином государственном реестре юридических лиц.</w:t>
      </w:r>
    </w:p>
    <w:p w:rsidR="00DA7401" w:rsidRPr="004A4BAB" w:rsidRDefault="00DA7401" w:rsidP="00DA7401">
      <w:pPr>
        <w:autoSpaceDE w:val="0"/>
        <w:autoSpaceDN w:val="0"/>
        <w:adjustRightInd w:val="0"/>
        <w:ind w:firstLine="709"/>
        <w:jc w:val="both"/>
        <w:rPr>
          <w:rFonts w:eastAsia="Courier New"/>
          <w:sz w:val="24"/>
          <w:szCs w:val="24"/>
        </w:rPr>
      </w:pPr>
      <w:r w:rsidRPr="004A4BAB">
        <w:rPr>
          <w:sz w:val="24"/>
          <w:szCs w:val="24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4A4BAB">
        <w:rPr>
          <w:sz w:val="24"/>
          <w:szCs w:val="24"/>
        </w:rPr>
        <w:t>но</w:t>
      </w:r>
      <w:proofErr w:type="gramEnd"/>
      <w:r w:rsidRPr="004A4BAB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</w:t>
      </w:r>
      <w:r w:rsidRPr="004A4BAB">
        <w:rPr>
          <w:rFonts w:eastAsia="Courier New"/>
          <w:sz w:val="24"/>
          <w:szCs w:val="24"/>
        </w:rPr>
        <w:t xml:space="preserve"> и </w:t>
      </w:r>
      <w:r w:rsidRPr="004A4BAB">
        <w:rPr>
          <w:sz w:val="24"/>
          <w:szCs w:val="24"/>
        </w:rPr>
        <w:t>надлежащего</w:t>
      </w:r>
      <w:r w:rsidRPr="004A4BAB">
        <w:rPr>
          <w:rFonts w:eastAsia="Courier New"/>
          <w:sz w:val="24"/>
          <w:szCs w:val="24"/>
        </w:rPr>
        <w:t xml:space="preserve"> исполнения обязательств по настоящему договору.</w:t>
      </w:r>
    </w:p>
    <w:p w:rsidR="00DA7401" w:rsidRDefault="00DA7401" w:rsidP="00DA7401">
      <w:pPr>
        <w:autoSpaceDE w:val="0"/>
        <w:autoSpaceDN w:val="0"/>
        <w:adjustRightInd w:val="0"/>
        <w:ind w:firstLine="709"/>
        <w:jc w:val="both"/>
        <w:rPr>
          <w:rFonts w:eastAsia="Courier New"/>
          <w:iCs/>
          <w:sz w:val="24"/>
          <w:szCs w:val="24"/>
        </w:rPr>
      </w:pPr>
      <w:r w:rsidRPr="004A4BAB">
        <w:rPr>
          <w:rFonts w:eastAsia="Courier New"/>
          <w:sz w:val="24"/>
          <w:szCs w:val="24"/>
        </w:rPr>
        <w:t xml:space="preserve">2. </w:t>
      </w:r>
      <w:r>
        <w:rPr>
          <w:rFonts w:eastAsia="Courier New"/>
          <w:sz w:val="24"/>
          <w:szCs w:val="24"/>
        </w:rPr>
        <w:t>Поставщик</w:t>
      </w:r>
      <w:r w:rsidRPr="004A4BAB">
        <w:rPr>
          <w:rFonts w:eastAsia="Courier New"/>
          <w:sz w:val="24"/>
          <w:szCs w:val="24"/>
        </w:rPr>
        <w:t xml:space="preserve"> обязуется привлекать к исполнению настоящего договора Субподрядчиков которые будут соответствовать условиям и выполнять условия, указанные в пунктах 1.1.- 1.8. как на момент заключения договора с соответствующим </w:t>
      </w:r>
      <w:proofErr w:type="gramStart"/>
      <w:r w:rsidRPr="004A4BAB">
        <w:rPr>
          <w:rFonts w:eastAsia="Courier New"/>
          <w:sz w:val="24"/>
          <w:szCs w:val="24"/>
        </w:rPr>
        <w:t>Субподрядчиком</w:t>
      </w:r>
      <w:proofErr w:type="gramEnd"/>
      <w:r w:rsidRPr="004A4BAB">
        <w:rPr>
          <w:rFonts w:eastAsia="Courier New"/>
          <w:sz w:val="24"/>
          <w:szCs w:val="24"/>
        </w:rPr>
        <w:t xml:space="preserve"> так и в течение всего срока действия договора с соответствующим Субподрядчиком</w:t>
      </w:r>
      <w:r>
        <w:rPr>
          <w:rFonts w:eastAsia="Courier New"/>
          <w:iCs/>
          <w:sz w:val="24"/>
          <w:szCs w:val="24"/>
        </w:rPr>
        <w:t>.</w:t>
      </w:r>
    </w:p>
    <w:p w:rsidR="00DA7401" w:rsidRDefault="00DA7401" w:rsidP="00DA7401">
      <w:pPr>
        <w:autoSpaceDE w:val="0"/>
        <w:autoSpaceDN w:val="0"/>
        <w:adjustRightInd w:val="0"/>
        <w:ind w:firstLine="709"/>
        <w:jc w:val="both"/>
        <w:rPr>
          <w:rFonts w:eastAsia="Courier New"/>
          <w:iCs/>
          <w:sz w:val="24"/>
          <w:szCs w:val="24"/>
        </w:rPr>
      </w:pPr>
    </w:p>
    <w:p w:rsidR="00DA7401" w:rsidRPr="005E1CFF" w:rsidRDefault="00DA7401" w:rsidP="00DA7401">
      <w:pPr>
        <w:rPr>
          <w:sz w:val="24"/>
          <w:szCs w:val="24"/>
        </w:rPr>
      </w:pPr>
      <w:r w:rsidRPr="005E1CFF">
        <w:rPr>
          <w:sz w:val="24"/>
          <w:szCs w:val="24"/>
        </w:rPr>
        <w:t>Подписи сторон:</w:t>
      </w:r>
    </w:p>
    <w:p w:rsidR="00DA7401" w:rsidRPr="005E1CFF" w:rsidRDefault="00DA7401" w:rsidP="00DA7401">
      <w:pPr>
        <w:rPr>
          <w:sz w:val="24"/>
          <w:szCs w:val="24"/>
        </w:rPr>
      </w:pPr>
    </w:p>
    <w:p w:rsidR="00DA7401" w:rsidRPr="005E1CFF" w:rsidRDefault="00DA7401" w:rsidP="00DA7401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Покупатель: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Поставщик:</w:t>
      </w:r>
    </w:p>
    <w:p w:rsidR="00DA7401" w:rsidRPr="005E1CFF" w:rsidRDefault="00DA7401" w:rsidP="00DA7401">
      <w:pPr>
        <w:jc w:val="both"/>
        <w:rPr>
          <w:sz w:val="24"/>
          <w:szCs w:val="24"/>
        </w:rPr>
      </w:pPr>
    </w:p>
    <w:p w:rsidR="00DA7401" w:rsidRDefault="00DA7401" w:rsidP="00DA7401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>___________________________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  <w:t>_____________________________</w:t>
      </w:r>
    </w:p>
    <w:p w:rsidR="006F0A7B" w:rsidRPr="005E1CFF" w:rsidRDefault="006F0A7B" w:rsidP="00DA7401">
      <w:pPr>
        <w:jc w:val="both"/>
        <w:rPr>
          <w:sz w:val="24"/>
          <w:szCs w:val="24"/>
        </w:rPr>
      </w:pPr>
    </w:p>
    <w:p w:rsidR="006F0A7B" w:rsidRDefault="006F0A7B" w:rsidP="006F0A7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______________/____________/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  _______________/____________/</w:t>
      </w:r>
    </w:p>
    <w:p w:rsidR="00DA7401" w:rsidRPr="005E1CFF" w:rsidRDefault="006F0A7B" w:rsidP="006F0A7B">
      <w:pPr>
        <w:jc w:val="both"/>
        <w:rPr>
          <w:sz w:val="24"/>
          <w:szCs w:val="24"/>
        </w:rPr>
      </w:pPr>
      <w:r w:rsidRPr="005E1CFF">
        <w:rPr>
          <w:sz w:val="24"/>
          <w:szCs w:val="24"/>
        </w:rPr>
        <w:tab/>
      </w:r>
      <w:r>
        <w:rPr>
          <w:sz w:val="24"/>
          <w:szCs w:val="24"/>
        </w:rPr>
        <w:t>М.П.</w:t>
      </w:r>
      <w:r w:rsidRPr="00BD777A">
        <w:rPr>
          <w:sz w:val="24"/>
          <w:szCs w:val="24"/>
        </w:rPr>
        <w:t xml:space="preserve"> </w:t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 w:rsidRPr="005E1CFF">
        <w:rPr>
          <w:sz w:val="24"/>
          <w:szCs w:val="24"/>
        </w:rPr>
        <w:tab/>
      </w:r>
      <w:r>
        <w:rPr>
          <w:sz w:val="24"/>
          <w:szCs w:val="24"/>
        </w:rPr>
        <w:t xml:space="preserve">          М.П.</w:t>
      </w:r>
    </w:p>
    <w:p w:rsidR="00DA7401" w:rsidRDefault="00DA7401" w:rsidP="00942D3A">
      <w:pPr>
        <w:jc w:val="center"/>
        <w:rPr>
          <w:sz w:val="24"/>
          <w:szCs w:val="24"/>
        </w:rPr>
      </w:pPr>
    </w:p>
    <w:p w:rsidR="00DA7401" w:rsidRDefault="00DA7401" w:rsidP="00942D3A">
      <w:pPr>
        <w:jc w:val="center"/>
        <w:rPr>
          <w:sz w:val="24"/>
          <w:szCs w:val="24"/>
        </w:rPr>
      </w:pPr>
    </w:p>
    <w:p w:rsidR="00DA7401" w:rsidRDefault="00DA7401" w:rsidP="00DA7401">
      <w:pPr>
        <w:rPr>
          <w:sz w:val="24"/>
          <w:szCs w:val="24"/>
        </w:rPr>
        <w:sectPr w:rsidR="00DA7401" w:rsidSect="00042431">
          <w:headerReference w:type="even" r:id="rId12"/>
          <w:footerReference w:type="even" r:id="rId13"/>
          <w:footerReference w:type="default" r:id="rId14"/>
          <w:pgSz w:w="11906" w:h="16838" w:code="9"/>
          <w:pgMar w:top="851" w:right="707" w:bottom="851" w:left="993" w:header="284" w:footer="284" w:gutter="0"/>
          <w:cols w:space="720"/>
          <w:titlePg/>
          <w:docGrid w:linePitch="272"/>
        </w:sectPr>
      </w:pPr>
      <w:r>
        <w:rPr>
          <w:sz w:val="24"/>
          <w:szCs w:val="24"/>
        </w:rPr>
        <w:t xml:space="preserve">                       </w:t>
      </w:r>
    </w:p>
    <w:p w:rsidR="00DA7401" w:rsidRPr="00E119D6" w:rsidRDefault="00B1710B" w:rsidP="00DA7401">
      <w:pPr>
        <w:rPr>
          <w:sz w:val="24"/>
          <w:szCs w:val="18"/>
        </w:rPr>
      </w:pPr>
      <w:r>
        <w:rPr>
          <w:sz w:val="24"/>
          <w:szCs w:val="18"/>
        </w:rPr>
        <w:lastRenderedPageBreak/>
        <w:t xml:space="preserve">                                                                                                                </w:t>
      </w:r>
      <w:r w:rsidR="00DA7401">
        <w:rPr>
          <w:sz w:val="24"/>
          <w:szCs w:val="18"/>
        </w:rPr>
        <w:t xml:space="preserve">                                                                                                 </w:t>
      </w:r>
      <w:r w:rsidR="00DA7401" w:rsidRPr="00E119D6">
        <w:rPr>
          <w:sz w:val="24"/>
          <w:szCs w:val="18"/>
        </w:rPr>
        <w:t xml:space="preserve">Приложение № </w:t>
      </w:r>
      <w:r>
        <w:rPr>
          <w:sz w:val="24"/>
          <w:szCs w:val="18"/>
        </w:rPr>
        <w:t>3</w:t>
      </w:r>
    </w:p>
    <w:p w:rsidR="00DA7401" w:rsidRDefault="00B1710B" w:rsidP="00DA7401">
      <w:pPr>
        <w:jc w:val="both"/>
        <w:rPr>
          <w:sz w:val="24"/>
          <w:szCs w:val="18"/>
        </w:rPr>
      </w:pPr>
      <w:r>
        <w:rPr>
          <w:sz w:val="24"/>
          <w:szCs w:val="18"/>
        </w:rPr>
        <w:t xml:space="preserve">                                                                                                                   </w:t>
      </w:r>
      <w:r w:rsidR="00DA7401">
        <w:rPr>
          <w:sz w:val="24"/>
          <w:szCs w:val="18"/>
        </w:rPr>
        <w:t xml:space="preserve">                              </w:t>
      </w:r>
      <w:r w:rsidR="00DA7401" w:rsidRPr="00E119D6">
        <w:rPr>
          <w:sz w:val="24"/>
          <w:szCs w:val="18"/>
        </w:rPr>
        <w:t xml:space="preserve">                                                  </w:t>
      </w:r>
      <w:r w:rsidR="00DA7401">
        <w:rPr>
          <w:sz w:val="24"/>
          <w:szCs w:val="18"/>
        </w:rPr>
        <w:t xml:space="preserve">            </w:t>
      </w:r>
      <w:r w:rsidR="00DA7401" w:rsidRPr="00E119D6">
        <w:rPr>
          <w:sz w:val="24"/>
          <w:szCs w:val="18"/>
        </w:rPr>
        <w:t xml:space="preserve">  к Договору </w:t>
      </w:r>
      <w:r w:rsidR="00DA7401">
        <w:rPr>
          <w:sz w:val="24"/>
          <w:szCs w:val="18"/>
        </w:rPr>
        <w:t>поставки</w:t>
      </w:r>
    </w:p>
    <w:p w:rsidR="00DA7401" w:rsidRDefault="00B1710B" w:rsidP="00DA7401">
      <w:pPr>
        <w:jc w:val="both"/>
        <w:rPr>
          <w:sz w:val="24"/>
          <w:szCs w:val="18"/>
        </w:rPr>
      </w:pPr>
      <w:r>
        <w:rPr>
          <w:sz w:val="24"/>
          <w:szCs w:val="18"/>
        </w:rPr>
        <w:t xml:space="preserve">                                                                                                                   </w:t>
      </w:r>
      <w:r w:rsidR="00DA7401">
        <w:rPr>
          <w:sz w:val="24"/>
          <w:szCs w:val="18"/>
        </w:rPr>
        <w:t xml:space="preserve">                                </w:t>
      </w:r>
      <w:r w:rsidR="00DA7401" w:rsidRPr="00E119D6">
        <w:rPr>
          <w:sz w:val="24"/>
          <w:szCs w:val="18"/>
        </w:rPr>
        <w:t xml:space="preserve">                                     </w:t>
      </w:r>
      <w:r w:rsidR="00DA7401">
        <w:rPr>
          <w:sz w:val="24"/>
          <w:szCs w:val="18"/>
        </w:rPr>
        <w:t xml:space="preserve">                      </w:t>
      </w:r>
      <w:r w:rsidR="00DA7401" w:rsidRPr="00E119D6">
        <w:rPr>
          <w:sz w:val="24"/>
          <w:szCs w:val="18"/>
        </w:rPr>
        <w:t xml:space="preserve">   </w:t>
      </w:r>
      <w:r w:rsidR="00DA7401">
        <w:rPr>
          <w:sz w:val="24"/>
          <w:szCs w:val="18"/>
        </w:rPr>
        <w:t>№ _____________</w:t>
      </w:r>
    </w:p>
    <w:p w:rsidR="00DA7401" w:rsidRPr="00E119D6" w:rsidRDefault="00B1710B" w:rsidP="00DA7401">
      <w:pPr>
        <w:jc w:val="both"/>
        <w:rPr>
          <w:sz w:val="24"/>
          <w:szCs w:val="18"/>
        </w:rPr>
      </w:pPr>
      <w:r>
        <w:rPr>
          <w:sz w:val="24"/>
          <w:szCs w:val="18"/>
        </w:rPr>
        <w:t xml:space="preserve">                                                                                                                   </w:t>
      </w:r>
      <w:r w:rsidR="00DA7401">
        <w:rPr>
          <w:sz w:val="24"/>
          <w:szCs w:val="18"/>
        </w:rPr>
        <w:t xml:space="preserve">                                                                                              </w:t>
      </w:r>
      <w:r w:rsidR="00DA7401" w:rsidRPr="00E119D6">
        <w:rPr>
          <w:sz w:val="24"/>
          <w:szCs w:val="18"/>
        </w:rPr>
        <w:t>от «____» ______ 2017 г.</w:t>
      </w:r>
    </w:p>
    <w:p w:rsidR="00DA7401" w:rsidRDefault="00DA7401" w:rsidP="00942D3A">
      <w:pPr>
        <w:jc w:val="center"/>
        <w:rPr>
          <w:sz w:val="24"/>
          <w:szCs w:val="24"/>
        </w:rPr>
      </w:pPr>
    </w:p>
    <w:p w:rsidR="00DA7401" w:rsidRPr="00E119D6" w:rsidRDefault="00DA7401" w:rsidP="00DA7401">
      <w:pPr>
        <w:spacing w:after="120"/>
        <w:jc w:val="center"/>
        <w:rPr>
          <w:sz w:val="24"/>
          <w:szCs w:val="24"/>
        </w:rPr>
      </w:pPr>
      <w:r w:rsidRPr="00E119D6">
        <w:rPr>
          <w:sz w:val="24"/>
          <w:szCs w:val="24"/>
        </w:rPr>
        <w:t xml:space="preserve">Информация о цепочке собственников </w:t>
      </w:r>
      <w:r>
        <w:rPr>
          <w:sz w:val="24"/>
          <w:szCs w:val="24"/>
        </w:rPr>
        <w:t>Поставщика.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3"/>
        <w:gridCol w:w="18"/>
        <w:gridCol w:w="424"/>
        <w:gridCol w:w="424"/>
        <w:gridCol w:w="709"/>
        <w:gridCol w:w="427"/>
        <w:gridCol w:w="709"/>
        <w:gridCol w:w="1145"/>
        <w:gridCol w:w="568"/>
        <w:gridCol w:w="565"/>
        <w:gridCol w:w="709"/>
        <w:gridCol w:w="709"/>
        <w:gridCol w:w="854"/>
        <w:gridCol w:w="519"/>
        <w:gridCol w:w="187"/>
        <w:gridCol w:w="504"/>
        <w:gridCol w:w="203"/>
        <w:gridCol w:w="353"/>
        <w:gridCol w:w="215"/>
        <w:gridCol w:w="479"/>
        <w:gridCol w:w="230"/>
        <w:gridCol w:w="322"/>
        <w:gridCol w:w="243"/>
        <w:gridCol w:w="1145"/>
        <w:gridCol w:w="415"/>
        <w:gridCol w:w="973"/>
        <w:gridCol w:w="304"/>
        <w:gridCol w:w="1154"/>
        <w:gridCol w:w="322"/>
      </w:tblGrid>
      <w:tr w:rsidR="00DA7401" w:rsidRPr="00E119D6" w:rsidTr="007955A3">
        <w:trPr>
          <w:trHeight w:val="631"/>
        </w:trPr>
        <w:tc>
          <w:tcPr>
            <w:tcW w:w="17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7401" w:rsidRPr="00E119D6" w:rsidRDefault="00DA7401" w:rsidP="007955A3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E119D6">
              <w:rPr>
                <w:bCs/>
                <w:sz w:val="24"/>
                <w:szCs w:val="24"/>
              </w:rPr>
              <w:t>п</w:t>
            </w:r>
            <w:proofErr w:type="gramEnd"/>
            <w:r w:rsidRPr="00E119D6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1250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7401" w:rsidRPr="00E119D6" w:rsidRDefault="00DA7401" w:rsidP="007955A3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Наименование контрагента</w:t>
            </w:r>
            <w:r w:rsidRPr="00E119D6">
              <w:rPr>
                <w:bCs/>
                <w:sz w:val="24"/>
                <w:szCs w:val="24"/>
              </w:rPr>
              <w:br/>
              <w:t xml:space="preserve"> (ИНН, вид деятельности)</w:t>
            </w:r>
          </w:p>
        </w:tc>
        <w:tc>
          <w:tcPr>
            <w:tcW w:w="110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7401" w:rsidRPr="00E119D6" w:rsidRDefault="00DA7401" w:rsidP="007955A3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Договор (реквизиты, предмет, цена, срок действия и иные существенные условия)</w:t>
            </w:r>
          </w:p>
        </w:tc>
        <w:tc>
          <w:tcPr>
            <w:tcW w:w="23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7401" w:rsidRPr="00E119D6" w:rsidRDefault="00DA7401" w:rsidP="007955A3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 xml:space="preserve">* № </w:t>
            </w:r>
            <w:proofErr w:type="gramStart"/>
            <w:r w:rsidRPr="00E119D6">
              <w:rPr>
                <w:bCs/>
                <w:sz w:val="24"/>
                <w:szCs w:val="24"/>
              </w:rPr>
              <w:t>п</w:t>
            </w:r>
            <w:proofErr w:type="gramEnd"/>
            <w:r w:rsidRPr="00E119D6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2236" w:type="pct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7401" w:rsidRPr="00E119D6" w:rsidRDefault="00DA7401" w:rsidP="007955A3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DA7401" w:rsidRPr="00E119D6" w:rsidTr="007955A3">
        <w:trPr>
          <w:trHeight w:val="1605"/>
        </w:trPr>
        <w:tc>
          <w:tcPr>
            <w:tcW w:w="17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7401" w:rsidRPr="00E119D6" w:rsidRDefault="00DA7401" w:rsidP="007955A3">
            <w:pPr>
              <w:rPr>
                <w:bCs/>
                <w:sz w:val="24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ИНН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ОГРН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Код ОКВЭД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№ и дата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предмет договора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цена (млн. руб.)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срок действия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иные существенные условия</w:t>
            </w:r>
          </w:p>
        </w:tc>
        <w:tc>
          <w:tcPr>
            <w:tcW w:w="23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ИНН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ОГРН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Наименование/ ФИО</w:t>
            </w: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Руководитель / участник / акционер / бенефициар</w:t>
            </w:r>
          </w:p>
        </w:tc>
        <w:tc>
          <w:tcPr>
            <w:tcW w:w="483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401" w:rsidRPr="00E119D6" w:rsidRDefault="00DA7401" w:rsidP="007955A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DA7401" w:rsidRPr="00E119D6" w:rsidTr="007955A3">
        <w:trPr>
          <w:trHeight w:val="405"/>
        </w:trPr>
        <w:tc>
          <w:tcPr>
            <w:tcW w:w="17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</w:tr>
      <w:tr w:rsidR="00DA7401" w:rsidRPr="00E119D6" w:rsidTr="007955A3">
        <w:trPr>
          <w:trHeight w:val="415"/>
        </w:trPr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  <w:r w:rsidRPr="00E119D6">
              <w:rPr>
                <w:sz w:val="24"/>
                <w:szCs w:val="24"/>
              </w:rPr>
              <w:t> 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401" w:rsidRPr="00E119D6" w:rsidRDefault="00DA7401" w:rsidP="007955A3">
            <w:pPr>
              <w:jc w:val="center"/>
              <w:rPr>
                <w:bCs/>
                <w:sz w:val="24"/>
                <w:szCs w:val="24"/>
              </w:rPr>
            </w:pPr>
            <w:r w:rsidRPr="00E119D6">
              <w:rPr>
                <w:bCs/>
                <w:sz w:val="24"/>
                <w:szCs w:val="24"/>
              </w:rPr>
              <w:t>1.1.1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</w:tr>
      <w:tr w:rsidR="00DA7401" w:rsidRPr="00E119D6" w:rsidTr="007955A3">
        <w:trPr>
          <w:gridAfter w:val="1"/>
          <w:wAfter w:w="106" w:type="pct"/>
          <w:trHeight w:val="410"/>
        </w:trPr>
        <w:tc>
          <w:tcPr>
            <w:tcW w:w="4894" w:type="pct"/>
            <w:gridSpan w:val="28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A7401" w:rsidRPr="00E119D6" w:rsidRDefault="00DA7401" w:rsidP="007955A3">
            <w:pPr>
              <w:rPr>
                <w:sz w:val="18"/>
                <w:szCs w:val="18"/>
              </w:rPr>
            </w:pPr>
            <w:r w:rsidRPr="00E119D6">
              <w:rPr>
                <w:sz w:val="18"/>
                <w:szCs w:val="18"/>
              </w:rPr>
              <w:t>* Примечание:</w:t>
            </w:r>
          </w:p>
        </w:tc>
      </w:tr>
      <w:tr w:rsidR="00DA7401" w:rsidRPr="00E119D6" w:rsidTr="007955A3">
        <w:trPr>
          <w:gridAfter w:val="1"/>
          <w:wAfter w:w="106" w:type="pct"/>
          <w:trHeight w:val="249"/>
        </w:trPr>
        <w:tc>
          <w:tcPr>
            <w:tcW w:w="170" w:type="pct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2534" w:type="pct"/>
            <w:gridSpan w:val="13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18"/>
                <w:szCs w:val="18"/>
              </w:rPr>
            </w:pPr>
            <w:r w:rsidRPr="00E119D6">
              <w:rPr>
                <w:sz w:val="18"/>
                <w:szCs w:val="18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225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1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0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75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</w:tr>
      <w:tr w:rsidR="00DA7401" w:rsidRPr="00E119D6" w:rsidTr="007955A3">
        <w:trPr>
          <w:gridAfter w:val="1"/>
          <w:wAfter w:w="106" w:type="pct"/>
          <w:trHeight w:val="281"/>
        </w:trPr>
        <w:tc>
          <w:tcPr>
            <w:tcW w:w="170" w:type="pct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2534" w:type="pct"/>
            <w:gridSpan w:val="13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18"/>
                <w:szCs w:val="18"/>
              </w:rPr>
            </w:pPr>
            <w:r w:rsidRPr="00E119D6">
              <w:rPr>
                <w:sz w:val="18"/>
                <w:szCs w:val="18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225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1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0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75" w:type="pct"/>
            <w:gridSpan w:val="2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</w:tr>
      <w:tr w:rsidR="00DA7401" w:rsidRPr="00E119D6" w:rsidTr="007955A3">
        <w:trPr>
          <w:gridAfter w:val="1"/>
          <w:wAfter w:w="106" w:type="pct"/>
          <w:trHeight w:val="1000"/>
        </w:trPr>
        <w:tc>
          <w:tcPr>
            <w:tcW w:w="170" w:type="pct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2759" w:type="pct"/>
            <w:gridSpan w:val="15"/>
            <w:shd w:val="clear" w:color="auto" w:fill="auto"/>
            <w:noWrap/>
            <w:vAlign w:val="bottom"/>
            <w:hideMark/>
          </w:tcPr>
          <w:p w:rsidR="00DA7401" w:rsidRPr="00E119D6" w:rsidRDefault="00DA7401" w:rsidP="007955A3">
            <w:pPr>
              <w:rPr>
                <w:sz w:val="18"/>
                <w:szCs w:val="18"/>
              </w:rPr>
            </w:pPr>
            <w:r w:rsidRPr="00E119D6">
              <w:rPr>
                <w:sz w:val="18"/>
                <w:szCs w:val="18"/>
              </w:rPr>
              <w:t xml:space="preserve">и далее - по аналогичной схеме до конечного </w:t>
            </w:r>
            <w:proofErr w:type="spellStart"/>
            <w:r w:rsidRPr="00E119D6">
              <w:rPr>
                <w:sz w:val="18"/>
                <w:szCs w:val="18"/>
              </w:rPr>
              <w:t>бенефициарного</w:t>
            </w:r>
            <w:proofErr w:type="spellEnd"/>
            <w:r w:rsidRPr="00E119D6">
              <w:rPr>
                <w:sz w:val="18"/>
                <w:szCs w:val="18"/>
              </w:rPr>
              <w:t xml:space="preserve"> собственника </w:t>
            </w:r>
          </w:p>
          <w:p w:rsidR="00DA7401" w:rsidRDefault="00DA7401" w:rsidP="007955A3">
            <w:pPr>
              <w:rPr>
                <w:sz w:val="18"/>
                <w:szCs w:val="18"/>
              </w:rPr>
            </w:pPr>
          </w:p>
          <w:p w:rsidR="00DA7401" w:rsidRDefault="00DA7401" w:rsidP="007955A3">
            <w:pPr>
              <w:rPr>
                <w:sz w:val="18"/>
                <w:szCs w:val="18"/>
              </w:rPr>
            </w:pPr>
          </w:p>
          <w:p w:rsidR="00DA7401" w:rsidRPr="005E1CFF" w:rsidRDefault="00DA7401" w:rsidP="007955A3">
            <w:pPr>
              <w:jc w:val="both"/>
              <w:rPr>
                <w:sz w:val="24"/>
                <w:szCs w:val="24"/>
              </w:rPr>
            </w:pPr>
            <w:r w:rsidRPr="005E1CFF">
              <w:rPr>
                <w:sz w:val="24"/>
                <w:szCs w:val="24"/>
              </w:rPr>
              <w:t>Подписи сторон:</w:t>
            </w:r>
          </w:p>
          <w:p w:rsidR="00DA7401" w:rsidRDefault="00DA7401" w:rsidP="007955A3">
            <w:pPr>
              <w:rPr>
                <w:sz w:val="18"/>
                <w:szCs w:val="18"/>
              </w:rPr>
            </w:pPr>
          </w:p>
          <w:p w:rsidR="00DA7401" w:rsidRPr="00E119D6" w:rsidRDefault="00DA7401" w:rsidP="007955A3">
            <w:pPr>
              <w:rPr>
                <w:sz w:val="18"/>
                <w:szCs w:val="18"/>
              </w:rPr>
            </w:pPr>
          </w:p>
          <w:p w:rsidR="006F0A7B" w:rsidRDefault="006F0A7B" w:rsidP="007955A3">
            <w:pPr>
              <w:jc w:val="both"/>
              <w:rPr>
                <w:sz w:val="24"/>
                <w:szCs w:val="24"/>
              </w:rPr>
            </w:pPr>
          </w:p>
          <w:p w:rsidR="00DA7401" w:rsidRDefault="00DA7401" w:rsidP="007955A3">
            <w:pPr>
              <w:jc w:val="both"/>
              <w:rPr>
                <w:sz w:val="24"/>
                <w:szCs w:val="24"/>
              </w:rPr>
            </w:pPr>
            <w:r w:rsidRPr="005E1CFF">
              <w:rPr>
                <w:sz w:val="24"/>
                <w:szCs w:val="24"/>
              </w:rPr>
              <w:t>Покупатель:</w:t>
            </w:r>
            <w:r w:rsidRPr="005E1CFF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>Поставщик:</w:t>
            </w:r>
          </w:p>
          <w:p w:rsidR="006F0A7B" w:rsidRPr="005E1CFF" w:rsidRDefault="006F0A7B" w:rsidP="007955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                            __________________________</w:t>
            </w:r>
          </w:p>
          <w:p w:rsidR="00DA7401" w:rsidRDefault="00DA7401" w:rsidP="007955A3">
            <w:pPr>
              <w:jc w:val="both"/>
              <w:rPr>
                <w:sz w:val="24"/>
                <w:szCs w:val="24"/>
              </w:rPr>
            </w:pPr>
          </w:p>
          <w:p w:rsidR="00DA7401" w:rsidRDefault="00DA7401" w:rsidP="007955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______________/____________/</w:t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_______________/___________/</w:t>
            </w:r>
          </w:p>
          <w:p w:rsidR="00DA7401" w:rsidRPr="00E119D6" w:rsidRDefault="00DA7401" w:rsidP="007955A3">
            <w:pPr>
              <w:jc w:val="both"/>
              <w:rPr>
                <w:sz w:val="18"/>
                <w:szCs w:val="18"/>
              </w:rPr>
            </w:pPr>
            <w:r w:rsidRPr="005E1CFF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М.П.</w:t>
            </w:r>
            <w:r w:rsidRPr="00BD777A">
              <w:rPr>
                <w:sz w:val="24"/>
                <w:szCs w:val="24"/>
              </w:rPr>
              <w:t xml:space="preserve"> </w:t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 w:rsidRPr="005E1CFF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181" w:type="pct"/>
            <w:gridSpan w:val="2"/>
            <w:shd w:val="clear" w:color="auto" w:fill="auto"/>
            <w:noWrap/>
            <w:vAlign w:val="bottom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shd w:val="clear" w:color="auto" w:fill="auto"/>
            <w:noWrap/>
            <w:vAlign w:val="bottom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180" w:type="pct"/>
            <w:gridSpan w:val="2"/>
            <w:shd w:val="clear" w:color="auto" w:fill="auto"/>
            <w:noWrap/>
            <w:vAlign w:val="bottom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52" w:type="pct"/>
            <w:gridSpan w:val="2"/>
            <w:shd w:val="clear" w:color="auto" w:fill="auto"/>
            <w:noWrap/>
            <w:vAlign w:val="bottom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  <w:tc>
          <w:tcPr>
            <w:tcW w:w="475" w:type="pct"/>
            <w:gridSpan w:val="2"/>
            <w:shd w:val="clear" w:color="auto" w:fill="auto"/>
            <w:noWrap/>
            <w:vAlign w:val="bottom"/>
          </w:tcPr>
          <w:p w:rsidR="00DA7401" w:rsidRPr="00E119D6" w:rsidRDefault="00DA7401" w:rsidP="007955A3">
            <w:pPr>
              <w:rPr>
                <w:sz w:val="24"/>
                <w:szCs w:val="24"/>
              </w:rPr>
            </w:pPr>
          </w:p>
        </w:tc>
      </w:tr>
    </w:tbl>
    <w:p w:rsidR="00DA7401" w:rsidRPr="005E1CFF" w:rsidRDefault="00DA7401" w:rsidP="00942D3A">
      <w:pPr>
        <w:jc w:val="center"/>
        <w:rPr>
          <w:sz w:val="24"/>
          <w:szCs w:val="24"/>
        </w:rPr>
      </w:pPr>
    </w:p>
    <w:sectPr w:rsidR="00DA7401" w:rsidRPr="005E1CFF" w:rsidSect="00DA7401">
      <w:pgSz w:w="16838" w:h="11906" w:orient="landscape" w:code="9"/>
      <w:pgMar w:top="992" w:right="851" w:bottom="709" w:left="851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3E5" w:rsidRDefault="003523E5" w:rsidP="00942D3A">
      <w:r>
        <w:separator/>
      </w:r>
    </w:p>
  </w:endnote>
  <w:endnote w:type="continuationSeparator" w:id="0">
    <w:p w:rsidR="003523E5" w:rsidRDefault="003523E5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CE7212" w:rsidP="00520A0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6195A" w:rsidRDefault="00493C22" w:rsidP="00CA5DF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401070"/>
      <w:docPartObj>
        <w:docPartGallery w:val="Page Numbers (Bottom of Page)"/>
        <w:docPartUnique/>
      </w:docPartObj>
    </w:sdtPr>
    <w:sdtEndPr/>
    <w:sdtContent>
      <w:p w:rsidR="00042431" w:rsidRDefault="0004243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C22">
          <w:rPr>
            <w:noProof/>
          </w:rPr>
          <w:t>2</w:t>
        </w:r>
        <w:r>
          <w:fldChar w:fldCharType="end"/>
        </w:r>
      </w:p>
    </w:sdtContent>
  </w:sdt>
  <w:p w:rsidR="0006195A" w:rsidRPr="00B4097C" w:rsidRDefault="00493C22" w:rsidP="00CA5DFC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3E5" w:rsidRDefault="003523E5" w:rsidP="00942D3A">
      <w:r>
        <w:separator/>
      </w:r>
    </w:p>
  </w:footnote>
  <w:footnote w:type="continuationSeparator" w:id="0">
    <w:p w:rsidR="003523E5" w:rsidRDefault="003523E5" w:rsidP="00942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5A" w:rsidRDefault="00CE7212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6195A" w:rsidRDefault="00493C2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3A"/>
    <w:rsid w:val="00042431"/>
    <w:rsid w:val="001013A2"/>
    <w:rsid w:val="00112289"/>
    <w:rsid w:val="00131ED0"/>
    <w:rsid w:val="001416FA"/>
    <w:rsid w:val="00172E84"/>
    <w:rsid w:val="00196EC3"/>
    <w:rsid w:val="001A249B"/>
    <w:rsid w:val="001D65C2"/>
    <w:rsid w:val="00207C8D"/>
    <w:rsid w:val="002561D2"/>
    <w:rsid w:val="00263289"/>
    <w:rsid w:val="002A0184"/>
    <w:rsid w:val="002C28F7"/>
    <w:rsid w:val="00301271"/>
    <w:rsid w:val="003073FC"/>
    <w:rsid w:val="003150BA"/>
    <w:rsid w:val="003523E5"/>
    <w:rsid w:val="0039441E"/>
    <w:rsid w:val="00394BCB"/>
    <w:rsid w:val="0040133F"/>
    <w:rsid w:val="00493C22"/>
    <w:rsid w:val="004A6275"/>
    <w:rsid w:val="004F586D"/>
    <w:rsid w:val="005B26A5"/>
    <w:rsid w:val="005B2F12"/>
    <w:rsid w:val="005C39E3"/>
    <w:rsid w:val="005E1CFF"/>
    <w:rsid w:val="00663379"/>
    <w:rsid w:val="006E6E92"/>
    <w:rsid w:val="006F0A7B"/>
    <w:rsid w:val="006F151E"/>
    <w:rsid w:val="00765FC0"/>
    <w:rsid w:val="007C4094"/>
    <w:rsid w:val="00815669"/>
    <w:rsid w:val="00834B7D"/>
    <w:rsid w:val="00844728"/>
    <w:rsid w:val="00942D3A"/>
    <w:rsid w:val="009739E3"/>
    <w:rsid w:val="00B0307C"/>
    <w:rsid w:val="00B03ED4"/>
    <w:rsid w:val="00B1710B"/>
    <w:rsid w:val="00B36562"/>
    <w:rsid w:val="00B528CA"/>
    <w:rsid w:val="00B57FE0"/>
    <w:rsid w:val="00C70053"/>
    <w:rsid w:val="00C86E00"/>
    <w:rsid w:val="00CB0CBB"/>
    <w:rsid w:val="00CD431C"/>
    <w:rsid w:val="00CE7212"/>
    <w:rsid w:val="00D30AD5"/>
    <w:rsid w:val="00D534E3"/>
    <w:rsid w:val="00D538AD"/>
    <w:rsid w:val="00D53983"/>
    <w:rsid w:val="00D539F5"/>
    <w:rsid w:val="00D8219F"/>
    <w:rsid w:val="00D94A4D"/>
    <w:rsid w:val="00DA7401"/>
    <w:rsid w:val="00DD5F69"/>
    <w:rsid w:val="00DF65B6"/>
    <w:rsid w:val="00E75226"/>
    <w:rsid w:val="00EC12C6"/>
    <w:rsid w:val="00EF2A8E"/>
    <w:rsid w:val="00F370D5"/>
    <w:rsid w:val="00F748A6"/>
    <w:rsid w:val="00F87376"/>
    <w:rsid w:val="00F8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odytext">
    <w:name w:val="Body text_"/>
    <w:link w:val="31"/>
    <w:locked/>
    <w:rsid w:val="005E1CFF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5E1CFF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f3">
    <w:name w:val="Hyperlink"/>
    <w:basedOn w:val="a0"/>
    <w:uiPriority w:val="99"/>
    <w:unhideWhenUsed/>
    <w:rsid w:val="00B57FE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odytext">
    <w:name w:val="Body text_"/>
    <w:link w:val="31"/>
    <w:locked/>
    <w:rsid w:val="005E1CFF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5E1CFF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f3">
    <w:name w:val="Hyperlink"/>
    <w:basedOn w:val="a0"/>
    <w:uiPriority w:val="99"/>
    <w:unhideWhenUsed/>
    <w:rsid w:val="00B57F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PAP;n=6202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nfo@moe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7E4BF55F4A4E6B049FDAF748E449302DC67D173C34DC7282D34B0A5236ED8EC29C973F5D2424j9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EB019-AE4B-4864-ABA5-44768FC3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3643</Words>
  <Characters>20768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Шеврыгина Елена Владимировна</dc:creator>
  <cp:keywords/>
  <dc:description/>
  <cp:lastModifiedBy>Соклакова Татьяна Александровна</cp:lastModifiedBy>
  <cp:revision>91</cp:revision>
  <cp:lastPrinted>2016-03-25T09:24:00Z</cp:lastPrinted>
  <dcterms:created xsi:type="dcterms:W3CDTF">2016-01-22T12:28:00Z</dcterms:created>
  <dcterms:modified xsi:type="dcterms:W3CDTF">2017-03-14T12:51:00Z</dcterms:modified>
</cp:coreProperties>
</file>