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  <w:r w:rsidR="00217714">
        <w:rPr>
          <w:rFonts w:ascii="Times New Roman" w:hAnsi="Times New Roman"/>
          <w:sz w:val="20"/>
          <w:szCs w:val="20"/>
        </w:rPr>
        <w:t>.2.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596EA6" w:rsidRDefault="00596EA6" w:rsidP="00596EA6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на выполнение работ по ремонту</w:t>
      </w:r>
      <w:r>
        <w:rPr>
          <w:b/>
          <w:sz w:val="22"/>
          <w:szCs w:val="22"/>
        </w:rPr>
        <w:t xml:space="preserve"> технологии «Умные Сети» для нужд Филиала № </w:t>
      </w:r>
      <w:r w:rsidR="005D2E89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ПАО «МОЭК»</w:t>
      </w:r>
    </w:p>
    <w:p w:rsidR="00814ACE" w:rsidRPr="005664F6" w:rsidRDefault="00814ACE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sz w:val="22"/>
          <w:szCs w:val="22"/>
        </w:rPr>
      </w:pPr>
    </w:p>
    <w:p w:rsidR="00EA4380" w:rsidRPr="00814ACE" w:rsidRDefault="00E10368" w:rsidP="00E37F2B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596EA6" w:rsidRPr="00381B9F" w:rsidRDefault="00596EA6" w:rsidP="00E37F2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Оказание услуг по техническому обслуживанию и ремонту</w:t>
      </w:r>
      <w:r w:rsidRPr="00381B9F">
        <w:rPr>
          <w:sz w:val="22"/>
          <w:szCs w:val="22"/>
        </w:rPr>
        <w:t xml:space="preserve"> технологии «Умные Сети» для нужд Филиала № </w:t>
      </w:r>
      <w:r w:rsidR="005D2E89">
        <w:rPr>
          <w:sz w:val="22"/>
          <w:szCs w:val="22"/>
        </w:rPr>
        <w:t>7</w:t>
      </w:r>
      <w:r w:rsidRPr="00381B9F">
        <w:rPr>
          <w:sz w:val="22"/>
          <w:szCs w:val="22"/>
        </w:rPr>
        <w:t xml:space="preserve"> ПАО «МОЭК».</w:t>
      </w:r>
    </w:p>
    <w:p w:rsidR="00814ACE" w:rsidRPr="00E10368" w:rsidRDefault="00814ACE" w:rsidP="00E37F2B">
      <w:pPr>
        <w:ind w:firstLine="709"/>
        <w:jc w:val="both"/>
        <w:rPr>
          <w:sz w:val="22"/>
          <w:szCs w:val="22"/>
        </w:rPr>
      </w:pPr>
    </w:p>
    <w:p w:rsidR="0044254E" w:rsidRPr="00814ACE" w:rsidRDefault="00E10368" w:rsidP="00E37F2B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596EA6" w:rsidRPr="00FA4204" w:rsidRDefault="00596EA6" w:rsidP="00E37F2B">
      <w:pPr>
        <w:shd w:val="clear" w:color="auto" w:fill="FFFFFF" w:themeFill="background1"/>
        <w:ind w:firstLine="709"/>
        <w:jc w:val="both"/>
      </w:pPr>
      <w:r w:rsidRPr="00FA4204">
        <w:t xml:space="preserve">К основным работам </w:t>
      </w:r>
      <w:r>
        <w:t>по</w:t>
      </w:r>
      <w:r w:rsidRPr="00FA4204">
        <w:t xml:space="preserve"> ремонту </w:t>
      </w:r>
      <w:r>
        <w:t>оборудования</w:t>
      </w:r>
      <w:r w:rsidRPr="005F1EC3">
        <w:t xml:space="preserve"> </w:t>
      </w:r>
      <w:r>
        <w:t xml:space="preserve">на базе </w:t>
      </w:r>
      <w:r w:rsidRPr="005F1EC3">
        <w:t xml:space="preserve">технологии </w:t>
      </w:r>
      <w:r w:rsidRPr="00FA4204">
        <w:t>"Умные Сети" относятся:</w:t>
      </w:r>
    </w:p>
    <w:p w:rsidR="00596EA6" w:rsidRPr="00FA4204" w:rsidRDefault="00596EA6" w:rsidP="00C7217F">
      <w:pPr>
        <w:jc w:val="both"/>
      </w:pPr>
      <w:r w:rsidRPr="00FA4204">
        <w:t>- выезд на объект;</w:t>
      </w:r>
    </w:p>
    <w:p w:rsidR="00596EA6" w:rsidRPr="00FA4204" w:rsidRDefault="00596EA6" w:rsidP="00C7217F">
      <w:pPr>
        <w:jc w:val="both"/>
      </w:pPr>
      <w:r w:rsidRPr="00FA4204">
        <w:t>- обследование и поиск неисправности;</w:t>
      </w:r>
    </w:p>
    <w:p w:rsidR="00596EA6" w:rsidRPr="00FA4204" w:rsidRDefault="00596EA6" w:rsidP="00C7217F">
      <w:pPr>
        <w:jc w:val="both"/>
      </w:pPr>
      <w:r w:rsidRPr="00FA4204">
        <w:t>- демонтаж прибора (при невозможности ремонта на месте);</w:t>
      </w:r>
    </w:p>
    <w:p w:rsidR="00596EA6" w:rsidRPr="00FA4204" w:rsidRDefault="00596EA6" w:rsidP="00C7217F">
      <w:pPr>
        <w:jc w:val="both"/>
      </w:pPr>
      <w:r w:rsidRPr="00FA4204">
        <w:t>- установка подменного прибора (при необходимости)</w:t>
      </w:r>
      <w:r>
        <w:t>;</w:t>
      </w:r>
    </w:p>
    <w:p w:rsidR="00596EA6" w:rsidRPr="00FA4204" w:rsidRDefault="00596EA6" w:rsidP="00C7217F">
      <w:pPr>
        <w:jc w:val="both"/>
      </w:pPr>
      <w:r w:rsidRPr="00FA4204">
        <w:t xml:space="preserve">- транспортировка прибора (при ремонте прибора на базе </w:t>
      </w:r>
      <w:r>
        <w:t>Подрядчика</w:t>
      </w:r>
      <w:r w:rsidRPr="00FA4204">
        <w:t>);</w:t>
      </w:r>
    </w:p>
    <w:p w:rsidR="00596EA6" w:rsidRPr="00FA4204" w:rsidRDefault="00596EA6" w:rsidP="00C7217F">
      <w:pPr>
        <w:jc w:val="both"/>
      </w:pPr>
      <w:r w:rsidRPr="00FA4204">
        <w:t xml:space="preserve">- восстановление работоспособности системы автоматизации путем ремонта вышедших из строя узлов прибора по месту или на ремонтной базе </w:t>
      </w:r>
      <w:r>
        <w:t>Подрядчика</w:t>
      </w:r>
      <w:r w:rsidRPr="00FA4204">
        <w:t>;</w:t>
      </w:r>
    </w:p>
    <w:p w:rsidR="00596EA6" w:rsidRPr="00FA4204" w:rsidRDefault="00596EA6" w:rsidP="00C7217F">
      <w:pPr>
        <w:jc w:val="both"/>
      </w:pPr>
      <w:r w:rsidRPr="00FA4204">
        <w:t>- чистка контактов, разъемов;</w:t>
      </w:r>
    </w:p>
    <w:p w:rsidR="00596EA6" w:rsidRPr="00FA4204" w:rsidRDefault="00596EA6" w:rsidP="00C7217F">
      <w:pPr>
        <w:jc w:val="both"/>
      </w:pPr>
      <w:r w:rsidRPr="00FA4204">
        <w:t>- замена программного обеспечения (</w:t>
      </w:r>
      <w:proofErr w:type="gramStart"/>
      <w:r w:rsidRPr="00FA4204">
        <w:t>ПО</w:t>
      </w:r>
      <w:proofErr w:type="gramEnd"/>
      <w:r w:rsidRPr="00FA4204">
        <w:t>);</w:t>
      </w:r>
    </w:p>
    <w:p w:rsidR="00596EA6" w:rsidRPr="00FA4204" w:rsidRDefault="00596EA6" w:rsidP="00C7217F">
      <w:pPr>
        <w:jc w:val="both"/>
      </w:pPr>
      <w:r w:rsidRPr="00FA4204">
        <w:t>- транспортировка и монтаж прибора на объект;</w:t>
      </w:r>
    </w:p>
    <w:p w:rsidR="00596EA6" w:rsidRDefault="00596EA6" w:rsidP="00C7217F">
      <w:pPr>
        <w:jc w:val="both"/>
        <w:rPr>
          <w:highlight w:val="yellow"/>
        </w:rPr>
      </w:pPr>
      <w:r>
        <w:t>- </w:t>
      </w:r>
      <w:r w:rsidRPr="00FA4204">
        <w:t>наладка оборудования и режимов согласно утвержденной для данного объекта  режимной карте и графика периодичности</w:t>
      </w:r>
      <w:r>
        <w:t xml:space="preserve"> работы оборудования</w:t>
      </w:r>
      <w:r w:rsidRPr="00354F0F">
        <w:t>.</w:t>
      </w:r>
    </w:p>
    <w:p w:rsidR="00596EA6" w:rsidRPr="00C60688" w:rsidRDefault="00596EA6" w:rsidP="00C7217F">
      <w:pPr>
        <w:spacing w:after="120"/>
        <w:ind w:firstLine="709"/>
        <w:jc w:val="both"/>
        <w:rPr>
          <w:color w:val="000000"/>
        </w:rPr>
      </w:pPr>
      <w:r w:rsidRPr="00C60688">
        <w:rPr>
          <w:color w:val="000000"/>
        </w:rPr>
        <w:t>Общий перечень оборудования на ЦТП</w:t>
      </w:r>
      <w:r>
        <w:rPr>
          <w:color w:val="000000"/>
        </w:rPr>
        <w:t xml:space="preserve"> и присоединенных строениях,</w:t>
      </w:r>
      <w:r w:rsidRPr="00C60688">
        <w:rPr>
          <w:color w:val="000000"/>
        </w:rPr>
        <w:t xml:space="preserve"> составляющего </w:t>
      </w:r>
      <w:r>
        <w:rPr>
          <w:color w:val="000000"/>
        </w:rPr>
        <w:t>С</w:t>
      </w:r>
      <w:r w:rsidRPr="00C60688">
        <w:rPr>
          <w:color w:val="000000"/>
        </w:rPr>
        <w:t xml:space="preserve">истему и подлежащего </w:t>
      </w:r>
      <w:r>
        <w:rPr>
          <w:color w:val="000000"/>
        </w:rPr>
        <w:t>ремонту</w:t>
      </w:r>
      <w:r w:rsidRPr="00C60688">
        <w:rPr>
          <w:color w:val="000000"/>
        </w:rPr>
        <w:t xml:space="preserve">, </w:t>
      </w:r>
      <w:r>
        <w:rPr>
          <w:color w:val="000000"/>
        </w:rPr>
        <w:t xml:space="preserve">определяется Техническим проектом на Систему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конкретного ЦТП с присоединенными Потребителями. В типовой перечень оборудования входят: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Станция управления системой локальной автоматики систем ЦО и ГВС ЦТП </w:t>
      </w:r>
      <w:r>
        <w:t xml:space="preserve">(в </w:t>
      </w:r>
      <w:proofErr w:type="spellStart"/>
      <w:r>
        <w:t>т.ч</w:t>
      </w:r>
      <w:proofErr w:type="spellEnd"/>
      <w:r>
        <w:t>. частотно-регулируемый привод системы ГВС)</w:t>
      </w:r>
      <w:r>
        <w:rPr>
          <w:color w:val="000000"/>
        </w:rPr>
        <w:t>;</w:t>
      </w:r>
    </w:p>
    <w:p w:rsidR="00596EA6" w:rsidRPr="00000B21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Станция </w:t>
      </w:r>
      <w:proofErr w:type="gramStart"/>
      <w:r>
        <w:rPr>
          <w:color w:val="000000"/>
        </w:rPr>
        <w:t xml:space="preserve">управления </w:t>
      </w:r>
      <w:r w:rsidRPr="00A4456B">
        <w:t>автоматизированн</w:t>
      </w:r>
      <w:r>
        <w:t>ого</w:t>
      </w:r>
      <w:r w:rsidRPr="00A4456B">
        <w:t xml:space="preserve"> измерительн</w:t>
      </w:r>
      <w:r>
        <w:t>ого</w:t>
      </w:r>
      <w:r w:rsidRPr="00A4456B">
        <w:t xml:space="preserve"> узл</w:t>
      </w:r>
      <w:r>
        <w:t>а</w:t>
      </w:r>
      <w:r w:rsidRPr="00A4456B">
        <w:t xml:space="preserve"> учета расхода горячей воды</w:t>
      </w:r>
      <w:proofErr w:type="gramEnd"/>
      <w:r w:rsidRPr="00A4456B">
        <w:t xml:space="preserve"> и тепла в системе ГВС </w:t>
      </w:r>
      <w:r>
        <w:t xml:space="preserve">Потребителя, </w:t>
      </w:r>
      <w:r w:rsidRPr="00A4456B">
        <w:t>с фун</w:t>
      </w:r>
      <w:r>
        <w:t>кцией управления циркуляцией;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Антенно-фидерная система</w:t>
      </w:r>
      <w:r>
        <w:rPr>
          <w:color w:val="000000"/>
        </w:rPr>
        <w:t xml:space="preserve">, </w:t>
      </w:r>
      <w:r>
        <w:t>к</w:t>
      </w:r>
      <w:r w:rsidRPr="00716AAF">
        <w:t>оммуникационное</w:t>
      </w:r>
      <w:r>
        <w:t xml:space="preserve"> оборудование</w:t>
      </w:r>
      <w:r w:rsidRPr="00C60688">
        <w:rPr>
          <w:color w:val="000000"/>
        </w:rPr>
        <w:t>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Аналоговые датчики давления</w:t>
      </w:r>
      <w:r>
        <w:rPr>
          <w:color w:val="000000"/>
        </w:rPr>
        <w:t>, подключенные к станциям управления Системы</w:t>
      </w:r>
      <w:r w:rsidRPr="00C60688">
        <w:rPr>
          <w:color w:val="000000"/>
        </w:rPr>
        <w:t>;</w:t>
      </w:r>
    </w:p>
    <w:p w:rsidR="00596EA6" w:rsidRPr="00C60688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Аналоговые датчики температуры</w:t>
      </w:r>
      <w:r>
        <w:rPr>
          <w:color w:val="000000"/>
        </w:rPr>
        <w:t>, подключенные к станции управления Системы</w:t>
      </w:r>
      <w:r w:rsidRPr="00C60688">
        <w:rPr>
          <w:color w:val="000000"/>
        </w:rPr>
        <w:t>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>Преобразователи расхода, подключенные к станции управления Системы</w:t>
      </w:r>
      <w:r w:rsidRPr="00C60688">
        <w:rPr>
          <w:color w:val="000000"/>
        </w:rPr>
        <w:t>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Контроллерное </w:t>
      </w:r>
      <w:proofErr w:type="gramStart"/>
      <w:r>
        <w:rPr>
          <w:color w:val="000000"/>
        </w:rPr>
        <w:t>оборудование</w:t>
      </w:r>
      <w:proofErr w:type="gramEnd"/>
      <w:r>
        <w:rPr>
          <w:color w:val="000000"/>
        </w:rPr>
        <w:t xml:space="preserve"> входящее в состав Системы;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t>Источники питания;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>
        <w:rPr>
          <w:color w:val="000000"/>
        </w:rPr>
        <w:t xml:space="preserve">Регулирующие </w:t>
      </w:r>
      <w:proofErr w:type="spellStart"/>
      <w:r>
        <w:rPr>
          <w:color w:val="000000"/>
        </w:rPr>
        <w:t>электроклапана</w:t>
      </w:r>
      <w:proofErr w:type="spellEnd"/>
      <w:r>
        <w:rPr>
          <w:color w:val="000000"/>
        </w:rPr>
        <w:t>, подключенные к станции управления Системы;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7D54E2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аналоговыми датчиками давления, температуры, преобразователями расхода.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>Линии связи</w:t>
      </w:r>
      <w:r>
        <w:rPr>
          <w:color w:val="000000"/>
        </w:rPr>
        <w:t xml:space="preserve"> (силовые линии)</w:t>
      </w:r>
      <w:r w:rsidRPr="00C60688">
        <w:rPr>
          <w:color w:val="000000"/>
        </w:rPr>
        <w:t xml:space="preserve">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подключенными</w:t>
      </w:r>
      <w:proofErr w:type="gramEnd"/>
      <w:r>
        <w:rPr>
          <w:color w:val="000000"/>
        </w:rPr>
        <w:t xml:space="preserve"> к ней регулирующими </w:t>
      </w:r>
      <w:proofErr w:type="spellStart"/>
      <w:r>
        <w:rPr>
          <w:color w:val="000000"/>
        </w:rPr>
        <w:t>электроклапанами</w:t>
      </w:r>
      <w:proofErr w:type="spellEnd"/>
      <w:r>
        <w:rPr>
          <w:color w:val="000000"/>
        </w:rPr>
        <w:t>;</w:t>
      </w:r>
    </w:p>
    <w:p w:rsidR="00596EA6" w:rsidRPr="007A129F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i/>
          <w:color w:val="000000"/>
          <w:sz w:val="28"/>
          <w:szCs w:val="28"/>
        </w:rPr>
      </w:pPr>
      <w:r w:rsidRPr="00C60688">
        <w:rPr>
          <w:color w:val="000000"/>
        </w:rPr>
        <w:t xml:space="preserve">Линии связи </w:t>
      </w:r>
      <w:r>
        <w:rPr>
          <w:color w:val="000000"/>
        </w:rPr>
        <w:t xml:space="preserve">(силовые линии) </w:t>
      </w:r>
      <w:r w:rsidRPr="00C60688">
        <w:rPr>
          <w:color w:val="000000"/>
        </w:rPr>
        <w:t xml:space="preserve">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подключенным к ней насосным оборудованием;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</w:t>
      </w:r>
      <w:r>
        <w:rPr>
          <w:color w:val="000000"/>
        </w:rPr>
        <w:t xml:space="preserve"> станцией управления насосами ХВС с ЧРП;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датчиком открытия двери (несанкционированный доступ в ЦТП);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  <w:tab w:val="num" w:pos="709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lastRenderedPageBreak/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«сухим» контактами ППУ изоляции тепловых сетей;</w:t>
      </w:r>
    </w:p>
    <w:p w:rsidR="00596EA6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«сухим» контактом аварийного </w:t>
      </w:r>
      <w:proofErr w:type="gramStart"/>
      <w:r w:rsidRPr="00C60688">
        <w:rPr>
          <w:color w:val="000000"/>
        </w:rPr>
        <w:t>уровня расширительного бака системы подпитки отопления</w:t>
      </w:r>
      <w:proofErr w:type="gramEnd"/>
      <w:r w:rsidRPr="00C60688">
        <w:rPr>
          <w:color w:val="000000"/>
        </w:rPr>
        <w:t>;</w:t>
      </w:r>
    </w:p>
    <w:p w:rsidR="00596EA6" w:rsidRPr="006B763C" w:rsidRDefault="00596EA6" w:rsidP="00C7217F">
      <w:pPr>
        <w:numPr>
          <w:ilvl w:val="0"/>
          <w:numId w:val="39"/>
        </w:numPr>
        <w:tabs>
          <w:tab w:val="clear" w:pos="1004"/>
          <w:tab w:val="left" w:pos="426"/>
        </w:tabs>
        <w:ind w:left="0" w:hanging="10"/>
        <w:jc w:val="both"/>
        <w:rPr>
          <w:color w:val="000000"/>
        </w:rPr>
      </w:pPr>
      <w:r w:rsidRPr="00C60688">
        <w:rPr>
          <w:color w:val="000000"/>
        </w:rPr>
        <w:t xml:space="preserve">Линии связи между </w:t>
      </w:r>
      <w:r>
        <w:rPr>
          <w:color w:val="000000"/>
        </w:rPr>
        <w:t>станцией управления</w:t>
      </w:r>
      <w:r w:rsidRPr="00C60688">
        <w:rPr>
          <w:color w:val="000000"/>
        </w:rPr>
        <w:t xml:space="preserve"> </w:t>
      </w:r>
      <w:r>
        <w:rPr>
          <w:color w:val="000000"/>
        </w:rPr>
        <w:t>Системы</w:t>
      </w:r>
      <w:r w:rsidRPr="00C60688">
        <w:rPr>
          <w:color w:val="000000"/>
        </w:rPr>
        <w:t xml:space="preserve"> и «сухим» контактом </w:t>
      </w:r>
      <w:proofErr w:type="gramStart"/>
      <w:r w:rsidRPr="00C60688">
        <w:rPr>
          <w:color w:val="000000"/>
        </w:rPr>
        <w:t>прибора контроля жесткости сетевой воды</w:t>
      </w:r>
      <w:proofErr w:type="gramEnd"/>
      <w:r w:rsidRPr="00C60688">
        <w:rPr>
          <w:color w:val="000000"/>
        </w:rPr>
        <w:t>.</w:t>
      </w:r>
    </w:p>
    <w:p w:rsidR="00596EA6" w:rsidRDefault="00596EA6" w:rsidP="00E37F2B">
      <w:pPr>
        <w:ind w:firstLine="709"/>
        <w:jc w:val="both"/>
      </w:pPr>
      <w:proofErr w:type="gramStart"/>
      <w:r>
        <w:t>Заказчик направляет Подрядчику Задания</w:t>
      </w:r>
      <w:r w:rsidR="000276DC">
        <w:t xml:space="preserve"> (Приложение № 1 к Приложению № 1.2)</w:t>
      </w:r>
      <w:r>
        <w:t xml:space="preserve"> посредством передачи под роспись уполномоченному представителю Подрядчика, посредством факсимильной связи или путем отправки сообщения электронной почтой на e-</w:t>
      </w:r>
      <w:proofErr w:type="spellStart"/>
      <w:r>
        <w:t>mail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 </w:t>
      </w:r>
      <w:proofErr w:type="gramEnd"/>
    </w:p>
    <w:p w:rsidR="00596EA6" w:rsidRDefault="00596EA6" w:rsidP="00E37F2B">
      <w:pPr>
        <w:ind w:firstLine="709"/>
        <w:jc w:val="both"/>
      </w:pPr>
      <w:r>
        <w:t xml:space="preserve">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 </w:t>
      </w:r>
    </w:p>
    <w:p w:rsidR="00596EA6" w:rsidRDefault="00596EA6" w:rsidP="00E37F2B">
      <w:pPr>
        <w:ind w:firstLine="709"/>
        <w:jc w:val="both"/>
      </w:pPr>
      <w:proofErr w:type="gramStart"/>
      <w:r>
        <w:t xml:space="preserve">Ремонт вышедшего из строя оборудования производится на объекте, а при необходимости Исполнитель/Подрядчик производит демонтаж неисправного оборудования для дальнейшего ремонта на базе Подрядчика, о чем Стороны составляют Ведомость дефектов оборудования и Акт приема-передачи оборудования в ремонт. </w:t>
      </w:r>
      <w:proofErr w:type="gramEnd"/>
    </w:p>
    <w:p w:rsidR="00596EA6" w:rsidRDefault="00596EA6" w:rsidP="00E37F2B">
      <w:pPr>
        <w:ind w:firstLine="709"/>
        <w:jc w:val="both"/>
      </w:pPr>
      <w:r w:rsidRPr="00F249A3">
        <w:t xml:space="preserve">Срок выполнения ремонта </w:t>
      </w:r>
      <w:r w:rsidRPr="00D658C9">
        <w:t xml:space="preserve">Оборудования не может превышать </w:t>
      </w:r>
      <w:r>
        <w:t>3 (трех)</w:t>
      </w:r>
      <w:r w:rsidRPr="00D658C9">
        <w:t xml:space="preserve"> календарных дней </w:t>
      </w:r>
      <w:proofErr w:type="gramStart"/>
      <w:r w:rsidRPr="00D658C9">
        <w:t>с даты направления</w:t>
      </w:r>
      <w:proofErr w:type="gramEnd"/>
      <w:r w:rsidRPr="00D658C9">
        <w:t xml:space="preserve"> Заявки, кроме случаев связанных с ремонтом оборудования на </w:t>
      </w:r>
      <w:r>
        <w:t>базе Подрядчика,</w:t>
      </w:r>
      <w:r w:rsidRPr="00D658C9">
        <w:t xml:space="preserve"> </w:t>
      </w:r>
      <w:r>
        <w:t>в</w:t>
      </w:r>
      <w:r w:rsidRPr="00D658C9">
        <w:t xml:space="preserve"> этом случае срок ремонта </w:t>
      </w:r>
      <w:r>
        <w:t>не может превышать 20 (двадцать) календарных дней.</w:t>
      </w:r>
    </w:p>
    <w:p w:rsidR="00814ACE" w:rsidRPr="00E10368" w:rsidRDefault="00814ACE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37F2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37F2B">
      <w:pPr>
        <w:ind w:firstLine="709"/>
        <w:jc w:val="both"/>
        <w:rPr>
          <w:sz w:val="22"/>
          <w:szCs w:val="22"/>
        </w:rPr>
      </w:pPr>
    </w:p>
    <w:p w:rsidR="002F6C5C" w:rsidRPr="00814ACE" w:rsidRDefault="005664F6" w:rsidP="00E37F2B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E62CEF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37F2B">
      <w:pPr>
        <w:ind w:firstLine="709"/>
        <w:jc w:val="both"/>
        <w:rPr>
          <w:sz w:val="22"/>
          <w:szCs w:val="22"/>
        </w:rPr>
      </w:pP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>Материалы для выполнения работ поставляю</w:t>
      </w:r>
      <w:bookmarkStart w:id="0" w:name="_GoBack"/>
      <w:bookmarkEnd w:id="0"/>
      <w:r w:rsidRPr="00923CF8">
        <w:rPr>
          <w:sz w:val="22"/>
          <w:szCs w:val="22"/>
        </w:rPr>
        <w:t xml:space="preserve">тся иждивением </w:t>
      </w:r>
      <w:r w:rsidR="00E10368">
        <w:rPr>
          <w:sz w:val="22"/>
          <w:szCs w:val="22"/>
        </w:rPr>
        <w:t>Исполнителя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  <w:r w:rsidR="00923CF8">
        <w:rPr>
          <w:sz w:val="22"/>
          <w:szCs w:val="22"/>
        </w:rPr>
        <w:t xml:space="preserve"> </w:t>
      </w:r>
      <w:r w:rsidR="00923CF8" w:rsidRPr="00923CF8">
        <w:rPr>
          <w:sz w:val="22"/>
          <w:szCs w:val="22"/>
        </w:rPr>
        <w:t>Характеристики уточняются по месту установки оборудования, по результатам анализа технической документации.</w:t>
      </w:r>
    </w:p>
    <w:p w:rsidR="00E10368" w:rsidRPr="00E10368" w:rsidRDefault="00E10368" w:rsidP="00E37F2B">
      <w:pPr>
        <w:ind w:firstLine="709"/>
        <w:jc w:val="both"/>
        <w:rPr>
          <w:sz w:val="22"/>
          <w:szCs w:val="22"/>
        </w:rPr>
      </w:pPr>
    </w:p>
    <w:p w:rsidR="002F6C5C" w:rsidRPr="00814ACE" w:rsidRDefault="005664F6" w:rsidP="00E37F2B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E10368">
        <w:rPr>
          <w:sz w:val="22"/>
          <w:szCs w:val="22"/>
        </w:rPr>
        <w:t>Исполнителем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E37F2B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596EA6">
        <w:rPr>
          <w:sz w:val="22"/>
          <w:szCs w:val="22"/>
        </w:rPr>
        <w:t>24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37F2B">
      <w:pPr>
        <w:ind w:firstLine="709"/>
        <w:jc w:val="both"/>
        <w:rPr>
          <w:sz w:val="22"/>
          <w:szCs w:val="22"/>
        </w:rPr>
      </w:pPr>
    </w:p>
    <w:p w:rsidR="00923CF8" w:rsidRPr="001C2668" w:rsidRDefault="00923CF8" w:rsidP="00E37F2B">
      <w:pPr>
        <w:ind w:firstLine="709"/>
        <w:jc w:val="both"/>
        <w:rPr>
          <w:b/>
          <w:sz w:val="22"/>
          <w:szCs w:val="22"/>
        </w:rPr>
      </w:pPr>
      <w:r w:rsidRPr="001C2668">
        <w:rPr>
          <w:b/>
          <w:sz w:val="22"/>
          <w:szCs w:val="22"/>
        </w:rPr>
        <w:t xml:space="preserve">7. Персонал участника должен знать действующие правила и нормы законодательства Российской Федерации в части проведения работ по ремонту </w:t>
      </w:r>
      <w:r w:rsidR="007C6AE6">
        <w:rPr>
          <w:b/>
          <w:sz w:val="22"/>
          <w:szCs w:val="22"/>
        </w:rPr>
        <w:t xml:space="preserve">технологии «Умные Сети» </w:t>
      </w:r>
      <w:r w:rsidRPr="001C2668">
        <w:rPr>
          <w:b/>
          <w:sz w:val="22"/>
          <w:szCs w:val="22"/>
        </w:rPr>
        <w:t>объектов и быть аттестованным в соответствии с квалификацией по следующим правилам: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.1.</w:t>
      </w:r>
      <w:r w:rsidRPr="00766A94">
        <w:rPr>
          <w:b/>
          <w:bCs/>
        </w:rPr>
        <w:t xml:space="preserve"> </w:t>
      </w:r>
      <w:r w:rsidRPr="00766A94">
        <w:rPr>
          <w:bCs/>
        </w:rPr>
        <w:t xml:space="preserve">Правила и нормы работы в электроустановках (ПУЭ, ПТЭЭП, ПОТЭЭ) </w:t>
      </w:r>
      <w:proofErr w:type="gramStart"/>
      <w:r w:rsidRPr="00766A94">
        <w:rPr>
          <w:bCs/>
        </w:rPr>
        <w:t>с</w:t>
      </w:r>
      <w:proofErr w:type="gramEnd"/>
      <w:r w:rsidRPr="00766A94">
        <w:rPr>
          <w:bCs/>
        </w:rPr>
        <w:t xml:space="preserve"> присвоением группы не менее III до 1000В и IV до 1000В для руководителей с правом выдачи нарядов.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.2. Пожарная безопасность. Общие требования, ПП № 390 от 25.04.2012 (в ред. от 17.02.2014 № 113) «Правила противопожарного режима в Российской Федерации»;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>.3. Правила охраны труда (обучение безопасным приемам и методам выполнения работ).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7</w:t>
      </w:r>
      <w:r w:rsidRPr="00766A94">
        <w:rPr>
          <w:bCs/>
        </w:rPr>
        <w:t>.4. Правила технической эксплуатации тепловых энергоустановок (ПТЭТЭ).</w:t>
      </w:r>
    </w:p>
    <w:p w:rsidR="00596EA6" w:rsidRPr="00766A94" w:rsidRDefault="00596EA6" w:rsidP="00E37F2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766A94">
        <w:rPr>
          <w:bCs/>
        </w:rPr>
        <w:t xml:space="preserve">.5. Правила техники безопасности при эксплуатации </w:t>
      </w:r>
      <w:proofErr w:type="spellStart"/>
      <w:r w:rsidRPr="00766A94">
        <w:rPr>
          <w:bCs/>
        </w:rPr>
        <w:t>теплопотребляющих</w:t>
      </w:r>
      <w:proofErr w:type="spellEnd"/>
      <w:r w:rsidRPr="00766A94">
        <w:rPr>
          <w:bCs/>
        </w:rPr>
        <w:t xml:space="preserve"> установок и тепловых сетей потребителей.</w:t>
      </w:r>
    </w:p>
    <w:p w:rsidR="00923CF8" w:rsidRDefault="00923CF8" w:rsidP="00E37F2B">
      <w:pPr>
        <w:ind w:firstLine="709"/>
        <w:jc w:val="both"/>
        <w:rPr>
          <w:sz w:val="22"/>
          <w:szCs w:val="22"/>
        </w:rPr>
      </w:pPr>
    </w:p>
    <w:p w:rsidR="00923CF8" w:rsidRDefault="00923CF8" w:rsidP="00E37F2B">
      <w:pPr>
        <w:ind w:firstLine="709"/>
        <w:jc w:val="both"/>
        <w:rPr>
          <w:sz w:val="22"/>
          <w:szCs w:val="22"/>
        </w:rPr>
      </w:pPr>
    </w:p>
    <w:p w:rsidR="00E10368" w:rsidRPr="00E10368" w:rsidRDefault="00E10368" w:rsidP="00E1036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/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</w:rPr>
              <w:t>___________________</w:t>
            </w:r>
            <w:r w:rsidRPr="00E1036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10368">
              <w:rPr>
                <w:bCs/>
                <w:sz w:val="22"/>
                <w:szCs w:val="22"/>
              </w:rPr>
              <w:t>м.п</w:t>
            </w:r>
            <w:proofErr w:type="spellEnd"/>
            <w:r w:rsidRPr="00E103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10368">
              <w:rPr>
                <w:bCs/>
                <w:sz w:val="22"/>
                <w:szCs w:val="22"/>
              </w:rPr>
              <w:t>м.п</w:t>
            </w:r>
            <w:proofErr w:type="spellEnd"/>
            <w:r w:rsidRPr="00E10368">
              <w:rPr>
                <w:bCs/>
                <w:sz w:val="22"/>
                <w:szCs w:val="22"/>
              </w:rPr>
              <w:t>.</w:t>
            </w:r>
          </w:p>
        </w:tc>
      </w:tr>
    </w:tbl>
    <w:p w:rsidR="00E10368" w:rsidRDefault="00E10368" w:rsidP="00E10368"/>
    <w:p w:rsidR="00E62CEF" w:rsidRDefault="00E62CEF" w:rsidP="00E10368">
      <w:r>
        <w:br w:type="page"/>
      </w:r>
    </w:p>
    <w:p w:rsidR="00E62CEF" w:rsidRPr="00E62CEF" w:rsidRDefault="00E62CEF" w:rsidP="00E62CEF">
      <w:pPr>
        <w:keepNext/>
        <w:keepLines/>
        <w:ind w:left="4963" w:firstLine="709"/>
        <w:outlineLvl w:val="6"/>
        <w:rPr>
          <w:sz w:val="20"/>
          <w:szCs w:val="20"/>
        </w:rPr>
      </w:pPr>
      <w:r w:rsidRPr="00E62CEF">
        <w:rPr>
          <w:sz w:val="20"/>
          <w:szCs w:val="20"/>
        </w:rPr>
        <w:t>Приложение № 1</w:t>
      </w:r>
    </w:p>
    <w:p w:rsidR="00E62CEF" w:rsidRPr="00E62CEF" w:rsidRDefault="00E62CEF" w:rsidP="00E62CEF">
      <w:pPr>
        <w:ind w:left="5670"/>
        <w:rPr>
          <w:sz w:val="20"/>
          <w:szCs w:val="20"/>
        </w:rPr>
      </w:pPr>
      <w:r w:rsidRPr="00E62CEF">
        <w:rPr>
          <w:sz w:val="20"/>
          <w:szCs w:val="20"/>
        </w:rPr>
        <w:t>к Техническому заданию на проведение внепланового ремонта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sz w:val="22"/>
          <w:szCs w:val="22"/>
        </w:rPr>
      </w:pPr>
      <w:r w:rsidRPr="00E62CEF">
        <w:rPr>
          <w:sz w:val="22"/>
          <w:szCs w:val="22"/>
        </w:rPr>
        <w:t>ФОРМА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Задание Заказчика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№ _____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jc w:val="center"/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>Предприятие № __ Филиала № __ ПАО «МОЭК»</w:t>
      </w:r>
    </w:p>
    <w:p w:rsidR="00E62CEF" w:rsidRPr="00E62CEF" w:rsidRDefault="00E62CEF" w:rsidP="00E62CE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478"/>
        <w:gridCol w:w="3542"/>
        <w:gridCol w:w="1810"/>
      </w:tblGrid>
      <w:tr w:rsidR="00E62CEF" w:rsidRPr="00E62CEF" w:rsidTr="00131962">
        <w:trPr>
          <w:trHeight w:val="510"/>
          <w:tblHeader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Данные для заполнения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b/>
                <w:sz w:val="22"/>
                <w:szCs w:val="22"/>
              </w:rPr>
            </w:pPr>
            <w:r w:rsidRPr="00E62CEF">
              <w:rPr>
                <w:b/>
                <w:sz w:val="22"/>
                <w:szCs w:val="22"/>
              </w:rPr>
              <w:t>Примечания</w:t>
            </w:r>
          </w:p>
        </w:tc>
      </w:tr>
      <w:tr w:rsidR="00E62CEF" w:rsidRPr="00E62CEF" w:rsidTr="00131962">
        <w:trPr>
          <w:trHeight w:val="50"/>
          <w:tblHeader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18"/>
                <w:szCs w:val="18"/>
              </w:rPr>
            </w:pPr>
            <w:r w:rsidRPr="00E62CEF">
              <w:rPr>
                <w:sz w:val="18"/>
                <w:szCs w:val="18"/>
              </w:rPr>
              <w:t>4</w:t>
            </w: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Наименование неисправного оборудования</w:t>
            </w: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315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 xml:space="preserve">Место нахождения неисправного оборудования </w:t>
            </w: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791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shd w:val="clear" w:color="auto" w:fill="auto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Описание неисправности: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Наименование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Объем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6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Адрес объекта: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193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Источник теплоснабжения: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212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Адрес инвентарного номера: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Инвентарный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rPr>
          <w:trHeight w:val="158"/>
        </w:trPr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Заводской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Дата обнаружения: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Контактное лицо: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(Ф.И.О., должность)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13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Контактные данные:</w:t>
            </w:r>
          </w:p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 xml:space="preserve">(телефон, факс, </w:t>
            </w:r>
            <w:r w:rsidRPr="00E62CEF">
              <w:rPr>
                <w:sz w:val="22"/>
                <w:szCs w:val="22"/>
                <w:lang w:val="en-US"/>
              </w:rPr>
              <w:t>e</w:t>
            </w:r>
            <w:r w:rsidRPr="00E62CEF">
              <w:rPr>
                <w:sz w:val="22"/>
                <w:szCs w:val="22"/>
              </w:rPr>
              <w:t>-</w:t>
            </w:r>
            <w:r w:rsidRPr="00E62CEF">
              <w:rPr>
                <w:sz w:val="22"/>
                <w:szCs w:val="22"/>
                <w:lang w:val="en-US"/>
              </w:rPr>
              <w:t>mail</w:t>
            </w:r>
            <w:r w:rsidRPr="00E62CEF">
              <w:rPr>
                <w:sz w:val="22"/>
                <w:szCs w:val="22"/>
              </w:rPr>
              <w:t>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58" w:type="dxa"/>
            <w:shd w:val="clear" w:color="auto" w:fill="auto"/>
            <w:vAlign w:val="center"/>
          </w:tcPr>
          <w:p w:rsidR="00E62CEF" w:rsidRPr="00E62CEF" w:rsidRDefault="00E62CEF" w:rsidP="00E62CEF">
            <w:pPr>
              <w:jc w:val="center"/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sz w:val="22"/>
                <w:szCs w:val="22"/>
              </w:rPr>
            </w:pPr>
            <w:r w:rsidRPr="00E62CEF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E62CEF" w:rsidRPr="00E62CEF" w:rsidRDefault="00E62CEF" w:rsidP="00E62CEF">
            <w:pPr>
              <w:rPr>
                <w:b/>
                <w:sz w:val="22"/>
                <w:szCs w:val="22"/>
              </w:rPr>
            </w:pPr>
          </w:p>
        </w:tc>
      </w:tr>
    </w:tbl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Cs w:val="28"/>
        </w:rPr>
      </w:pPr>
      <w:r w:rsidRPr="00E62CEF">
        <w:rPr>
          <w:szCs w:val="28"/>
        </w:rPr>
        <w:t>Дата составления: __.__.201__ года</w:t>
      </w:r>
    </w:p>
    <w:p w:rsidR="00E62CEF" w:rsidRPr="00E62CEF" w:rsidRDefault="00E62CEF" w:rsidP="00E62CEF">
      <w:pPr>
        <w:rPr>
          <w:b/>
          <w:sz w:val="22"/>
          <w:szCs w:val="22"/>
        </w:rPr>
      </w:pPr>
      <w:r w:rsidRPr="00E62CEF">
        <w:rPr>
          <w:b/>
          <w:sz w:val="22"/>
          <w:szCs w:val="22"/>
        </w:rPr>
        <w:t xml:space="preserve">_______________________________ </w:t>
      </w:r>
      <w:r w:rsidRPr="00E62CEF">
        <w:rPr>
          <w:b/>
          <w:sz w:val="22"/>
          <w:szCs w:val="22"/>
        </w:rPr>
        <w:tab/>
      </w:r>
      <w:r w:rsidRPr="00E62CEF">
        <w:rPr>
          <w:b/>
          <w:sz w:val="22"/>
          <w:szCs w:val="22"/>
        </w:rPr>
        <w:tab/>
      </w:r>
      <w:r w:rsidRPr="00E62CEF">
        <w:rPr>
          <w:b/>
          <w:sz w:val="22"/>
          <w:szCs w:val="22"/>
        </w:rPr>
        <w:tab/>
        <w:t xml:space="preserve">      _____________ </w:t>
      </w:r>
      <w:r w:rsidRPr="00E62CEF">
        <w:rPr>
          <w:b/>
          <w:sz w:val="22"/>
          <w:szCs w:val="22"/>
        </w:rPr>
        <w:tab/>
        <w:t>/___________________/</w:t>
      </w:r>
    </w:p>
    <w:p w:rsidR="00E62CEF" w:rsidRPr="00E62CEF" w:rsidRDefault="00E62CEF" w:rsidP="00E62CEF">
      <w:pPr>
        <w:ind w:left="709" w:firstLine="709"/>
        <w:rPr>
          <w:b/>
          <w:sz w:val="22"/>
          <w:szCs w:val="22"/>
        </w:rPr>
      </w:pPr>
      <w:r w:rsidRPr="00E62CEF">
        <w:rPr>
          <w:sz w:val="18"/>
          <w:szCs w:val="28"/>
        </w:rPr>
        <w:t>должность</w:t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  <w:t>подпись</w:t>
      </w:r>
      <w:r w:rsidRPr="00E62CEF">
        <w:rPr>
          <w:sz w:val="18"/>
          <w:szCs w:val="28"/>
        </w:rPr>
        <w:tab/>
      </w:r>
      <w:r w:rsidRPr="00E62CEF">
        <w:rPr>
          <w:sz w:val="18"/>
          <w:szCs w:val="28"/>
        </w:rPr>
        <w:tab/>
        <w:t xml:space="preserve">      расшифровка подписи</w:t>
      </w:r>
      <w:r w:rsidRPr="00E62CEF">
        <w:rPr>
          <w:b/>
          <w:sz w:val="22"/>
          <w:szCs w:val="22"/>
        </w:rPr>
        <w:t xml:space="preserve"> </w:t>
      </w: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</w:p>
    <w:p w:rsidR="00E62CEF" w:rsidRPr="00E62CEF" w:rsidRDefault="00E62CEF" w:rsidP="00E62CEF">
      <w:pPr>
        <w:rPr>
          <w:sz w:val="22"/>
          <w:szCs w:val="22"/>
        </w:rPr>
      </w:pPr>
      <w:r w:rsidRPr="00E62CEF">
        <w:rPr>
          <w:sz w:val="22"/>
          <w:szCs w:val="22"/>
        </w:rPr>
        <w:t>Приложение:</w:t>
      </w:r>
      <w:r w:rsidRPr="00E62CEF">
        <w:rPr>
          <w:sz w:val="22"/>
          <w:szCs w:val="22"/>
        </w:rPr>
        <w:tab/>
        <w:t>Смета № ____.</w:t>
      </w:r>
    </w:p>
    <w:p w:rsidR="00E62CEF" w:rsidRPr="00E62CEF" w:rsidRDefault="00E62CEF" w:rsidP="00E62CEF">
      <w:pPr>
        <w:rPr>
          <w:sz w:val="22"/>
          <w:szCs w:val="22"/>
          <w:lang w:eastAsia="en-US"/>
        </w:rPr>
      </w:pPr>
    </w:p>
    <w:p w:rsidR="00E62CEF" w:rsidRPr="00E62CEF" w:rsidRDefault="00E62CEF" w:rsidP="00E62CEF">
      <w:pPr>
        <w:rPr>
          <w:sz w:val="22"/>
          <w:szCs w:val="22"/>
          <w:lang w:eastAsia="en-US"/>
        </w:rPr>
      </w:pPr>
    </w:p>
    <w:p w:rsidR="00E62CEF" w:rsidRPr="00E62CEF" w:rsidRDefault="00E62CEF" w:rsidP="00E62CEF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E62CEF" w:rsidRPr="00E62CEF" w:rsidTr="00131962">
        <w:tc>
          <w:tcPr>
            <w:tcW w:w="4928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bCs/>
                <w:sz w:val="22"/>
                <w:szCs w:val="22"/>
              </w:rPr>
            </w:pPr>
            <w:r w:rsidRPr="00E62CEF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  <w:r w:rsidRPr="00E62CEF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E62CEF" w:rsidRPr="00E62CEF" w:rsidTr="00131962">
        <w:tc>
          <w:tcPr>
            <w:tcW w:w="4928" w:type="dxa"/>
            <w:shd w:val="clear" w:color="auto" w:fill="auto"/>
          </w:tcPr>
          <w:p w:rsidR="00E62CEF" w:rsidRPr="00E62CEF" w:rsidRDefault="00E62CEF" w:rsidP="00E62CE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</w:p>
        </w:tc>
      </w:tr>
      <w:tr w:rsidR="00E62CEF" w:rsidRPr="00E62CEF" w:rsidTr="00131962">
        <w:tc>
          <w:tcPr>
            <w:tcW w:w="4928" w:type="dxa"/>
            <w:shd w:val="clear" w:color="auto" w:fill="auto"/>
          </w:tcPr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  <w:r w:rsidRPr="00E62CEF">
              <w:rPr>
                <w:bCs/>
                <w:sz w:val="22"/>
                <w:szCs w:val="22"/>
              </w:rPr>
              <w:t>___________________</w:t>
            </w:r>
            <w:r w:rsidRPr="00E62CE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</w:p>
          <w:p w:rsidR="00E62CEF" w:rsidRPr="00E62CEF" w:rsidRDefault="00E62CEF" w:rsidP="00E62CEF">
            <w:pPr>
              <w:rPr>
                <w:bCs/>
                <w:sz w:val="22"/>
                <w:szCs w:val="22"/>
              </w:rPr>
            </w:pPr>
            <w:r w:rsidRPr="00E62CEF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E62CEF" w:rsidRPr="00E62CEF" w:rsidTr="00131962">
        <w:tc>
          <w:tcPr>
            <w:tcW w:w="4928" w:type="dxa"/>
            <w:shd w:val="clear" w:color="auto" w:fill="auto"/>
          </w:tcPr>
          <w:p w:rsidR="00E62CEF" w:rsidRPr="00E62CEF" w:rsidRDefault="00E62CEF" w:rsidP="00E62CEF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62CEF">
              <w:rPr>
                <w:bCs/>
                <w:sz w:val="22"/>
                <w:szCs w:val="22"/>
              </w:rPr>
              <w:t>м.п</w:t>
            </w:r>
            <w:proofErr w:type="spellEnd"/>
            <w:r w:rsidRPr="00E62CE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E62CEF" w:rsidRPr="00E62CEF" w:rsidRDefault="00E62CEF" w:rsidP="00E62CEF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62CEF">
              <w:rPr>
                <w:bCs/>
                <w:sz w:val="22"/>
                <w:szCs w:val="22"/>
              </w:rPr>
              <w:t>м.п</w:t>
            </w:r>
            <w:proofErr w:type="spellEnd"/>
            <w:r w:rsidRPr="00E62CEF">
              <w:rPr>
                <w:bCs/>
                <w:sz w:val="22"/>
                <w:szCs w:val="22"/>
              </w:rPr>
              <w:t>.</w:t>
            </w:r>
          </w:p>
        </w:tc>
      </w:tr>
    </w:tbl>
    <w:p w:rsidR="00E62CEF" w:rsidRPr="00E62CEF" w:rsidRDefault="00E62CEF" w:rsidP="00E62CEF"/>
    <w:p w:rsidR="00E62CEF" w:rsidRPr="00E10368" w:rsidRDefault="00E62CEF" w:rsidP="00E10368"/>
    <w:sectPr w:rsidR="00E62CEF" w:rsidRPr="00E1036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F0" w:rsidRDefault="00F01BF0" w:rsidP="00667B13">
      <w:r>
        <w:separator/>
      </w:r>
    </w:p>
  </w:endnote>
  <w:endnote w:type="continuationSeparator" w:id="0">
    <w:p w:rsidR="00F01BF0" w:rsidRDefault="00F01BF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F0" w:rsidRDefault="00F01BF0" w:rsidP="00667B13">
      <w:r>
        <w:separator/>
      </w:r>
    </w:p>
  </w:footnote>
  <w:footnote w:type="continuationSeparator" w:id="0">
    <w:p w:rsidR="00F01BF0" w:rsidRDefault="00F01BF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2">
    <w:nsid w:val="6F6D0310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6"/>
  </w:num>
  <w:num w:numId="10">
    <w:abstractNumId w:val="31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5"/>
  </w:num>
  <w:num w:numId="18">
    <w:abstractNumId w:val="34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4"/>
  </w:num>
  <w:num w:numId="24">
    <w:abstractNumId w:val="12"/>
  </w:num>
  <w:num w:numId="25">
    <w:abstractNumId w:val="30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8"/>
  </w:num>
  <w:num w:numId="37">
    <w:abstractNumId w:val="22"/>
  </w:num>
  <w:num w:numId="38">
    <w:abstractNumId w:val="2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276DC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96EA6"/>
    <w:rsid w:val="005A66E3"/>
    <w:rsid w:val="005B1FFD"/>
    <w:rsid w:val="005C4CCB"/>
    <w:rsid w:val="005D2492"/>
    <w:rsid w:val="005D2E89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6AE6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217F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37F2B"/>
    <w:rsid w:val="00E519C0"/>
    <w:rsid w:val="00E5394C"/>
    <w:rsid w:val="00E56145"/>
    <w:rsid w:val="00E56FF7"/>
    <w:rsid w:val="00E57908"/>
    <w:rsid w:val="00E62CEF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25877-3EFD-4686-AEED-43EFAD30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16</cp:revision>
  <cp:lastPrinted>2014-11-26T14:05:00Z</cp:lastPrinted>
  <dcterms:created xsi:type="dcterms:W3CDTF">2015-06-30T07:06:00Z</dcterms:created>
  <dcterms:modified xsi:type="dcterms:W3CDTF">2017-01-19T08:55:00Z</dcterms:modified>
</cp:coreProperties>
</file>