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AD" w:rsidRPr="00874FC6" w:rsidRDefault="00C73AAD" w:rsidP="00C73AAD">
      <w:pPr>
        <w:jc w:val="center"/>
        <w:rPr>
          <w:rStyle w:val="ad"/>
          <w:color w:val="auto"/>
          <w:sz w:val="24"/>
          <w:szCs w:val="24"/>
        </w:rPr>
      </w:pPr>
      <w:r w:rsidRPr="00874FC6">
        <w:rPr>
          <w:b/>
          <w:color w:val="auto"/>
          <w:spacing w:val="0"/>
          <w:sz w:val="24"/>
          <w:szCs w:val="24"/>
        </w:rPr>
        <w:t>ДОГОВОР</w:t>
      </w:r>
      <w:r w:rsidRPr="00874FC6">
        <w:rPr>
          <w:rStyle w:val="ad"/>
          <w:color w:val="auto"/>
          <w:sz w:val="24"/>
          <w:szCs w:val="24"/>
        </w:rPr>
        <w:t xml:space="preserve"> </w:t>
      </w:r>
    </w:p>
    <w:p w:rsidR="00C73AAD" w:rsidRPr="00874FC6" w:rsidRDefault="00C73AAD" w:rsidP="00C73AAD">
      <w:pPr>
        <w:jc w:val="center"/>
        <w:rPr>
          <w:b/>
          <w:color w:val="auto"/>
          <w:spacing w:val="0"/>
          <w:sz w:val="24"/>
          <w:szCs w:val="24"/>
        </w:rPr>
      </w:pPr>
      <w:r w:rsidRPr="00874FC6">
        <w:rPr>
          <w:b/>
          <w:color w:val="auto"/>
          <w:spacing w:val="0"/>
          <w:sz w:val="24"/>
          <w:szCs w:val="24"/>
        </w:rPr>
        <w:t>ВОЗМЕЗДНОГО ОКАЗАНИЯ УСЛУГ № __________</w:t>
      </w:r>
    </w:p>
    <w:p w:rsidR="00C73AAD" w:rsidRPr="00874FC6" w:rsidRDefault="00C73AAD" w:rsidP="00C73AAD">
      <w:pPr>
        <w:jc w:val="center"/>
        <w:rPr>
          <w:b/>
          <w:color w:val="auto"/>
          <w:spacing w:val="0"/>
          <w:sz w:val="24"/>
          <w:szCs w:val="24"/>
        </w:rPr>
      </w:pPr>
    </w:p>
    <w:p w:rsidR="00C73AAD" w:rsidRPr="00874FC6" w:rsidRDefault="00C73AAD" w:rsidP="00C73AAD">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C73AAD" w:rsidRPr="00874FC6" w:rsidRDefault="00C73AAD" w:rsidP="00C73AAD">
      <w:pPr>
        <w:ind w:firstLine="708"/>
        <w:jc w:val="both"/>
        <w:rPr>
          <w:b/>
          <w:color w:val="auto"/>
          <w:spacing w:val="0"/>
          <w:sz w:val="24"/>
          <w:szCs w:val="24"/>
        </w:rPr>
      </w:pPr>
    </w:p>
    <w:p w:rsidR="00C73AAD" w:rsidRDefault="00301662" w:rsidP="00C73AAD">
      <w:pPr>
        <w:ind w:firstLine="708"/>
        <w:jc w:val="both"/>
        <w:rPr>
          <w:color w:val="auto"/>
          <w:spacing w:val="0"/>
          <w:sz w:val="24"/>
          <w:szCs w:val="24"/>
        </w:rPr>
      </w:pPr>
      <w:proofErr w:type="gramStart"/>
      <w:r w:rsidRPr="00874FC6">
        <w:rPr>
          <w:color w:val="auto"/>
          <w:spacing w:val="0"/>
          <w:sz w:val="24"/>
          <w:szCs w:val="24"/>
        </w:rPr>
        <w:t>Публичное акционерное общество «Московская объединенная энергетическая компания» (ПАО «МОЭК»)</w:t>
      </w:r>
      <w:r w:rsidR="00C73AAD" w:rsidRPr="00874FC6">
        <w:rPr>
          <w:color w:val="auto"/>
          <w:spacing w:val="0"/>
          <w:sz w:val="24"/>
          <w:szCs w:val="24"/>
        </w:rPr>
        <w:t>,</w:t>
      </w:r>
      <w:r w:rsidR="00C73AAD" w:rsidRPr="00874FC6">
        <w:rPr>
          <w:b/>
          <w:color w:val="auto"/>
          <w:spacing w:val="0"/>
          <w:sz w:val="24"/>
          <w:szCs w:val="24"/>
        </w:rPr>
        <w:t xml:space="preserve"> </w:t>
      </w:r>
      <w:r w:rsidR="00C73AAD" w:rsidRPr="00874FC6">
        <w:rPr>
          <w:color w:val="auto"/>
          <w:spacing w:val="0"/>
          <w:sz w:val="24"/>
          <w:szCs w:val="24"/>
        </w:rPr>
        <w:t>именуемое</w:t>
      </w:r>
      <w:r w:rsidR="00C73AAD" w:rsidRPr="00874FC6">
        <w:rPr>
          <w:b/>
          <w:color w:val="auto"/>
          <w:spacing w:val="0"/>
          <w:sz w:val="24"/>
          <w:szCs w:val="24"/>
        </w:rPr>
        <w:t xml:space="preserve"> </w:t>
      </w:r>
      <w:r w:rsidR="00C73AAD" w:rsidRPr="00874FC6">
        <w:rPr>
          <w:color w:val="auto"/>
          <w:spacing w:val="0"/>
          <w:sz w:val="24"/>
          <w:szCs w:val="24"/>
        </w:rPr>
        <w:t>в дальнейшем «Заказчик» в лице</w:t>
      </w:r>
      <w:r w:rsidR="00013B7B" w:rsidRPr="00013B7B">
        <w:t xml:space="preserve"> </w:t>
      </w:r>
      <w:r w:rsidR="00013B7B" w:rsidRPr="00013B7B">
        <w:rPr>
          <w:color w:val="auto"/>
          <w:spacing w:val="0"/>
          <w:sz w:val="24"/>
          <w:szCs w:val="24"/>
        </w:rPr>
        <w:t>директора по связям с общественностью и СМИ Попонина Алексея Аркадьевича</w:t>
      </w:r>
      <w:r w:rsidR="00C73AAD" w:rsidRPr="00874FC6">
        <w:rPr>
          <w:color w:val="auto"/>
          <w:spacing w:val="0"/>
          <w:sz w:val="24"/>
          <w:szCs w:val="24"/>
        </w:rPr>
        <w:t xml:space="preserve">, действующего на основании </w:t>
      </w:r>
      <w:r w:rsidR="00013B7B" w:rsidRPr="00013B7B">
        <w:rPr>
          <w:color w:val="auto"/>
          <w:spacing w:val="0"/>
          <w:sz w:val="24"/>
          <w:szCs w:val="24"/>
        </w:rPr>
        <w:t>доверенности № 1853-УК от «17» февраля 2016г</w:t>
      </w:r>
      <w:r w:rsidR="00013B7B">
        <w:rPr>
          <w:color w:val="auto"/>
          <w:spacing w:val="0"/>
          <w:sz w:val="24"/>
          <w:szCs w:val="24"/>
        </w:rPr>
        <w:t>.</w:t>
      </w:r>
      <w:r w:rsidR="00C73AAD" w:rsidRPr="00874FC6">
        <w:rPr>
          <w:color w:val="auto"/>
          <w:spacing w:val="0"/>
          <w:sz w:val="24"/>
          <w:szCs w:val="24"/>
        </w:rPr>
        <w:t>, с одной стороны, и ______________________________, именуемое в дальнейшем «Исполнитель», в лице _________________, действующего на основании ___________, с другой стороны, вместе именуемые «Стороны», заключили настоящий договор (в дальнейшем – Договор) о</w:t>
      </w:r>
      <w:proofErr w:type="gramEnd"/>
      <w:r w:rsidR="00C73AAD" w:rsidRPr="00874FC6">
        <w:rPr>
          <w:color w:val="auto"/>
          <w:spacing w:val="0"/>
          <w:sz w:val="24"/>
          <w:szCs w:val="24"/>
        </w:rPr>
        <w:t xml:space="preserve"> </w:t>
      </w:r>
      <w:proofErr w:type="gramStart"/>
      <w:r w:rsidR="00C73AAD" w:rsidRPr="00874FC6">
        <w:rPr>
          <w:color w:val="auto"/>
          <w:spacing w:val="0"/>
          <w:sz w:val="24"/>
          <w:szCs w:val="24"/>
        </w:rPr>
        <w:t>нижеследующем</w:t>
      </w:r>
      <w:proofErr w:type="gramEnd"/>
      <w:r w:rsidR="00C73AAD" w:rsidRPr="00874FC6">
        <w:rPr>
          <w:color w:val="auto"/>
          <w:spacing w:val="0"/>
          <w:sz w:val="24"/>
          <w:szCs w:val="24"/>
        </w:rPr>
        <w:t>:</w:t>
      </w:r>
    </w:p>
    <w:p w:rsidR="00874FC6" w:rsidRPr="00874FC6" w:rsidRDefault="00874FC6"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1. ПРЕДМЕТ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1.1. Заказчик поручает, а Исполнитель принимает на себя обязательства по заданию Заказчика (Приложение № 1 к настоящему Дог</w:t>
      </w:r>
      <w:r w:rsidR="00E62DD0">
        <w:rPr>
          <w:color w:val="auto"/>
          <w:spacing w:val="0"/>
          <w:sz w:val="24"/>
          <w:szCs w:val="24"/>
        </w:rPr>
        <w:t xml:space="preserve">овору) оказать </w:t>
      </w:r>
      <w:r w:rsidR="00561735" w:rsidRPr="00561735">
        <w:rPr>
          <w:color w:val="auto"/>
          <w:spacing w:val="0"/>
          <w:sz w:val="24"/>
          <w:szCs w:val="24"/>
        </w:rPr>
        <w:t>услуг</w:t>
      </w:r>
      <w:r w:rsidR="00561735">
        <w:rPr>
          <w:color w:val="auto"/>
          <w:spacing w:val="0"/>
          <w:sz w:val="24"/>
          <w:szCs w:val="24"/>
        </w:rPr>
        <w:t>и</w:t>
      </w:r>
      <w:r w:rsidR="00561735" w:rsidRPr="00561735">
        <w:rPr>
          <w:color w:val="auto"/>
          <w:spacing w:val="0"/>
          <w:sz w:val="24"/>
          <w:szCs w:val="24"/>
        </w:rPr>
        <w:t xml:space="preserve"> по предоставлению периодических подборок информационных сообщений (мониторинг)</w:t>
      </w:r>
      <w:r w:rsidRPr="00874FC6">
        <w:rPr>
          <w:color w:val="auto"/>
          <w:spacing w:val="0"/>
          <w:sz w:val="24"/>
          <w:szCs w:val="24"/>
        </w:rPr>
        <w:t xml:space="preserve"> (далее именуемые «Услуги»), а Заказчик обязуется </w:t>
      </w:r>
      <w:proofErr w:type="gramStart"/>
      <w:r w:rsidRPr="00874FC6">
        <w:rPr>
          <w:color w:val="auto"/>
          <w:spacing w:val="0"/>
          <w:sz w:val="24"/>
          <w:szCs w:val="24"/>
        </w:rPr>
        <w:t>принять и оплатить</w:t>
      </w:r>
      <w:proofErr w:type="gramEnd"/>
      <w:r w:rsidRPr="00874FC6">
        <w:rPr>
          <w:color w:val="auto"/>
          <w:spacing w:val="0"/>
          <w:sz w:val="24"/>
          <w:szCs w:val="24"/>
        </w:rPr>
        <w:t xml:space="preserve"> Услуги Исполнителя в сроки и в порядке, установленные настоящим Договором.</w:t>
      </w:r>
    </w:p>
    <w:p w:rsidR="00C73AAD" w:rsidRPr="00874FC6" w:rsidRDefault="00C73AAD" w:rsidP="00C73AAD">
      <w:pPr>
        <w:jc w:val="both"/>
        <w:rPr>
          <w:color w:val="auto"/>
          <w:spacing w:val="0"/>
          <w:sz w:val="24"/>
          <w:szCs w:val="24"/>
        </w:rPr>
      </w:pPr>
      <w:r w:rsidRPr="00874FC6">
        <w:rPr>
          <w:color w:val="auto"/>
          <w:spacing w:val="0"/>
          <w:sz w:val="24"/>
          <w:szCs w:val="24"/>
        </w:rPr>
        <w:tab/>
        <w:t>1.2. Срок оказания У</w:t>
      </w:r>
      <w:r w:rsidR="00561735">
        <w:rPr>
          <w:color w:val="auto"/>
          <w:spacing w:val="0"/>
          <w:sz w:val="24"/>
          <w:szCs w:val="24"/>
        </w:rPr>
        <w:t xml:space="preserve">слуг устанавливается с 01.01.2017 </w:t>
      </w:r>
      <w:r w:rsidRPr="00874FC6">
        <w:rPr>
          <w:color w:val="auto"/>
          <w:spacing w:val="0"/>
          <w:sz w:val="24"/>
          <w:szCs w:val="24"/>
        </w:rPr>
        <w:t>по</w:t>
      </w:r>
      <w:r w:rsidR="00E62DD0">
        <w:rPr>
          <w:color w:val="auto"/>
          <w:spacing w:val="0"/>
          <w:sz w:val="24"/>
          <w:szCs w:val="24"/>
        </w:rPr>
        <w:t xml:space="preserve"> 31.12.201</w:t>
      </w:r>
      <w:r w:rsidR="00561735">
        <w:rPr>
          <w:color w:val="auto"/>
          <w:spacing w:val="0"/>
          <w:sz w:val="24"/>
          <w:szCs w:val="24"/>
        </w:rPr>
        <w:t>7</w:t>
      </w:r>
      <w:r w:rsidRPr="00874FC6">
        <w:rPr>
          <w:color w:val="auto"/>
          <w:spacing w:val="0"/>
          <w:sz w:val="24"/>
          <w:szCs w:val="24"/>
        </w:rPr>
        <w:t>.</w:t>
      </w:r>
    </w:p>
    <w:p w:rsidR="00C73AAD" w:rsidRPr="00874FC6" w:rsidRDefault="00C73AAD" w:rsidP="00C73AAD">
      <w:pPr>
        <w:jc w:val="both"/>
        <w:rPr>
          <w:i/>
          <w:color w:val="auto"/>
          <w:spacing w:val="0"/>
          <w:sz w:val="24"/>
          <w:szCs w:val="24"/>
        </w:rPr>
      </w:pPr>
      <w:r w:rsidRPr="00874FC6">
        <w:rPr>
          <w:color w:val="auto"/>
          <w:spacing w:val="0"/>
          <w:sz w:val="24"/>
          <w:szCs w:val="24"/>
        </w:rPr>
        <w:tab/>
        <w:t>1.3. Результат оказанных Услуг передается Заказчику по Акту об оказании услуг в порядке, установленном настоящим Договором, в____ экземплярах</w:t>
      </w:r>
      <w:r w:rsidRPr="007D2B82">
        <w:rPr>
          <w:color w:val="auto"/>
          <w:spacing w:val="0"/>
          <w:sz w:val="24"/>
          <w:szCs w:val="24"/>
        </w:rPr>
        <w:t>, в форме ________, на ______ носителе.</w:t>
      </w:r>
    </w:p>
    <w:p w:rsidR="00C73AAD" w:rsidRPr="005B6B6E" w:rsidRDefault="00C73AAD" w:rsidP="00C73AAD">
      <w:pPr>
        <w:ind w:firstLine="708"/>
        <w:jc w:val="both"/>
        <w:rPr>
          <w:color w:val="auto"/>
          <w:spacing w:val="0"/>
          <w:sz w:val="24"/>
          <w:szCs w:val="24"/>
        </w:rPr>
      </w:pPr>
      <w:r w:rsidRPr="005B6B6E">
        <w:rPr>
          <w:color w:val="auto"/>
          <w:spacing w:val="0"/>
          <w:sz w:val="24"/>
          <w:szCs w:val="24"/>
        </w:rPr>
        <w:t>1.4. Комплекс исключительных имущественных прав на результаты оказанных Услуг принадлежит Заказчику.</w:t>
      </w:r>
    </w:p>
    <w:p w:rsidR="00C73AAD" w:rsidRPr="00FD5B64" w:rsidRDefault="00C73AAD" w:rsidP="00C73AAD">
      <w:pPr>
        <w:tabs>
          <w:tab w:val="left" w:pos="851"/>
        </w:tabs>
        <w:autoSpaceDE w:val="0"/>
        <w:autoSpaceDN w:val="0"/>
        <w:adjustRightInd w:val="0"/>
        <w:ind w:firstLine="708"/>
        <w:jc w:val="both"/>
        <w:outlineLvl w:val="0"/>
        <w:rPr>
          <w:color w:val="auto"/>
          <w:sz w:val="24"/>
          <w:szCs w:val="24"/>
        </w:rPr>
      </w:pPr>
      <w:r w:rsidRPr="00FD5B64">
        <w:rPr>
          <w:color w:val="auto"/>
          <w:sz w:val="24"/>
          <w:szCs w:val="24"/>
        </w:rPr>
        <w:t>1.5. Место оказания Услуг:</w:t>
      </w:r>
      <w:r w:rsidR="005B6B6E" w:rsidRPr="00FD5B64">
        <w:rPr>
          <w:color w:val="auto"/>
          <w:sz w:val="24"/>
          <w:szCs w:val="24"/>
        </w:rPr>
        <w:t xml:space="preserve"> г. Москва</w:t>
      </w:r>
      <w:r w:rsidRPr="00FD5B64">
        <w:rPr>
          <w:color w:val="auto"/>
          <w:spacing w:val="0"/>
          <w:sz w:val="24"/>
          <w:szCs w:val="24"/>
        </w:rPr>
        <w:t xml:space="preserve">. </w:t>
      </w:r>
    </w:p>
    <w:p w:rsidR="00C73AAD" w:rsidRPr="00874FC6" w:rsidRDefault="00C73AAD" w:rsidP="00C73AAD">
      <w:pPr>
        <w:tabs>
          <w:tab w:val="left" w:pos="851"/>
        </w:tabs>
        <w:autoSpaceDE w:val="0"/>
        <w:autoSpaceDN w:val="0"/>
        <w:adjustRightInd w:val="0"/>
        <w:ind w:firstLine="708"/>
        <w:jc w:val="both"/>
        <w:outlineLvl w:val="0"/>
        <w:rPr>
          <w:color w:val="auto"/>
          <w:sz w:val="24"/>
          <w:szCs w:val="24"/>
        </w:rPr>
      </w:pPr>
      <w:r w:rsidRPr="00874FC6">
        <w:rPr>
          <w:color w:val="auto"/>
          <w:sz w:val="24"/>
          <w:szCs w:val="24"/>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FD5B64" w:rsidRDefault="00C73AAD" w:rsidP="00C73AAD">
      <w:pPr>
        <w:tabs>
          <w:tab w:val="left" w:pos="851"/>
        </w:tabs>
        <w:autoSpaceDE w:val="0"/>
        <w:autoSpaceDN w:val="0"/>
        <w:adjustRightInd w:val="0"/>
        <w:ind w:firstLine="708"/>
        <w:jc w:val="both"/>
        <w:outlineLvl w:val="0"/>
        <w:rPr>
          <w:color w:val="auto"/>
          <w:spacing w:val="0"/>
          <w:sz w:val="24"/>
          <w:szCs w:val="24"/>
        </w:rPr>
      </w:pPr>
      <w:r w:rsidRPr="00FD5B64">
        <w:rPr>
          <w:color w:val="auto"/>
          <w:sz w:val="24"/>
          <w:szCs w:val="24"/>
        </w:rPr>
        <w:t>1.7. Качеств</w:t>
      </w:r>
      <w:r w:rsidR="00FD5B64" w:rsidRPr="00FD5B64">
        <w:rPr>
          <w:color w:val="auto"/>
          <w:sz w:val="24"/>
          <w:szCs w:val="24"/>
        </w:rPr>
        <w:t>о Услуг должно соответствовать характеристикам, указанным в Приложении №1 к настоящему Договору</w:t>
      </w:r>
      <w:r w:rsidRPr="00FD5B64">
        <w:rPr>
          <w:color w:val="auto"/>
          <w:spacing w:val="0"/>
          <w:sz w:val="24"/>
          <w:szCs w:val="24"/>
        </w:rPr>
        <w:t xml:space="preserve">. </w:t>
      </w: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2.1. Исполнитель обязуется:</w:t>
      </w:r>
    </w:p>
    <w:p w:rsidR="00C73AAD" w:rsidRPr="00874FC6" w:rsidRDefault="00C73AAD" w:rsidP="00C73AAD">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FD5B64" w:rsidRDefault="00C73AAD" w:rsidP="00C73AAD">
      <w:pPr>
        <w:ind w:firstLine="708"/>
        <w:rPr>
          <w:color w:val="auto"/>
          <w:sz w:val="24"/>
          <w:szCs w:val="24"/>
        </w:rPr>
      </w:pPr>
      <w:r w:rsidRPr="00FD5B64">
        <w:rPr>
          <w:color w:val="auto"/>
          <w:spacing w:val="0"/>
          <w:sz w:val="24"/>
          <w:szCs w:val="24"/>
        </w:rPr>
        <w:t>2.1.2.</w:t>
      </w:r>
      <w:r w:rsidR="001F4D2F" w:rsidRPr="00FD5B64">
        <w:rPr>
          <w:color w:val="auto"/>
          <w:spacing w:val="0"/>
          <w:sz w:val="24"/>
          <w:szCs w:val="24"/>
        </w:rPr>
        <w:t xml:space="preserve"> </w:t>
      </w:r>
      <w:r w:rsidRPr="00FD5B64">
        <w:rPr>
          <w:color w:val="auto"/>
          <w:sz w:val="24"/>
          <w:szCs w:val="24"/>
        </w:rPr>
        <w:t>Соблюдать внутренние правила Заказчика при нахождении на его территории</w:t>
      </w:r>
      <w:r w:rsidRPr="00FD5B64">
        <w:rPr>
          <w:color w:val="auto"/>
          <w:spacing w:val="0"/>
          <w:sz w:val="24"/>
          <w:szCs w:val="24"/>
        </w:rPr>
        <w:t>.</w:t>
      </w:r>
    </w:p>
    <w:p w:rsidR="00C73AAD" w:rsidRPr="00874FC6" w:rsidRDefault="00C73AAD" w:rsidP="00C73AAD">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C73AAD" w:rsidRPr="00874FC6" w:rsidRDefault="00C73AAD" w:rsidP="00C73AAD">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FD5B64" w:rsidRDefault="00C73AAD" w:rsidP="00C73AAD">
      <w:pPr>
        <w:ind w:firstLine="708"/>
        <w:jc w:val="both"/>
        <w:rPr>
          <w:color w:val="auto"/>
          <w:spacing w:val="0"/>
          <w:sz w:val="24"/>
          <w:szCs w:val="24"/>
        </w:rPr>
      </w:pPr>
      <w:r w:rsidRPr="00FD5B64">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FD5B64" w:rsidRDefault="00C73AAD" w:rsidP="00C73AAD">
      <w:pPr>
        <w:ind w:firstLine="708"/>
        <w:jc w:val="both"/>
        <w:rPr>
          <w:color w:val="auto"/>
          <w:spacing w:val="0"/>
          <w:sz w:val="24"/>
          <w:szCs w:val="24"/>
        </w:rPr>
      </w:pPr>
      <w:r w:rsidRPr="00FD5B64">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FD5B64" w:rsidRDefault="00C73AAD" w:rsidP="00C73AAD">
      <w:pPr>
        <w:ind w:firstLine="709"/>
        <w:jc w:val="both"/>
        <w:rPr>
          <w:color w:val="auto"/>
          <w:sz w:val="24"/>
          <w:szCs w:val="24"/>
        </w:rPr>
      </w:pPr>
      <w:r w:rsidRPr="00FD5B64">
        <w:rPr>
          <w:color w:val="auto"/>
          <w:spacing w:val="0"/>
          <w:sz w:val="24"/>
          <w:szCs w:val="24"/>
        </w:rPr>
        <w:t xml:space="preserve">2.1.5. Не </w:t>
      </w:r>
      <w:proofErr w:type="gramStart"/>
      <w:r w:rsidRPr="00FD5B64">
        <w:rPr>
          <w:color w:val="auto"/>
          <w:spacing w:val="0"/>
          <w:sz w:val="24"/>
          <w:szCs w:val="24"/>
        </w:rPr>
        <w:t>разглашать и не использовать</w:t>
      </w:r>
      <w:proofErr w:type="gramEnd"/>
      <w:r w:rsidRPr="00FD5B64">
        <w:rPr>
          <w:color w:val="auto"/>
          <w:spacing w:val="0"/>
          <w:sz w:val="24"/>
          <w:szCs w:val="24"/>
        </w:rPr>
        <w:t xml:space="preserve">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FD5B64">
        <w:rPr>
          <w:color w:val="auto"/>
          <w:sz w:val="24"/>
          <w:szCs w:val="24"/>
        </w:rPr>
        <w:t xml:space="preserve"> Довести до сведения собственных специалистов (сотрудников) условия о конфиденциальности </w:t>
      </w:r>
      <w:r w:rsidRPr="00FD5B64">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lastRenderedPageBreak/>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C73AAD" w:rsidRPr="00874FC6" w:rsidRDefault="00FD5B64" w:rsidP="00A165CF">
      <w:pPr>
        <w:contextualSpacing/>
        <w:jc w:val="both"/>
        <w:rPr>
          <w:color w:val="auto"/>
          <w:sz w:val="24"/>
          <w:szCs w:val="24"/>
        </w:rPr>
      </w:pPr>
      <w:r>
        <w:rPr>
          <w:color w:val="auto"/>
          <w:spacing w:val="0"/>
          <w:sz w:val="24"/>
          <w:szCs w:val="24"/>
        </w:rPr>
        <w:t xml:space="preserve">            </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2.2. Заказчик обязуется:</w:t>
      </w:r>
    </w:p>
    <w:p w:rsidR="00C73AAD" w:rsidRPr="00677398" w:rsidRDefault="00C73AAD" w:rsidP="00C73AAD">
      <w:pPr>
        <w:ind w:firstLine="708"/>
        <w:jc w:val="both"/>
        <w:rPr>
          <w:color w:val="auto"/>
          <w:spacing w:val="0"/>
          <w:sz w:val="24"/>
          <w:szCs w:val="24"/>
        </w:rPr>
      </w:pPr>
      <w:r w:rsidRPr="00677398">
        <w:rPr>
          <w:color w:val="auto"/>
          <w:spacing w:val="0"/>
          <w:sz w:val="24"/>
          <w:szCs w:val="24"/>
        </w:rPr>
        <w:t>2.2.1. На основании письменного запроса Исполнителя в срок, согласованный Сторонами, предоставлять Исполнителю любую информацию, необходимую Исполнителю для надлежащего выполнения предусмотренных настоящим Договором обязательств.</w:t>
      </w:r>
    </w:p>
    <w:p w:rsidR="00C73AAD" w:rsidRPr="00677398" w:rsidRDefault="00C73AAD" w:rsidP="00C73AAD">
      <w:pPr>
        <w:ind w:firstLine="708"/>
        <w:jc w:val="both"/>
        <w:rPr>
          <w:color w:val="auto"/>
          <w:spacing w:val="0"/>
          <w:sz w:val="24"/>
          <w:szCs w:val="24"/>
        </w:rPr>
      </w:pPr>
      <w:r w:rsidRPr="00677398">
        <w:rPr>
          <w:color w:val="auto"/>
          <w:spacing w:val="0"/>
          <w:sz w:val="24"/>
          <w:szCs w:val="24"/>
        </w:rPr>
        <w:t xml:space="preserve">2.2.2. </w:t>
      </w:r>
      <w:proofErr w:type="gramStart"/>
      <w:r w:rsidRPr="00677398">
        <w:rPr>
          <w:color w:val="auto"/>
          <w:spacing w:val="0"/>
          <w:sz w:val="24"/>
          <w:szCs w:val="24"/>
        </w:rPr>
        <w:t>Принимать и оплачивать</w:t>
      </w:r>
      <w:proofErr w:type="gramEnd"/>
      <w:r w:rsidRPr="00677398">
        <w:rPr>
          <w:color w:val="auto"/>
          <w:spacing w:val="0"/>
          <w:sz w:val="24"/>
          <w:szCs w:val="24"/>
        </w:rPr>
        <w:t xml:space="preserve"> Услуги Исполнителя согласно подписанному Сторонами Акту об оказании услуг в порядке, определенном настоящим Договором.</w:t>
      </w:r>
    </w:p>
    <w:p w:rsidR="00AE44D8" w:rsidRPr="00874FC6" w:rsidRDefault="00AE44D8"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2.3. Заказчик имеет право:</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C73AAD" w:rsidRPr="00874FC6" w:rsidRDefault="00C73AAD" w:rsidP="00C73AAD">
      <w:pPr>
        <w:ind w:firstLine="708"/>
        <w:jc w:val="both"/>
        <w:rPr>
          <w:color w:val="auto"/>
          <w:spacing w:val="0"/>
          <w:sz w:val="24"/>
          <w:szCs w:val="24"/>
        </w:rPr>
      </w:pPr>
      <w:r w:rsidRPr="00874FC6">
        <w:rPr>
          <w:color w:val="auto"/>
          <w:spacing w:val="0"/>
          <w:sz w:val="24"/>
          <w:szCs w:val="24"/>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2.3.3. Изменять сроки оказания Услуг,</w:t>
      </w:r>
      <w:r w:rsidRPr="00874FC6">
        <w:rPr>
          <w:i/>
          <w:color w:val="auto"/>
          <w:spacing w:val="0"/>
          <w:sz w:val="24"/>
          <w:szCs w:val="24"/>
        </w:rPr>
        <w:t xml:space="preserve"> </w:t>
      </w:r>
      <w:r w:rsidRPr="00B71A56">
        <w:rPr>
          <w:color w:val="auto"/>
          <w:spacing w:val="0"/>
          <w:sz w:val="24"/>
          <w:szCs w:val="24"/>
        </w:rPr>
        <w:t>определенных Графиком оказания услуг (Приложение № 2 к настоящему Договору),</w:t>
      </w:r>
      <w:r w:rsidRPr="00874FC6">
        <w:rPr>
          <w:i/>
          <w:color w:val="auto"/>
          <w:spacing w:val="0"/>
          <w:sz w:val="24"/>
          <w:szCs w:val="24"/>
        </w:rPr>
        <w:t xml:space="preserve"> </w:t>
      </w:r>
      <w:r w:rsidRPr="00874FC6">
        <w:rPr>
          <w:color w:val="auto"/>
          <w:spacing w:val="0"/>
          <w:sz w:val="24"/>
          <w:szCs w:val="24"/>
        </w:rPr>
        <w:t xml:space="preserve">по взаимному согласованию Сторон. </w:t>
      </w:r>
    </w:p>
    <w:p w:rsidR="00C73AAD" w:rsidRPr="00874FC6" w:rsidRDefault="00C73AAD"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C73AAD" w:rsidRPr="00874FC6" w:rsidRDefault="00C73AAD" w:rsidP="00C73AAD">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00A165CF">
        <w:rPr>
          <w:color w:val="auto"/>
          <w:spacing w:val="0"/>
          <w:sz w:val="24"/>
          <w:szCs w:val="24"/>
        </w:rPr>
        <w:t>поэтапно в соответствии с графиком оказания услуг (Приложение №2 к настоящему Договору).</w:t>
      </w:r>
      <w:r w:rsidRPr="00874FC6">
        <w:rPr>
          <w:i/>
          <w:color w:val="auto"/>
          <w:spacing w:val="0"/>
          <w:sz w:val="24"/>
          <w:szCs w:val="24"/>
        </w:rPr>
        <w:t xml:space="preserve"> </w:t>
      </w:r>
    </w:p>
    <w:p w:rsidR="00C73AAD" w:rsidRPr="00626C68" w:rsidRDefault="00C73AAD" w:rsidP="00C73AAD">
      <w:pPr>
        <w:ind w:firstLine="708"/>
        <w:jc w:val="both"/>
        <w:rPr>
          <w:color w:val="auto"/>
          <w:spacing w:val="0"/>
          <w:sz w:val="24"/>
          <w:szCs w:val="24"/>
        </w:rPr>
      </w:pPr>
      <w:r w:rsidRPr="00626C68">
        <w:rPr>
          <w:color w:val="auto"/>
          <w:spacing w:val="0"/>
          <w:sz w:val="24"/>
          <w:szCs w:val="24"/>
        </w:rPr>
        <w:t>3.2. Для надлежащего исполнения обязательств по настоящему Договору Заказчик предоставляет Исполнителю</w:t>
      </w:r>
      <w:r w:rsidR="00A165CF" w:rsidRPr="00626C68">
        <w:rPr>
          <w:color w:val="auto"/>
          <w:spacing w:val="0"/>
          <w:sz w:val="24"/>
          <w:szCs w:val="24"/>
        </w:rPr>
        <w:t xml:space="preserve"> доступ к объектам ПАО «МОЭК» для осуществления фото/видеосъемки, а также </w:t>
      </w:r>
      <w:r w:rsidR="00626C68" w:rsidRPr="00626C68">
        <w:rPr>
          <w:color w:val="auto"/>
          <w:spacing w:val="0"/>
          <w:sz w:val="24"/>
          <w:szCs w:val="24"/>
        </w:rPr>
        <w:t xml:space="preserve">всю необходимую </w:t>
      </w:r>
      <w:r w:rsidR="00A165CF" w:rsidRPr="00626C68">
        <w:rPr>
          <w:color w:val="auto"/>
          <w:spacing w:val="0"/>
          <w:sz w:val="24"/>
          <w:szCs w:val="24"/>
        </w:rPr>
        <w:t xml:space="preserve">документацию </w:t>
      </w:r>
      <w:r w:rsidR="00626C68" w:rsidRPr="00626C68">
        <w:rPr>
          <w:color w:val="auto"/>
          <w:spacing w:val="0"/>
          <w:sz w:val="24"/>
          <w:szCs w:val="24"/>
        </w:rPr>
        <w:t xml:space="preserve">по письменному запросу на </w:t>
      </w:r>
      <w:r w:rsidR="00626C68" w:rsidRPr="00626C68">
        <w:rPr>
          <w:color w:val="auto"/>
          <w:spacing w:val="0"/>
          <w:sz w:val="24"/>
          <w:szCs w:val="24"/>
          <w:lang w:val="en-US"/>
        </w:rPr>
        <w:t>e</w:t>
      </w:r>
      <w:r w:rsidR="00626C68" w:rsidRPr="00626C68">
        <w:rPr>
          <w:color w:val="auto"/>
          <w:spacing w:val="0"/>
          <w:sz w:val="24"/>
          <w:szCs w:val="24"/>
        </w:rPr>
        <w:t>-</w:t>
      </w:r>
      <w:r w:rsidR="00626C68" w:rsidRPr="00626C68">
        <w:rPr>
          <w:color w:val="auto"/>
          <w:spacing w:val="0"/>
          <w:sz w:val="24"/>
          <w:szCs w:val="24"/>
          <w:lang w:val="en-US"/>
        </w:rPr>
        <w:t>mail</w:t>
      </w:r>
      <w:r w:rsidR="00626C68" w:rsidRPr="00626C68">
        <w:rPr>
          <w:color w:val="auto"/>
          <w:spacing w:val="0"/>
          <w:sz w:val="24"/>
          <w:szCs w:val="24"/>
        </w:rPr>
        <w:t xml:space="preserve"> ответственного лица  или  на </w:t>
      </w:r>
      <w:r w:rsidR="00626C68" w:rsidRPr="00626C68">
        <w:rPr>
          <w:color w:val="auto"/>
          <w:spacing w:val="0"/>
          <w:sz w:val="24"/>
          <w:szCs w:val="24"/>
          <w:lang w:val="en-US"/>
        </w:rPr>
        <w:t>pr</w:t>
      </w:r>
      <w:r w:rsidR="00626C68" w:rsidRPr="00626C68">
        <w:rPr>
          <w:color w:val="auto"/>
          <w:spacing w:val="0"/>
          <w:sz w:val="24"/>
          <w:szCs w:val="24"/>
        </w:rPr>
        <w:t>@</w:t>
      </w:r>
      <w:proofErr w:type="spellStart"/>
      <w:r w:rsidR="00626C68" w:rsidRPr="00626C68">
        <w:rPr>
          <w:color w:val="auto"/>
          <w:spacing w:val="0"/>
          <w:sz w:val="24"/>
          <w:szCs w:val="24"/>
          <w:lang w:val="en-US"/>
        </w:rPr>
        <w:t>moek</w:t>
      </w:r>
      <w:proofErr w:type="spellEnd"/>
      <w:r w:rsidR="00626C68" w:rsidRPr="00626C68">
        <w:rPr>
          <w:color w:val="auto"/>
          <w:spacing w:val="0"/>
          <w:sz w:val="24"/>
          <w:szCs w:val="24"/>
        </w:rPr>
        <w:t>.</w:t>
      </w:r>
      <w:proofErr w:type="spellStart"/>
      <w:r w:rsidR="00626C68" w:rsidRPr="00626C68">
        <w:rPr>
          <w:color w:val="auto"/>
          <w:spacing w:val="0"/>
          <w:sz w:val="24"/>
          <w:szCs w:val="24"/>
          <w:lang w:val="en-US"/>
        </w:rPr>
        <w:t>ru</w:t>
      </w:r>
      <w:proofErr w:type="spellEnd"/>
      <w:r w:rsidRPr="00626C68">
        <w:rPr>
          <w:color w:val="auto"/>
          <w:spacing w:val="0"/>
          <w:sz w:val="24"/>
          <w:szCs w:val="24"/>
        </w:rPr>
        <w:t>.</w:t>
      </w:r>
    </w:p>
    <w:p w:rsidR="00C73AAD" w:rsidRPr="00626C68" w:rsidRDefault="00C73AAD" w:rsidP="00C73AAD">
      <w:pPr>
        <w:ind w:firstLine="708"/>
        <w:jc w:val="both"/>
        <w:rPr>
          <w:color w:val="auto"/>
          <w:spacing w:val="0"/>
          <w:sz w:val="24"/>
          <w:szCs w:val="24"/>
        </w:rPr>
      </w:pPr>
      <w:r w:rsidRPr="00626C68">
        <w:rPr>
          <w:color w:val="auto"/>
          <w:spacing w:val="0"/>
          <w:sz w:val="24"/>
          <w:szCs w:val="24"/>
        </w:rPr>
        <w:t xml:space="preserve">3.3. </w:t>
      </w:r>
      <w:proofErr w:type="gramStart"/>
      <w:r w:rsidRPr="00626C68">
        <w:rPr>
          <w:color w:val="auto"/>
          <w:spacing w:val="0"/>
          <w:sz w:val="24"/>
          <w:szCs w:val="24"/>
        </w:rPr>
        <w:t>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3.4. Заказчик подписывает Акт об оказании услуг или представляет мотивированный отказ от его подписания не позднее 10 (десяти)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3.5.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874FC6" w:rsidRDefault="00C73AAD" w:rsidP="00C73AAD">
      <w:pPr>
        <w:autoSpaceDE w:val="0"/>
        <w:autoSpaceDN w:val="0"/>
        <w:adjustRightInd w:val="0"/>
        <w:rPr>
          <w:color w:val="auto"/>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4. ЦЕНА ДОГОВОРА И ПОРЯДОК ОПЛАТЫ.</w:t>
      </w:r>
    </w:p>
    <w:p w:rsidR="00C73AAD" w:rsidRPr="00626C68" w:rsidRDefault="00C73AAD" w:rsidP="00C73AAD">
      <w:pPr>
        <w:ind w:firstLine="708"/>
        <w:jc w:val="both"/>
        <w:rPr>
          <w:color w:val="auto"/>
          <w:spacing w:val="0"/>
          <w:sz w:val="24"/>
          <w:szCs w:val="24"/>
        </w:rPr>
      </w:pPr>
      <w:r w:rsidRPr="00874FC6">
        <w:rPr>
          <w:color w:val="auto"/>
          <w:spacing w:val="0"/>
          <w:sz w:val="24"/>
          <w:szCs w:val="24"/>
        </w:rPr>
        <w:t xml:space="preserve">4.1. </w:t>
      </w:r>
      <w:r w:rsidRPr="00626C68">
        <w:rPr>
          <w:color w:val="auto"/>
          <w:spacing w:val="0"/>
          <w:sz w:val="24"/>
          <w:szCs w:val="24"/>
        </w:rPr>
        <w:t>Общая стоимость оказываемых Услуг составляет________ рублей (_________ рублей ___ копеек), в т.ч. НДС(18%) в размере __________ рублей (______ рублей _____ копеек).</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4.2. В цену Договора включены</w:t>
      </w:r>
      <w:r w:rsidR="00626C68">
        <w:rPr>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w:t>
      </w:r>
      <w:r w:rsidRPr="00626C68">
        <w:rPr>
          <w:color w:val="auto"/>
          <w:spacing w:val="0"/>
          <w:sz w:val="24"/>
          <w:szCs w:val="24"/>
        </w:rPr>
        <w:t xml:space="preserve"> </w:t>
      </w:r>
      <w:r w:rsidR="00626C68" w:rsidRPr="00626C68">
        <w:rPr>
          <w:color w:val="auto"/>
          <w:spacing w:val="0"/>
          <w:sz w:val="24"/>
          <w:szCs w:val="24"/>
        </w:rPr>
        <w:t>30</w:t>
      </w:r>
      <w:r w:rsidRPr="00626C68">
        <w:rPr>
          <w:color w:val="auto"/>
          <w:spacing w:val="0"/>
          <w:sz w:val="24"/>
          <w:szCs w:val="24"/>
        </w:rPr>
        <w:t xml:space="preserve"> (</w:t>
      </w:r>
      <w:r w:rsidR="00626C68" w:rsidRPr="00626C68">
        <w:rPr>
          <w:color w:val="auto"/>
          <w:spacing w:val="0"/>
          <w:sz w:val="24"/>
          <w:szCs w:val="24"/>
        </w:rPr>
        <w:t>тридцати</w:t>
      </w:r>
      <w:r w:rsidRPr="00626C68">
        <w:rPr>
          <w:color w:val="auto"/>
          <w:spacing w:val="0"/>
          <w:sz w:val="24"/>
          <w:szCs w:val="24"/>
        </w:rPr>
        <w:t xml:space="preserve">) </w:t>
      </w:r>
      <w:r w:rsidRPr="00874FC6">
        <w:rPr>
          <w:color w:val="auto"/>
          <w:spacing w:val="0"/>
          <w:sz w:val="24"/>
          <w:szCs w:val="24"/>
        </w:rPr>
        <w:t>календарных дней с даты подписания Акта об оказании услуг.</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lastRenderedPageBreak/>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874FC6" w:rsidRDefault="00C73AAD" w:rsidP="00C73AA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874FC6" w:rsidRDefault="00C73AAD" w:rsidP="00C73AAD">
      <w:pPr>
        <w:tabs>
          <w:tab w:val="left" w:pos="7728"/>
        </w:tabs>
        <w:ind w:firstLine="708"/>
        <w:jc w:val="both"/>
        <w:rPr>
          <w:color w:val="auto"/>
          <w:spacing w:val="0"/>
          <w:sz w:val="24"/>
          <w:szCs w:val="24"/>
        </w:rPr>
      </w:pPr>
      <w:r w:rsidRPr="00874FC6">
        <w:rPr>
          <w:color w:val="auto"/>
          <w:spacing w:val="0"/>
          <w:sz w:val="24"/>
          <w:szCs w:val="24"/>
        </w:rPr>
        <w:tab/>
      </w:r>
    </w:p>
    <w:p w:rsidR="00C73AAD" w:rsidRPr="00874FC6" w:rsidRDefault="00C73AAD" w:rsidP="00C73AAD">
      <w:pPr>
        <w:ind w:firstLine="708"/>
        <w:jc w:val="center"/>
        <w:rPr>
          <w:b/>
          <w:color w:val="auto"/>
          <w:spacing w:val="0"/>
          <w:sz w:val="24"/>
          <w:szCs w:val="24"/>
        </w:rPr>
      </w:pPr>
      <w:r w:rsidRPr="00874FC6">
        <w:rPr>
          <w:b/>
          <w:color w:val="auto"/>
          <w:spacing w:val="0"/>
          <w:sz w:val="24"/>
          <w:szCs w:val="24"/>
        </w:rPr>
        <w:t>5. ОТВЕТСТВЕННОСТЬ СТОРОН.</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5.3. </w:t>
      </w:r>
      <w:proofErr w:type="gramStart"/>
      <w:r w:rsidRPr="00874FC6">
        <w:rPr>
          <w:color w:val="auto"/>
          <w:spacing w:val="0"/>
          <w:sz w:val="24"/>
          <w:szCs w:val="24"/>
        </w:rPr>
        <w:t xml:space="preserve">За нарушение сроков оказания Услуг, указанных в подпункте 1.2 настоящего Договора </w:t>
      </w:r>
      <w:r w:rsidRPr="00A165CF">
        <w:rPr>
          <w:color w:val="auto"/>
          <w:spacing w:val="0"/>
          <w:sz w:val="24"/>
          <w:szCs w:val="24"/>
        </w:rPr>
        <w:t>и в Графике оказания услуг (Приложение № 2 к настоящему Договору)</w:t>
      </w:r>
      <w:r w:rsidRPr="00874FC6">
        <w:rPr>
          <w:color w:val="auto"/>
          <w:spacing w:val="0"/>
          <w:sz w:val="24"/>
          <w:szCs w:val="24"/>
        </w:rPr>
        <w:t>,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sidR="00A165CF">
        <w:rPr>
          <w:color w:val="auto"/>
          <w:spacing w:val="0"/>
          <w:sz w:val="24"/>
          <w:szCs w:val="24"/>
        </w:rPr>
        <w:t>20%</w:t>
      </w:r>
      <w:r w:rsidRPr="00874FC6">
        <w:rPr>
          <w:color w:val="auto"/>
          <w:spacing w:val="0"/>
          <w:sz w:val="24"/>
          <w:szCs w:val="24"/>
        </w:rPr>
        <w:t xml:space="preserve"> от суммы настоящего Договора, указанной в п. 4.1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FB42C2" w:rsidRDefault="00205104" w:rsidP="00205104">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C73AAD" w:rsidRDefault="00C73AAD" w:rsidP="00C73AAD">
      <w:pPr>
        <w:ind w:firstLine="709"/>
        <w:jc w:val="both"/>
        <w:rPr>
          <w:color w:val="auto"/>
          <w:spacing w:val="0"/>
          <w:sz w:val="24"/>
          <w:szCs w:val="24"/>
        </w:rPr>
      </w:pPr>
      <w:r w:rsidRPr="00874FC6">
        <w:rPr>
          <w:color w:val="auto"/>
          <w:spacing w:val="0"/>
          <w:sz w:val="24"/>
          <w:szCs w:val="24"/>
        </w:rPr>
        <w:t>5.</w:t>
      </w:r>
      <w:r w:rsidR="00205104">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DE0110" w:rsidRPr="00DE0110" w:rsidRDefault="00DE0110" w:rsidP="00DE0110">
      <w:pPr>
        <w:autoSpaceDE w:val="0"/>
        <w:autoSpaceDN w:val="0"/>
        <w:ind w:firstLine="709"/>
        <w:jc w:val="both"/>
        <w:rPr>
          <w:color w:val="auto"/>
          <w:spacing w:val="0"/>
          <w:sz w:val="24"/>
          <w:szCs w:val="24"/>
        </w:rPr>
      </w:pPr>
      <w:r>
        <w:rPr>
          <w:color w:val="auto"/>
          <w:spacing w:val="0"/>
          <w:sz w:val="24"/>
          <w:szCs w:val="24"/>
        </w:rPr>
        <w:t>5.9.</w:t>
      </w:r>
      <w:r w:rsidRPr="00DE0110">
        <w:rPr>
          <w:color w:val="1F497D"/>
        </w:rPr>
        <w:t xml:space="preserve"> </w:t>
      </w:r>
      <w:proofErr w:type="gramStart"/>
      <w:r w:rsidRPr="00DE0110">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DE0110">
        <w:rPr>
          <w:color w:val="auto"/>
          <w:spacing w:val="0"/>
          <w:sz w:val="24"/>
          <w:szCs w:val="24"/>
        </w:rPr>
        <w:t xml:space="preserve"> </w:t>
      </w:r>
      <w:proofErr w:type="gramStart"/>
      <w:r w:rsidRPr="00DE0110">
        <w:rPr>
          <w:color w:val="auto"/>
          <w:spacing w:val="0"/>
          <w:sz w:val="24"/>
          <w:szCs w:val="24"/>
        </w:rPr>
        <w:t>возмещении</w:t>
      </w:r>
      <w:proofErr w:type="gramEnd"/>
      <w:r w:rsidRPr="00DE0110">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DE0110" w:rsidRDefault="00DE0110" w:rsidP="00DE0110">
      <w:pPr>
        <w:ind w:firstLine="709"/>
        <w:jc w:val="both"/>
        <w:rPr>
          <w:color w:val="auto"/>
          <w:spacing w:val="0"/>
          <w:sz w:val="24"/>
          <w:szCs w:val="24"/>
        </w:rPr>
      </w:pPr>
      <w:proofErr w:type="gramStart"/>
      <w:r w:rsidRPr="00DE0110">
        <w:rPr>
          <w:color w:val="auto"/>
          <w:spacing w:val="0"/>
          <w:sz w:val="24"/>
          <w:szCs w:val="24"/>
        </w:rPr>
        <w:t>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w:t>
      </w:r>
      <w:proofErr w:type="gramEnd"/>
      <w:r w:rsidRPr="00DE0110">
        <w:rPr>
          <w:color w:val="auto"/>
          <w:spacing w:val="0"/>
          <w:sz w:val="24"/>
          <w:szCs w:val="24"/>
        </w:rPr>
        <w:t xml:space="preserve">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r w:rsidR="00D22359">
        <w:rPr>
          <w:color w:val="auto"/>
          <w:spacing w:val="0"/>
          <w:sz w:val="24"/>
          <w:szCs w:val="24"/>
        </w:rPr>
        <w:t>.</w:t>
      </w:r>
    </w:p>
    <w:p w:rsidR="00C73AAD" w:rsidRPr="00874FC6" w:rsidRDefault="00C73AAD" w:rsidP="00C73AAD">
      <w:pPr>
        <w:ind w:firstLine="708"/>
        <w:jc w:val="center"/>
        <w:rPr>
          <w:b/>
          <w:color w:val="auto"/>
          <w:spacing w:val="0"/>
          <w:sz w:val="24"/>
          <w:szCs w:val="24"/>
        </w:rPr>
      </w:pPr>
    </w:p>
    <w:p w:rsidR="00C73AAD" w:rsidRPr="00874FC6" w:rsidRDefault="00C73AAD" w:rsidP="00C73AAD">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C73AAD" w:rsidRPr="00874FC6" w:rsidRDefault="00C73AAD" w:rsidP="00C73AAD">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874FC6" w:rsidRDefault="00C73AAD" w:rsidP="00C73AA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874FC6" w:rsidRDefault="00C73AAD" w:rsidP="00C73AAD">
      <w:pPr>
        <w:pStyle w:val="20"/>
        <w:tabs>
          <w:tab w:val="clear" w:pos="1134"/>
        </w:tabs>
        <w:spacing w:before="0" w:after="0"/>
        <w:ind w:left="0" w:firstLine="0"/>
        <w:jc w:val="center"/>
        <w:rPr>
          <w:sz w:val="24"/>
          <w:szCs w:val="24"/>
        </w:rPr>
      </w:pPr>
    </w:p>
    <w:p w:rsidR="00C73AAD" w:rsidRPr="00874FC6" w:rsidRDefault="00C73AAD" w:rsidP="00C73AAD">
      <w:pPr>
        <w:pStyle w:val="20"/>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C73AAD" w:rsidRPr="00874FC6" w:rsidRDefault="00C73AAD" w:rsidP="00C73AAD">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C73AAD" w:rsidRPr="00A165CF" w:rsidRDefault="00C73AAD" w:rsidP="00C73AAD">
      <w:pPr>
        <w:ind w:firstLine="709"/>
        <w:jc w:val="both"/>
        <w:rPr>
          <w:bCs/>
          <w:color w:val="auto"/>
          <w:sz w:val="24"/>
          <w:szCs w:val="24"/>
        </w:rPr>
      </w:pPr>
      <w:r w:rsidRPr="00A165CF">
        <w:rPr>
          <w:bCs/>
          <w:color w:val="auto"/>
          <w:sz w:val="24"/>
          <w:szCs w:val="24"/>
        </w:rPr>
        <w:t>Стороны пришли к соглашению, что иски к Заказчику предъявляются в Арбитражный суд</w:t>
      </w:r>
      <w:r w:rsidR="00A165CF" w:rsidRPr="00A165CF">
        <w:rPr>
          <w:bCs/>
          <w:color w:val="auto"/>
          <w:sz w:val="24"/>
          <w:szCs w:val="24"/>
        </w:rPr>
        <w:t xml:space="preserve"> г. Москвы</w:t>
      </w:r>
      <w:r w:rsidRPr="00A165CF">
        <w:rPr>
          <w:bCs/>
          <w:iCs/>
          <w:color w:val="auto"/>
          <w:sz w:val="24"/>
          <w:szCs w:val="24"/>
        </w:rPr>
        <w:t>.</w:t>
      </w:r>
      <w:r w:rsidRPr="00A165CF">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A165CF">
        <w:rPr>
          <w:bCs/>
          <w:iCs/>
          <w:color w:val="auto"/>
          <w:sz w:val="24"/>
          <w:szCs w:val="24"/>
        </w:rPr>
        <w:t>,</w:t>
      </w:r>
      <w:r w:rsidRPr="00A165CF">
        <w:rPr>
          <w:bCs/>
          <w:color w:val="auto"/>
          <w:sz w:val="24"/>
          <w:szCs w:val="24"/>
        </w:rPr>
        <w:t xml:space="preserve"> либо в Арбитражный суд города Москвы.</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4B423F" w:rsidRPr="004B423F" w:rsidRDefault="004B423F" w:rsidP="004B423F">
      <w:pPr>
        <w:tabs>
          <w:tab w:val="left" w:pos="0"/>
          <w:tab w:val="left" w:pos="9501"/>
        </w:tabs>
        <w:ind w:right="-15" w:firstLine="540"/>
        <w:jc w:val="both"/>
        <w:rPr>
          <w:bCs/>
          <w:color w:val="auto"/>
          <w:spacing w:val="0"/>
          <w:sz w:val="24"/>
          <w:szCs w:val="24"/>
        </w:rPr>
      </w:pPr>
      <w:r w:rsidRPr="004B423F">
        <w:rPr>
          <w:bCs/>
          <w:color w:val="auto"/>
          <w:spacing w:val="0"/>
          <w:sz w:val="24"/>
          <w:szCs w:val="24"/>
        </w:rPr>
        <w:t>7.4.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4B423F" w:rsidRPr="00874FC6" w:rsidRDefault="004B423F" w:rsidP="00C73AAD">
      <w:pPr>
        <w:tabs>
          <w:tab w:val="left" w:pos="0"/>
          <w:tab w:val="left" w:pos="9501"/>
        </w:tabs>
        <w:ind w:right="-15" w:firstLine="540"/>
        <w:jc w:val="both"/>
        <w:rPr>
          <w:bCs/>
          <w:color w:val="auto"/>
          <w:spacing w:val="0"/>
          <w:sz w:val="24"/>
          <w:szCs w:val="24"/>
        </w:rPr>
      </w:pPr>
    </w:p>
    <w:p w:rsidR="00C73AAD" w:rsidRPr="00874FC6" w:rsidRDefault="00C73AAD" w:rsidP="00C73AAD">
      <w:pPr>
        <w:pStyle w:val="20"/>
        <w:tabs>
          <w:tab w:val="clear" w:pos="1134"/>
        </w:tabs>
        <w:spacing w:before="0" w:after="0"/>
        <w:ind w:left="0" w:firstLine="0"/>
        <w:jc w:val="center"/>
        <w:rPr>
          <w:sz w:val="24"/>
          <w:szCs w:val="24"/>
        </w:rPr>
      </w:pPr>
      <w:bookmarkStart w:id="4" w:name="_Toc90385039"/>
      <w:bookmarkStart w:id="5" w:name="_Toc98253845"/>
    </w:p>
    <w:p w:rsidR="00C73AAD" w:rsidRPr="00874FC6" w:rsidRDefault="00C73AAD" w:rsidP="00C73AAD">
      <w:pPr>
        <w:pStyle w:val="20"/>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874FC6">
        <w:rPr>
          <w:bCs/>
          <w:color w:val="auto"/>
          <w:spacing w:val="0"/>
          <w:sz w:val="24"/>
          <w:szCs w:val="24"/>
        </w:rPr>
        <w:t xml:space="preserve">ной информации одной из Сторон </w:t>
      </w:r>
      <w:r w:rsidRPr="00874FC6">
        <w:rPr>
          <w:bCs/>
          <w:color w:val="auto"/>
          <w:spacing w:val="0"/>
          <w:sz w:val="24"/>
          <w:szCs w:val="24"/>
        </w:rPr>
        <w:t>другой Стороне, между Сторонами должно быть заключено Соглашение о конфиденциальности.</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874FC6" w:rsidRDefault="00C73AAD" w:rsidP="00C73AAD">
      <w:pPr>
        <w:tabs>
          <w:tab w:val="left" w:pos="0"/>
          <w:tab w:val="left" w:pos="9501"/>
        </w:tabs>
        <w:ind w:right="-15" w:firstLine="540"/>
        <w:jc w:val="both"/>
        <w:rPr>
          <w:bCs/>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lastRenderedPageBreak/>
        <w:t>9. ПРОЧИЕ УСЛОВИЯ.</w:t>
      </w:r>
    </w:p>
    <w:p w:rsidR="00C73AAD" w:rsidRPr="00874FC6" w:rsidRDefault="00C73AAD" w:rsidP="00C73AAD">
      <w:pPr>
        <w:ind w:firstLine="720"/>
        <w:jc w:val="both"/>
        <w:rPr>
          <w:color w:val="auto"/>
          <w:spacing w:val="0"/>
          <w:sz w:val="24"/>
          <w:szCs w:val="24"/>
        </w:rPr>
      </w:pPr>
      <w:r w:rsidRPr="00874FC6">
        <w:rPr>
          <w:color w:val="auto"/>
          <w:spacing w:val="0"/>
          <w:sz w:val="24"/>
          <w:szCs w:val="24"/>
        </w:rPr>
        <w:t xml:space="preserve">9.1. Настоящий Договор </w:t>
      </w:r>
      <w:proofErr w:type="gramStart"/>
      <w:r w:rsidRPr="00874FC6">
        <w:rPr>
          <w:color w:val="auto"/>
          <w:spacing w:val="0"/>
          <w:sz w:val="24"/>
          <w:szCs w:val="24"/>
        </w:rPr>
        <w:t>вступает в силу с даты его подписания и действует</w:t>
      </w:r>
      <w:proofErr w:type="gramEnd"/>
      <w:r w:rsidRPr="00874FC6">
        <w:rPr>
          <w:color w:val="auto"/>
          <w:spacing w:val="0"/>
          <w:sz w:val="24"/>
          <w:szCs w:val="24"/>
        </w:rPr>
        <w:t xml:space="preserve"> до полного исполнения Сторонами своих обязательств.</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626C68" w:rsidRDefault="00C73AAD" w:rsidP="00626C68">
      <w:pPr>
        <w:ind w:firstLine="709"/>
        <w:jc w:val="both"/>
        <w:rPr>
          <w:color w:val="auto"/>
          <w:sz w:val="24"/>
          <w:szCs w:val="24"/>
        </w:rPr>
      </w:pPr>
      <w:r w:rsidRPr="00626C68">
        <w:rPr>
          <w:color w:val="auto"/>
          <w:sz w:val="24"/>
          <w:szCs w:val="24"/>
        </w:rPr>
        <w:t>9.6. Сторонами достигнуто соглашение о том, что все условия настоящего Договора являются существенными.</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B71A56" w:rsidRDefault="00C73AAD" w:rsidP="00C73AAD">
      <w:pPr>
        <w:pStyle w:val="aa"/>
        <w:numPr>
          <w:ilvl w:val="0"/>
          <w:numId w:val="0"/>
        </w:numPr>
        <w:spacing w:line="240" w:lineRule="auto"/>
        <w:rPr>
          <w:sz w:val="24"/>
          <w:szCs w:val="24"/>
        </w:rPr>
      </w:pPr>
      <w:r w:rsidRPr="00874FC6">
        <w:rPr>
          <w:i/>
          <w:sz w:val="24"/>
          <w:szCs w:val="24"/>
        </w:rPr>
        <w:tab/>
      </w:r>
      <w:r w:rsidRPr="00B71A56">
        <w:rPr>
          <w:sz w:val="24"/>
          <w:szCs w:val="24"/>
        </w:rPr>
        <w:t>9.11.  Ответственными исполнителями по Договору являются:</w:t>
      </w:r>
    </w:p>
    <w:p w:rsidR="00C73AAD" w:rsidRPr="00B71A56" w:rsidRDefault="00C73AAD" w:rsidP="00C73AAD">
      <w:pPr>
        <w:ind w:firstLine="540"/>
        <w:rPr>
          <w:color w:val="auto"/>
          <w:sz w:val="24"/>
          <w:szCs w:val="24"/>
        </w:rPr>
      </w:pPr>
      <w:r w:rsidRPr="00B71A56">
        <w:rPr>
          <w:color w:val="auto"/>
          <w:sz w:val="24"/>
          <w:szCs w:val="24"/>
        </w:rPr>
        <w:t>от Исполнителя – __________________________________,</w:t>
      </w:r>
    </w:p>
    <w:p w:rsidR="00C73AAD" w:rsidRPr="00B71A56" w:rsidRDefault="00C73AAD" w:rsidP="00C73AAD">
      <w:pPr>
        <w:ind w:firstLine="540"/>
        <w:rPr>
          <w:color w:val="auto"/>
          <w:sz w:val="24"/>
          <w:szCs w:val="24"/>
        </w:rPr>
      </w:pPr>
      <w:r w:rsidRPr="00B71A56">
        <w:rPr>
          <w:color w:val="auto"/>
          <w:sz w:val="24"/>
          <w:szCs w:val="24"/>
        </w:rPr>
        <w:t>от Заказчика – _____________________________________.</w:t>
      </w:r>
    </w:p>
    <w:p w:rsidR="00C73AAD" w:rsidRPr="00B71A56" w:rsidRDefault="00C73AAD" w:rsidP="00C73AAD">
      <w:pPr>
        <w:ind w:firstLine="540"/>
        <w:jc w:val="both"/>
        <w:rPr>
          <w:color w:val="auto"/>
          <w:sz w:val="24"/>
          <w:szCs w:val="24"/>
        </w:rPr>
      </w:pPr>
      <w:r w:rsidRPr="00B71A56">
        <w:rPr>
          <w:color w:val="auto"/>
          <w:sz w:val="24"/>
          <w:szCs w:val="24"/>
        </w:rPr>
        <w:t>Стороны обязаны письменно уведомлять друг друга о назначении новых Ответственных исполнителей по Договору.</w:t>
      </w:r>
    </w:p>
    <w:p w:rsidR="00C73AAD" w:rsidRPr="00626C68" w:rsidRDefault="00C73AAD" w:rsidP="00C73AAD">
      <w:pPr>
        <w:pStyle w:val="aa"/>
        <w:numPr>
          <w:ilvl w:val="0"/>
          <w:numId w:val="0"/>
        </w:numPr>
        <w:spacing w:line="240" w:lineRule="auto"/>
        <w:ind w:firstLine="708"/>
        <w:rPr>
          <w:sz w:val="24"/>
          <w:szCs w:val="24"/>
        </w:rPr>
      </w:pPr>
      <w:r w:rsidRPr="00626C68">
        <w:rPr>
          <w:sz w:val="24"/>
          <w:szCs w:val="24"/>
        </w:rPr>
        <w:t xml:space="preserve">9.12. </w:t>
      </w:r>
      <w:proofErr w:type="gramStart"/>
      <w:r w:rsidRPr="00626C68">
        <w:rPr>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F4799E">
        <w:rPr>
          <w:sz w:val="24"/>
          <w:szCs w:val="24"/>
        </w:rPr>
        <w:t>3</w:t>
      </w:r>
      <w:r w:rsidR="00626C68" w:rsidRPr="00626C68">
        <w:rPr>
          <w:sz w:val="24"/>
          <w:szCs w:val="24"/>
        </w:rPr>
        <w:t xml:space="preserve"> </w:t>
      </w:r>
      <w:r w:rsidRPr="00626C68">
        <w:rPr>
          <w:sz w:val="24"/>
          <w:szCs w:val="24"/>
        </w:rPr>
        <w:t>к настоящему Договору, с подтверждением соответствующими документами.</w:t>
      </w:r>
      <w:proofErr w:type="gramEnd"/>
      <w:r w:rsidRPr="00626C68">
        <w:rPr>
          <w:sz w:val="24"/>
          <w:szCs w:val="24"/>
        </w:rPr>
        <w:t xml:space="preserve"> Информация направляется </w:t>
      </w:r>
      <w:r w:rsidR="00626C68" w:rsidRPr="00626C68">
        <w:rPr>
          <w:sz w:val="24"/>
          <w:szCs w:val="24"/>
        </w:rPr>
        <w:t>на</w:t>
      </w:r>
      <w:r w:rsidRPr="00626C68">
        <w:rPr>
          <w:sz w:val="24"/>
          <w:szCs w:val="24"/>
        </w:rPr>
        <w:t xml:space="preserve"> адрес эл. почты ответственного лица Заказчика с последующим направлением оригиналов средствами почтовой связи.</w:t>
      </w:r>
    </w:p>
    <w:p w:rsidR="00C73AAD" w:rsidRPr="00626C68" w:rsidRDefault="00C73AAD" w:rsidP="00C73AAD">
      <w:pPr>
        <w:pStyle w:val="aa"/>
        <w:numPr>
          <w:ilvl w:val="0"/>
          <w:numId w:val="0"/>
        </w:numPr>
        <w:spacing w:line="240" w:lineRule="auto"/>
        <w:ind w:firstLine="708"/>
        <w:rPr>
          <w:sz w:val="24"/>
          <w:szCs w:val="24"/>
        </w:rPr>
      </w:pPr>
      <w:r w:rsidRPr="00626C68">
        <w:rPr>
          <w:sz w:val="24"/>
          <w:szCs w:val="24"/>
        </w:rPr>
        <w:t>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9.14. Следующие приложения являются неотъемлемой частью настоящего Договора:</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Приложение № 1 – «Задание»;</w:t>
      </w:r>
    </w:p>
    <w:p w:rsidR="00C73AAD" w:rsidRPr="00B71A56" w:rsidRDefault="00C73AAD" w:rsidP="00C73AAD">
      <w:pPr>
        <w:pStyle w:val="aa"/>
        <w:numPr>
          <w:ilvl w:val="0"/>
          <w:numId w:val="0"/>
        </w:numPr>
        <w:spacing w:line="240" w:lineRule="auto"/>
        <w:ind w:firstLine="708"/>
        <w:rPr>
          <w:sz w:val="24"/>
          <w:szCs w:val="24"/>
        </w:rPr>
      </w:pPr>
      <w:r w:rsidRPr="00B71A56">
        <w:rPr>
          <w:sz w:val="24"/>
          <w:szCs w:val="24"/>
        </w:rPr>
        <w:t>Приложение № 2 – «График оказания услуг»</w:t>
      </w:r>
      <w:r w:rsidR="00205104" w:rsidRPr="00B71A56">
        <w:rPr>
          <w:sz w:val="24"/>
          <w:szCs w:val="24"/>
        </w:rPr>
        <w:t>;</w:t>
      </w:r>
    </w:p>
    <w:p w:rsidR="00C73AAD" w:rsidRPr="00B71A56" w:rsidRDefault="00C73AAD" w:rsidP="00C73AAD">
      <w:pPr>
        <w:pStyle w:val="aa"/>
        <w:numPr>
          <w:ilvl w:val="0"/>
          <w:numId w:val="0"/>
        </w:numPr>
        <w:spacing w:line="240" w:lineRule="auto"/>
        <w:ind w:firstLine="708"/>
        <w:rPr>
          <w:sz w:val="24"/>
          <w:szCs w:val="24"/>
        </w:rPr>
      </w:pPr>
      <w:r w:rsidRPr="00B71A56">
        <w:rPr>
          <w:sz w:val="24"/>
          <w:szCs w:val="24"/>
        </w:rPr>
        <w:t xml:space="preserve">Приложение № </w:t>
      </w:r>
      <w:r w:rsidR="00057F44">
        <w:rPr>
          <w:sz w:val="24"/>
          <w:szCs w:val="24"/>
        </w:rPr>
        <w:t>3</w:t>
      </w:r>
      <w:r w:rsidRPr="00B71A56">
        <w:rPr>
          <w:sz w:val="24"/>
          <w:szCs w:val="24"/>
        </w:rPr>
        <w:t xml:space="preserve"> – Форма «Сведения об изменении </w:t>
      </w:r>
      <w:proofErr w:type="gramStart"/>
      <w:r w:rsidRPr="00B71A56">
        <w:rPr>
          <w:sz w:val="24"/>
          <w:szCs w:val="24"/>
        </w:rPr>
        <w:t>информации</w:t>
      </w:r>
      <w:proofErr w:type="gramEnd"/>
      <w:r w:rsidRPr="00B71A56">
        <w:rPr>
          <w:sz w:val="24"/>
          <w:szCs w:val="24"/>
        </w:rPr>
        <w:t xml:space="preserve"> о цепочке собственников, включая бенефициаров (в том числе конечных) _______наименование контрагента_______»</w:t>
      </w:r>
      <w:r w:rsidR="00205104" w:rsidRPr="00B71A56">
        <w:rPr>
          <w:sz w:val="24"/>
          <w:szCs w:val="24"/>
        </w:rPr>
        <w:t>;</w:t>
      </w:r>
    </w:p>
    <w:p w:rsidR="004B423F" w:rsidRPr="00BD0F36" w:rsidRDefault="004B423F" w:rsidP="004B423F">
      <w:pPr>
        <w:pStyle w:val="aa"/>
        <w:numPr>
          <w:ilvl w:val="0"/>
          <w:numId w:val="0"/>
        </w:numPr>
        <w:spacing w:line="240" w:lineRule="auto"/>
        <w:ind w:firstLine="708"/>
        <w:rPr>
          <w:sz w:val="24"/>
          <w:szCs w:val="24"/>
        </w:rPr>
      </w:pPr>
      <w:r w:rsidRPr="00BD0F36">
        <w:rPr>
          <w:sz w:val="24"/>
          <w:szCs w:val="24"/>
        </w:rPr>
        <w:t xml:space="preserve">Приложение № </w:t>
      </w:r>
      <w:r w:rsidR="00057F44" w:rsidRPr="00271914">
        <w:rPr>
          <w:sz w:val="24"/>
          <w:szCs w:val="24"/>
        </w:rPr>
        <w:t>4</w:t>
      </w:r>
      <w:r w:rsidRPr="00BD0F36">
        <w:rPr>
          <w:sz w:val="24"/>
          <w:szCs w:val="24"/>
        </w:rPr>
        <w:t xml:space="preserve"> – «</w:t>
      </w:r>
      <w:proofErr w:type="gramStart"/>
      <w:r w:rsidRPr="00BD0F36">
        <w:rPr>
          <w:sz w:val="24"/>
          <w:szCs w:val="24"/>
        </w:rPr>
        <w:t>Заверения Сторон</w:t>
      </w:r>
      <w:proofErr w:type="gramEnd"/>
      <w:r w:rsidRPr="00BD0F36">
        <w:rPr>
          <w:sz w:val="24"/>
          <w:szCs w:val="24"/>
        </w:rPr>
        <w:t xml:space="preserve">». </w:t>
      </w:r>
    </w:p>
    <w:p w:rsidR="00D32F0B" w:rsidRDefault="00D32F0B" w:rsidP="00C73AAD">
      <w:pPr>
        <w:pStyle w:val="aa"/>
        <w:numPr>
          <w:ilvl w:val="0"/>
          <w:numId w:val="0"/>
        </w:numPr>
        <w:spacing w:line="240" w:lineRule="auto"/>
        <w:ind w:firstLine="708"/>
        <w:rPr>
          <w:i/>
          <w:sz w:val="24"/>
          <w:szCs w:val="24"/>
        </w:rPr>
      </w:pPr>
    </w:p>
    <w:p w:rsidR="00626C68" w:rsidRPr="00874FC6" w:rsidRDefault="00626C68" w:rsidP="00C73AAD">
      <w:pPr>
        <w:pStyle w:val="aa"/>
        <w:numPr>
          <w:ilvl w:val="0"/>
          <w:numId w:val="0"/>
        </w:numPr>
        <w:spacing w:line="240" w:lineRule="auto"/>
        <w:ind w:firstLine="708"/>
        <w:rPr>
          <w:i/>
          <w:sz w:val="24"/>
          <w:szCs w:val="24"/>
        </w:rPr>
      </w:pPr>
    </w:p>
    <w:p w:rsidR="00C73AAD" w:rsidRDefault="00C73AAD" w:rsidP="00C73AAD">
      <w:pPr>
        <w:ind w:firstLine="708"/>
        <w:jc w:val="center"/>
        <w:rPr>
          <w:b/>
          <w:color w:val="auto"/>
          <w:sz w:val="24"/>
          <w:szCs w:val="24"/>
        </w:rPr>
      </w:pPr>
      <w:r w:rsidRPr="00874FC6">
        <w:rPr>
          <w:b/>
          <w:color w:val="auto"/>
          <w:sz w:val="24"/>
          <w:szCs w:val="24"/>
        </w:rPr>
        <w:t>10. ЮРИДИЧЕСКИЕ АДРЕСА И ПОДПИСИ СТОРОН.</w:t>
      </w:r>
    </w:p>
    <w:p w:rsidR="00E56BDB" w:rsidRPr="00BC33B8" w:rsidRDefault="00E56BDB" w:rsidP="00E56BDB">
      <w:pPr>
        <w:spacing w:after="120"/>
        <w:ind w:firstLine="708"/>
        <w:jc w:val="center"/>
        <w:rPr>
          <w:b/>
          <w:color w:val="auto"/>
          <w:sz w:val="26"/>
          <w:szCs w:val="26"/>
        </w:rPr>
      </w:pPr>
    </w:p>
    <w:tbl>
      <w:tblPr>
        <w:tblpPr w:leftFromText="180" w:rightFromText="180" w:vertAnchor="text" w:horzAnchor="margin" w:tblpXSpec="center" w:tblpY="50"/>
        <w:tblW w:w="0" w:type="auto"/>
        <w:tblLook w:val="0000"/>
      </w:tblPr>
      <w:tblGrid>
        <w:gridCol w:w="5329"/>
        <w:gridCol w:w="4545"/>
      </w:tblGrid>
      <w:tr w:rsidR="00E56BDB" w:rsidRPr="00BF3175" w:rsidTr="004C52C7">
        <w:trPr>
          <w:trHeight w:val="325"/>
        </w:trPr>
        <w:tc>
          <w:tcPr>
            <w:tcW w:w="5329" w:type="dxa"/>
          </w:tcPr>
          <w:p w:rsidR="00E56BDB" w:rsidRPr="00BF3175" w:rsidRDefault="00E56BDB" w:rsidP="004C52C7">
            <w:pPr>
              <w:jc w:val="center"/>
              <w:rPr>
                <w:b/>
                <w:color w:val="auto"/>
                <w:spacing w:val="0"/>
                <w:sz w:val="24"/>
                <w:szCs w:val="24"/>
              </w:rPr>
            </w:pPr>
            <w:r w:rsidRPr="00BF3175">
              <w:rPr>
                <w:b/>
                <w:color w:val="auto"/>
                <w:spacing w:val="0"/>
                <w:sz w:val="24"/>
                <w:szCs w:val="24"/>
              </w:rPr>
              <w:t>«Заказчик»</w:t>
            </w:r>
          </w:p>
        </w:tc>
        <w:tc>
          <w:tcPr>
            <w:tcW w:w="4545" w:type="dxa"/>
          </w:tcPr>
          <w:p w:rsidR="00E56BDB" w:rsidRPr="00BF3175" w:rsidRDefault="00E56BDB" w:rsidP="004C52C7">
            <w:pPr>
              <w:jc w:val="center"/>
              <w:rPr>
                <w:b/>
                <w:color w:val="auto"/>
                <w:spacing w:val="0"/>
                <w:sz w:val="24"/>
                <w:szCs w:val="24"/>
              </w:rPr>
            </w:pPr>
            <w:r w:rsidRPr="00BF3175">
              <w:rPr>
                <w:b/>
                <w:color w:val="auto"/>
                <w:spacing w:val="0"/>
                <w:sz w:val="24"/>
                <w:szCs w:val="24"/>
              </w:rPr>
              <w:t>«Исполнитель»</w:t>
            </w:r>
          </w:p>
        </w:tc>
      </w:tr>
      <w:tr w:rsidR="00E56BDB" w:rsidRPr="00BF3175" w:rsidTr="004C52C7">
        <w:trPr>
          <w:trHeight w:val="2561"/>
        </w:trPr>
        <w:tc>
          <w:tcPr>
            <w:tcW w:w="5329" w:type="dxa"/>
          </w:tcPr>
          <w:tbl>
            <w:tblPr>
              <w:tblpPr w:leftFromText="180" w:rightFromText="180" w:vertAnchor="text" w:horzAnchor="margin" w:tblpXSpec="center" w:tblpY="50"/>
              <w:tblW w:w="5113" w:type="dxa"/>
              <w:tblLook w:val="0000"/>
            </w:tblPr>
            <w:tblGrid>
              <w:gridCol w:w="5113"/>
            </w:tblGrid>
            <w:tr w:rsidR="00E56BDB" w:rsidRPr="00BF3175" w:rsidTr="004C52C7">
              <w:trPr>
                <w:trHeight w:val="2561"/>
              </w:trPr>
              <w:tc>
                <w:tcPr>
                  <w:tcW w:w="5113" w:type="dxa"/>
                </w:tcPr>
                <w:p w:rsidR="00E56BDB" w:rsidRPr="00BF3175" w:rsidRDefault="00E56BDB" w:rsidP="004C52C7">
                  <w:pPr>
                    <w:rPr>
                      <w:b/>
                      <w:color w:val="auto"/>
                      <w:spacing w:val="0"/>
                      <w:sz w:val="24"/>
                      <w:szCs w:val="24"/>
                    </w:rPr>
                  </w:pPr>
                  <w:r w:rsidRPr="00BF3175">
                    <w:rPr>
                      <w:b/>
                      <w:color w:val="auto"/>
                      <w:spacing w:val="0"/>
                      <w:sz w:val="24"/>
                      <w:szCs w:val="24"/>
                    </w:rPr>
                    <w:t>ПАО «МОЭК»</w:t>
                  </w:r>
                </w:p>
                <w:p w:rsidR="00E56BDB" w:rsidRPr="00BF3175" w:rsidRDefault="00E56BDB" w:rsidP="004C52C7">
                  <w:pPr>
                    <w:rPr>
                      <w:color w:val="auto"/>
                      <w:spacing w:val="0"/>
                      <w:sz w:val="24"/>
                      <w:szCs w:val="24"/>
                    </w:rPr>
                  </w:pPr>
                  <w:r w:rsidRPr="00BF3175">
                    <w:rPr>
                      <w:color w:val="auto"/>
                      <w:spacing w:val="0"/>
                      <w:sz w:val="24"/>
                      <w:szCs w:val="24"/>
                    </w:rPr>
                    <w:t xml:space="preserve">119048, Российская Федерация, г. Москва, ул. Ефремова, 10  </w:t>
                  </w:r>
                </w:p>
                <w:p w:rsidR="00E56BDB" w:rsidRPr="00BF3175" w:rsidRDefault="00E56BDB" w:rsidP="004C52C7">
                  <w:pPr>
                    <w:rPr>
                      <w:color w:val="auto"/>
                      <w:spacing w:val="0"/>
                      <w:sz w:val="24"/>
                      <w:szCs w:val="24"/>
                    </w:rPr>
                  </w:pPr>
                  <w:r w:rsidRPr="00BF3175">
                    <w:rPr>
                      <w:color w:val="auto"/>
                      <w:spacing w:val="0"/>
                      <w:sz w:val="24"/>
                      <w:szCs w:val="24"/>
                    </w:rPr>
                    <w:t xml:space="preserve">ОГРН 1047796974092 </w:t>
                  </w:r>
                </w:p>
                <w:p w:rsidR="00E56BDB" w:rsidRPr="00BF3175" w:rsidRDefault="00E56BDB" w:rsidP="004C52C7">
                  <w:pPr>
                    <w:rPr>
                      <w:color w:val="auto"/>
                      <w:spacing w:val="0"/>
                      <w:sz w:val="24"/>
                      <w:szCs w:val="24"/>
                    </w:rPr>
                  </w:pPr>
                  <w:r w:rsidRPr="00BF3175">
                    <w:rPr>
                      <w:color w:val="auto"/>
                      <w:spacing w:val="0"/>
                      <w:sz w:val="24"/>
                      <w:szCs w:val="24"/>
                    </w:rPr>
                    <w:t>ИНН/КПП 7720518494/997450001</w:t>
                  </w:r>
                </w:p>
                <w:p w:rsidR="00E56BDB" w:rsidRPr="00BF3175" w:rsidRDefault="00E56BDB" w:rsidP="004C52C7">
                  <w:pPr>
                    <w:rPr>
                      <w:color w:val="auto"/>
                      <w:spacing w:val="0"/>
                      <w:sz w:val="24"/>
                      <w:szCs w:val="24"/>
                    </w:rPr>
                  </w:pPr>
                  <w:r w:rsidRPr="00BF3175">
                    <w:rPr>
                      <w:color w:val="auto"/>
                      <w:spacing w:val="0"/>
                      <w:sz w:val="24"/>
                      <w:szCs w:val="24"/>
                    </w:rPr>
                    <w:t xml:space="preserve">Расчетный счет 40702810338120003025 в </w:t>
                  </w:r>
                  <w:r w:rsidRPr="00BF3175">
                    <w:rPr>
                      <w:color w:val="auto"/>
                      <w:spacing w:val="0"/>
                      <w:sz w:val="24"/>
                      <w:szCs w:val="24"/>
                    </w:rPr>
                    <w:br/>
                    <w:t>ПАО Сбербанк</w:t>
                  </w:r>
                  <w:proofErr w:type="gramStart"/>
                  <w:r w:rsidRPr="00BF3175">
                    <w:rPr>
                      <w:color w:val="auto"/>
                      <w:spacing w:val="0"/>
                      <w:sz w:val="24"/>
                      <w:szCs w:val="24"/>
                    </w:rPr>
                    <w:t xml:space="preserve"> </w:t>
                  </w:r>
                  <w:r w:rsidRPr="00BF3175">
                    <w:rPr>
                      <w:color w:val="auto"/>
                      <w:spacing w:val="0"/>
                      <w:sz w:val="24"/>
                      <w:szCs w:val="24"/>
                    </w:rPr>
                    <w:br/>
                    <w:t>К</w:t>
                  </w:r>
                  <w:proofErr w:type="gramEnd"/>
                  <w:r w:rsidRPr="00BF3175">
                    <w:rPr>
                      <w:color w:val="auto"/>
                      <w:spacing w:val="0"/>
                      <w:sz w:val="24"/>
                      <w:szCs w:val="24"/>
                    </w:rPr>
                    <w:t>/счет 30101810400000000225</w:t>
                  </w:r>
                </w:p>
                <w:p w:rsidR="00E56BDB" w:rsidRPr="00BF3175" w:rsidRDefault="00E56BDB" w:rsidP="004C52C7">
                  <w:pPr>
                    <w:rPr>
                      <w:color w:val="auto"/>
                      <w:spacing w:val="0"/>
                      <w:sz w:val="24"/>
                      <w:szCs w:val="24"/>
                    </w:rPr>
                  </w:pPr>
                  <w:r w:rsidRPr="00BF3175">
                    <w:rPr>
                      <w:color w:val="auto"/>
                      <w:spacing w:val="0"/>
                      <w:sz w:val="24"/>
                      <w:szCs w:val="24"/>
                    </w:rPr>
                    <w:t>БИК 044525225</w:t>
                  </w:r>
                </w:p>
                <w:p w:rsidR="00E56BDB" w:rsidRPr="00BF3175" w:rsidRDefault="00E56BDB" w:rsidP="004C52C7">
                  <w:pPr>
                    <w:rPr>
                      <w:color w:val="auto"/>
                      <w:spacing w:val="0"/>
                      <w:sz w:val="24"/>
                      <w:szCs w:val="24"/>
                    </w:rPr>
                  </w:pPr>
                  <w:r w:rsidRPr="00BF3175">
                    <w:rPr>
                      <w:color w:val="auto"/>
                      <w:spacing w:val="0"/>
                      <w:sz w:val="24"/>
                      <w:szCs w:val="24"/>
                    </w:rPr>
                    <w:t xml:space="preserve">Юридический адрес </w:t>
                  </w:r>
                </w:p>
                <w:p w:rsidR="00E56BDB" w:rsidRPr="00BF3175" w:rsidRDefault="00E56BDB" w:rsidP="004C52C7">
                  <w:pPr>
                    <w:rPr>
                      <w:color w:val="auto"/>
                      <w:spacing w:val="0"/>
                      <w:sz w:val="24"/>
                      <w:szCs w:val="24"/>
                    </w:rPr>
                  </w:pPr>
                  <w:r w:rsidRPr="00BF3175">
                    <w:rPr>
                      <w:color w:val="auto"/>
                      <w:spacing w:val="0"/>
                      <w:sz w:val="24"/>
                      <w:szCs w:val="24"/>
                    </w:rPr>
                    <w:t>УДО №01689 Московского банка</w:t>
                  </w:r>
                </w:p>
                <w:p w:rsidR="00E56BDB" w:rsidRPr="00BF3175" w:rsidRDefault="00E56BDB" w:rsidP="004C52C7">
                  <w:pPr>
                    <w:rPr>
                      <w:color w:val="auto"/>
                      <w:spacing w:val="0"/>
                      <w:sz w:val="24"/>
                      <w:szCs w:val="24"/>
                    </w:rPr>
                  </w:pPr>
                  <w:r w:rsidRPr="00BF3175">
                    <w:rPr>
                      <w:color w:val="auto"/>
                      <w:spacing w:val="0"/>
                      <w:sz w:val="24"/>
                      <w:szCs w:val="24"/>
                    </w:rPr>
                    <w:t xml:space="preserve"> Сбербанка ПАО</w:t>
                  </w:r>
                </w:p>
                <w:p w:rsidR="00E56BDB" w:rsidRPr="00BF3175" w:rsidRDefault="00E56BDB" w:rsidP="004C52C7">
                  <w:pPr>
                    <w:rPr>
                      <w:color w:val="auto"/>
                      <w:spacing w:val="0"/>
                      <w:sz w:val="24"/>
                      <w:szCs w:val="24"/>
                    </w:rPr>
                  </w:pPr>
                  <w:r w:rsidRPr="00BF3175">
                    <w:rPr>
                      <w:color w:val="auto"/>
                      <w:spacing w:val="0"/>
                      <w:sz w:val="24"/>
                      <w:szCs w:val="24"/>
                    </w:rPr>
                    <w:t>117997, г. Москва, ул. Вавилова, д.19</w:t>
                  </w:r>
                </w:p>
                <w:p w:rsidR="00E56BDB" w:rsidRPr="00BF3175" w:rsidRDefault="00E56BDB" w:rsidP="004C52C7">
                  <w:pPr>
                    <w:rPr>
                      <w:color w:val="auto"/>
                      <w:spacing w:val="0"/>
                      <w:sz w:val="24"/>
                      <w:szCs w:val="24"/>
                    </w:rPr>
                  </w:pPr>
                  <w:r w:rsidRPr="00BF3175">
                    <w:rPr>
                      <w:color w:val="auto"/>
                      <w:spacing w:val="0"/>
                      <w:sz w:val="24"/>
                      <w:szCs w:val="24"/>
                    </w:rPr>
                    <w:t>ИНН/КПП банка 7707083893/775001001</w:t>
                  </w:r>
                </w:p>
                <w:p w:rsidR="00E56BDB" w:rsidRPr="00BF3175" w:rsidRDefault="00E56BDB" w:rsidP="004C52C7">
                  <w:pPr>
                    <w:jc w:val="both"/>
                    <w:rPr>
                      <w:color w:val="auto"/>
                      <w:spacing w:val="0"/>
                      <w:sz w:val="24"/>
                      <w:szCs w:val="24"/>
                    </w:rPr>
                  </w:pPr>
                </w:p>
                <w:p w:rsidR="00E56BDB" w:rsidRPr="00BF3175" w:rsidRDefault="00E56BDB" w:rsidP="004C52C7">
                  <w:pPr>
                    <w:rPr>
                      <w:color w:val="auto"/>
                      <w:spacing w:val="0"/>
                      <w:sz w:val="24"/>
                      <w:szCs w:val="24"/>
                    </w:rPr>
                  </w:pPr>
                </w:p>
              </w:tc>
            </w:tr>
            <w:tr w:rsidR="00E56BDB" w:rsidRPr="00BF3175" w:rsidTr="004C52C7">
              <w:trPr>
                <w:trHeight w:val="503"/>
              </w:trPr>
              <w:tc>
                <w:tcPr>
                  <w:tcW w:w="5113" w:type="dxa"/>
                </w:tcPr>
                <w:p w:rsidR="00E56BDB" w:rsidRPr="00BF3175" w:rsidRDefault="00E56BDB" w:rsidP="004C52C7">
                  <w:pPr>
                    <w:jc w:val="both"/>
                    <w:rPr>
                      <w:b/>
                      <w:color w:val="auto"/>
                      <w:spacing w:val="0"/>
                      <w:sz w:val="24"/>
                      <w:szCs w:val="24"/>
                    </w:rPr>
                  </w:pPr>
                </w:p>
                <w:p w:rsidR="00E56BDB" w:rsidRPr="00BF3175" w:rsidRDefault="00E56BDB" w:rsidP="004C52C7">
                  <w:pPr>
                    <w:jc w:val="both"/>
                    <w:rPr>
                      <w:b/>
                      <w:color w:val="auto"/>
                      <w:spacing w:val="0"/>
                      <w:sz w:val="24"/>
                      <w:szCs w:val="24"/>
                    </w:rPr>
                  </w:pPr>
                  <w:r w:rsidRPr="00BF3175">
                    <w:rPr>
                      <w:b/>
                      <w:color w:val="auto"/>
                      <w:spacing w:val="0"/>
                      <w:sz w:val="24"/>
                      <w:szCs w:val="24"/>
                    </w:rPr>
                    <w:t>________________/Попонин А.А./</w:t>
                  </w:r>
                </w:p>
                <w:p w:rsidR="00E56BDB" w:rsidRPr="00BF3175" w:rsidRDefault="00E56BDB" w:rsidP="004C52C7">
                  <w:pPr>
                    <w:jc w:val="both"/>
                    <w:rPr>
                      <w:color w:val="auto"/>
                      <w:spacing w:val="0"/>
                      <w:sz w:val="24"/>
                      <w:szCs w:val="24"/>
                    </w:rPr>
                  </w:pPr>
                  <w:r w:rsidRPr="00BF3175">
                    <w:rPr>
                      <w:color w:val="auto"/>
                      <w:spacing w:val="0"/>
                      <w:sz w:val="24"/>
                      <w:szCs w:val="24"/>
                    </w:rPr>
                    <w:t>м.п.</w:t>
                  </w:r>
                </w:p>
              </w:tc>
            </w:tr>
          </w:tbl>
          <w:p w:rsidR="00E56BDB" w:rsidRPr="00BF3175" w:rsidRDefault="00E56BDB" w:rsidP="004C52C7">
            <w:pPr>
              <w:rPr>
                <w:color w:val="auto"/>
                <w:spacing w:val="0"/>
                <w:sz w:val="24"/>
                <w:szCs w:val="24"/>
              </w:rPr>
            </w:pPr>
          </w:p>
        </w:tc>
        <w:tc>
          <w:tcPr>
            <w:tcW w:w="4545" w:type="dxa"/>
          </w:tcPr>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4169EE" w:rsidRDefault="004169EE" w:rsidP="004C52C7">
            <w:pPr>
              <w:jc w:val="both"/>
              <w:rPr>
                <w:b/>
                <w:color w:val="auto"/>
                <w:spacing w:val="0"/>
                <w:sz w:val="24"/>
                <w:szCs w:val="24"/>
              </w:rPr>
            </w:pPr>
          </w:p>
          <w:p w:rsidR="004169EE" w:rsidRDefault="004169EE" w:rsidP="004C52C7">
            <w:pPr>
              <w:jc w:val="both"/>
              <w:rPr>
                <w:b/>
                <w:color w:val="auto"/>
                <w:spacing w:val="0"/>
                <w:sz w:val="24"/>
                <w:szCs w:val="24"/>
              </w:rPr>
            </w:pPr>
          </w:p>
          <w:p w:rsidR="004169EE" w:rsidRDefault="004169EE"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Default="00E56BDB" w:rsidP="004C52C7">
            <w:pPr>
              <w:jc w:val="both"/>
              <w:rPr>
                <w:b/>
                <w:color w:val="auto"/>
                <w:spacing w:val="0"/>
                <w:sz w:val="24"/>
                <w:szCs w:val="24"/>
              </w:rPr>
            </w:pPr>
          </w:p>
          <w:p w:rsidR="00E56BDB" w:rsidRPr="00EF30DE" w:rsidRDefault="00E56BDB" w:rsidP="004C52C7">
            <w:pPr>
              <w:jc w:val="both"/>
              <w:rPr>
                <w:b/>
                <w:color w:val="auto"/>
                <w:spacing w:val="0"/>
                <w:sz w:val="24"/>
                <w:szCs w:val="24"/>
              </w:rPr>
            </w:pPr>
          </w:p>
          <w:p w:rsidR="00E56BDB" w:rsidRPr="00EF30DE" w:rsidRDefault="00E56BDB" w:rsidP="004C52C7">
            <w:pPr>
              <w:jc w:val="both"/>
              <w:rPr>
                <w:b/>
                <w:color w:val="auto"/>
                <w:spacing w:val="0"/>
                <w:sz w:val="24"/>
                <w:szCs w:val="24"/>
              </w:rPr>
            </w:pPr>
            <w:r w:rsidRPr="00EF30DE">
              <w:rPr>
                <w:b/>
                <w:color w:val="auto"/>
                <w:spacing w:val="0"/>
                <w:sz w:val="24"/>
                <w:szCs w:val="24"/>
              </w:rPr>
              <w:t>___________/ /</w:t>
            </w:r>
          </w:p>
          <w:p w:rsidR="00E56BDB" w:rsidRPr="00BF3175" w:rsidRDefault="00E56BDB" w:rsidP="004C52C7">
            <w:pPr>
              <w:jc w:val="both"/>
              <w:rPr>
                <w:color w:val="auto"/>
                <w:spacing w:val="0"/>
                <w:sz w:val="24"/>
                <w:szCs w:val="24"/>
              </w:rPr>
            </w:pPr>
            <w:r w:rsidRPr="00EF30DE">
              <w:rPr>
                <w:color w:val="auto"/>
                <w:spacing w:val="0"/>
                <w:sz w:val="24"/>
                <w:szCs w:val="24"/>
              </w:rPr>
              <w:t>м.п.</w:t>
            </w:r>
          </w:p>
        </w:tc>
      </w:tr>
    </w:tbl>
    <w:p w:rsidR="00FD5B64" w:rsidRDefault="00FD5B64" w:rsidP="00D32F0B">
      <w:pPr>
        <w:rPr>
          <w:color w:val="auto"/>
          <w:sz w:val="24"/>
          <w:szCs w:val="24"/>
        </w:rPr>
      </w:pPr>
    </w:p>
    <w:p w:rsidR="00E51964" w:rsidRDefault="00E51964" w:rsidP="00D32F0B">
      <w:pPr>
        <w:rPr>
          <w:color w:val="auto"/>
          <w:sz w:val="24"/>
          <w:szCs w:val="24"/>
        </w:rPr>
      </w:pPr>
    </w:p>
    <w:p w:rsidR="00E51964" w:rsidRDefault="00E51964" w:rsidP="00D32F0B">
      <w:pPr>
        <w:rPr>
          <w:color w:val="auto"/>
          <w:sz w:val="24"/>
          <w:szCs w:val="24"/>
        </w:rPr>
      </w:pPr>
    </w:p>
    <w:p w:rsidR="00E51964" w:rsidRDefault="00E51964" w:rsidP="00D32F0B">
      <w:pPr>
        <w:rPr>
          <w:color w:val="auto"/>
          <w:sz w:val="24"/>
          <w:szCs w:val="24"/>
        </w:rPr>
      </w:pPr>
    </w:p>
    <w:p w:rsidR="00E51964" w:rsidRDefault="00E51964" w:rsidP="00D32F0B">
      <w:pPr>
        <w:rPr>
          <w:color w:val="auto"/>
          <w:sz w:val="24"/>
          <w:szCs w:val="24"/>
        </w:rPr>
      </w:pPr>
    </w:p>
    <w:p w:rsidR="00E51964" w:rsidRDefault="00E51964" w:rsidP="00D32F0B">
      <w:pPr>
        <w:rPr>
          <w:color w:val="auto"/>
          <w:sz w:val="24"/>
          <w:szCs w:val="24"/>
        </w:rPr>
      </w:pPr>
    </w:p>
    <w:p w:rsidR="00E51964" w:rsidRPr="00BF3175" w:rsidRDefault="00E51964" w:rsidP="00E51964">
      <w:pPr>
        <w:pStyle w:val="31"/>
        <w:pageBreakBefore/>
        <w:widowControl w:val="0"/>
        <w:tabs>
          <w:tab w:val="left" w:pos="900"/>
        </w:tabs>
        <w:spacing w:before="0" w:line="280" w:lineRule="exact"/>
        <w:ind w:left="7020"/>
        <w:rPr>
          <w:rFonts w:ascii="Times New Roman" w:eastAsia="Times New Roman" w:hAnsi="Times New Roman" w:cs="Times New Roman"/>
          <w:b w:val="0"/>
          <w:i/>
          <w:smallCaps/>
          <w:color w:val="auto"/>
          <w:spacing w:val="0"/>
          <w:sz w:val="25"/>
          <w:szCs w:val="25"/>
        </w:rPr>
      </w:pPr>
      <w:r w:rsidRPr="00BF3175">
        <w:rPr>
          <w:rFonts w:ascii="Times New Roman" w:eastAsia="Times New Roman" w:hAnsi="Times New Roman" w:cs="Times New Roman"/>
          <w:b w:val="0"/>
          <w:i/>
          <w:smallCaps/>
          <w:color w:val="auto"/>
          <w:spacing w:val="0"/>
          <w:sz w:val="25"/>
          <w:szCs w:val="25"/>
        </w:rPr>
        <w:lastRenderedPageBreak/>
        <w:t>ПРИЛОЖЕНИЕ № 1</w:t>
      </w:r>
    </w:p>
    <w:p w:rsidR="00E51964" w:rsidRPr="00BF3175" w:rsidRDefault="00E51964" w:rsidP="00E51964">
      <w:pPr>
        <w:spacing w:line="280" w:lineRule="exact"/>
        <w:ind w:left="7020"/>
        <w:rPr>
          <w:color w:val="auto"/>
          <w:sz w:val="25"/>
          <w:szCs w:val="25"/>
        </w:rPr>
      </w:pPr>
      <w:r w:rsidRPr="00BF3175">
        <w:rPr>
          <w:color w:val="auto"/>
          <w:sz w:val="25"/>
          <w:szCs w:val="25"/>
        </w:rPr>
        <w:t>к Договору  №__</w:t>
      </w:r>
    </w:p>
    <w:p w:rsidR="00E51964" w:rsidRPr="00BF3175" w:rsidRDefault="00561735" w:rsidP="00E51964">
      <w:pPr>
        <w:spacing w:line="280" w:lineRule="exact"/>
        <w:ind w:left="7020"/>
        <w:rPr>
          <w:color w:val="auto"/>
          <w:sz w:val="25"/>
          <w:szCs w:val="25"/>
        </w:rPr>
      </w:pPr>
      <w:r>
        <w:rPr>
          <w:color w:val="auto"/>
          <w:sz w:val="25"/>
          <w:szCs w:val="25"/>
        </w:rPr>
        <w:t>от «__» _______ 2017</w:t>
      </w:r>
      <w:r w:rsidR="00E51964" w:rsidRPr="00BF3175">
        <w:rPr>
          <w:color w:val="auto"/>
          <w:sz w:val="25"/>
          <w:szCs w:val="25"/>
        </w:rPr>
        <w:t xml:space="preserve"> г </w:t>
      </w:r>
    </w:p>
    <w:p w:rsidR="00E51964" w:rsidRPr="00BF3175" w:rsidRDefault="00E51964" w:rsidP="00E51964">
      <w:pPr>
        <w:spacing w:line="280" w:lineRule="exact"/>
        <w:jc w:val="right"/>
        <w:rPr>
          <w:color w:val="auto"/>
          <w:sz w:val="25"/>
          <w:szCs w:val="25"/>
        </w:rPr>
      </w:pPr>
    </w:p>
    <w:p w:rsidR="00E51964" w:rsidRPr="00BF3175" w:rsidRDefault="00E51964" w:rsidP="00E51964">
      <w:pPr>
        <w:jc w:val="center"/>
        <w:rPr>
          <w:b/>
          <w:color w:val="auto"/>
          <w:sz w:val="25"/>
          <w:szCs w:val="25"/>
        </w:rPr>
      </w:pPr>
      <w:r w:rsidRPr="00BF3175">
        <w:rPr>
          <w:b/>
          <w:color w:val="auto"/>
          <w:sz w:val="25"/>
          <w:szCs w:val="25"/>
        </w:rPr>
        <w:t>Техническое задание на оказание услуг</w:t>
      </w:r>
    </w:p>
    <w:p w:rsidR="00CD6345" w:rsidRPr="00CD6345" w:rsidRDefault="00CD6345" w:rsidP="00CD6345">
      <w:pPr>
        <w:pStyle w:val="af0"/>
        <w:numPr>
          <w:ilvl w:val="0"/>
          <w:numId w:val="28"/>
        </w:numPr>
        <w:spacing w:line="240" w:lineRule="auto"/>
        <w:contextualSpacing/>
        <w:jc w:val="both"/>
        <w:rPr>
          <w:rFonts w:ascii="Times New Roman" w:hAnsi="Times New Roman"/>
          <w:i/>
          <w:sz w:val="24"/>
          <w:szCs w:val="24"/>
        </w:rPr>
      </w:pPr>
      <w:r w:rsidRPr="00CD6345">
        <w:rPr>
          <w:rFonts w:ascii="Times New Roman" w:hAnsi="Times New Roman"/>
          <w:i/>
          <w:sz w:val="24"/>
          <w:szCs w:val="24"/>
        </w:rPr>
        <w:t xml:space="preserve">- Ежедневное предоставление мониторинга СМИ для ПАО «МОЭК» не позднее 08.00 каждого рабочего дня в формате </w:t>
      </w:r>
      <w:proofErr w:type="spellStart"/>
      <w:r w:rsidRPr="00CD6345">
        <w:rPr>
          <w:rFonts w:ascii="Times New Roman" w:hAnsi="Times New Roman"/>
          <w:i/>
          <w:sz w:val="24"/>
          <w:szCs w:val="24"/>
        </w:rPr>
        <w:t>Word</w:t>
      </w:r>
      <w:proofErr w:type="spellEnd"/>
      <w:r w:rsidRPr="00CD6345">
        <w:rPr>
          <w:rFonts w:ascii="Times New Roman" w:hAnsi="Times New Roman"/>
          <w:i/>
          <w:sz w:val="24"/>
          <w:szCs w:val="24"/>
        </w:rPr>
        <w:t xml:space="preserve"> по списку </w:t>
      </w:r>
      <w:proofErr w:type="spellStart"/>
      <w:r w:rsidRPr="00CD6345">
        <w:rPr>
          <w:rFonts w:ascii="Times New Roman" w:hAnsi="Times New Roman"/>
          <w:i/>
          <w:sz w:val="24"/>
          <w:szCs w:val="24"/>
        </w:rPr>
        <w:t>e-mail</w:t>
      </w:r>
      <w:proofErr w:type="spellEnd"/>
      <w:r w:rsidRPr="00CD6345">
        <w:rPr>
          <w:rFonts w:ascii="Times New Roman" w:hAnsi="Times New Roman"/>
          <w:i/>
          <w:sz w:val="24"/>
          <w:szCs w:val="24"/>
        </w:rPr>
        <w:t xml:space="preserve"> рассылки. Материалы ТВ и радио эфира предоставляются в виде расшифровок (</w:t>
      </w:r>
      <w:proofErr w:type="spellStart"/>
      <w:r w:rsidRPr="00CD6345">
        <w:rPr>
          <w:rFonts w:ascii="Times New Roman" w:hAnsi="Times New Roman"/>
          <w:i/>
          <w:sz w:val="24"/>
          <w:szCs w:val="24"/>
        </w:rPr>
        <w:t>транскриптов</w:t>
      </w:r>
      <w:proofErr w:type="spellEnd"/>
      <w:r w:rsidRPr="00CD6345">
        <w:rPr>
          <w:rFonts w:ascii="Times New Roman" w:hAnsi="Times New Roman"/>
          <w:i/>
          <w:sz w:val="24"/>
          <w:szCs w:val="24"/>
        </w:rPr>
        <w:t>) сюжетов и ссылок на сайт ТВ-канала или обменный диск. По запросу Заказчика предоставляются видео и ауди</w:t>
      </w:r>
      <w:proofErr w:type="gramStart"/>
      <w:r w:rsidRPr="00CD6345">
        <w:rPr>
          <w:rFonts w:ascii="Times New Roman" w:hAnsi="Times New Roman"/>
          <w:i/>
          <w:sz w:val="24"/>
          <w:szCs w:val="24"/>
        </w:rPr>
        <w:t>о-</w:t>
      </w:r>
      <w:proofErr w:type="gramEnd"/>
      <w:r w:rsidRPr="00CD6345">
        <w:rPr>
          <w:rFonts w:ascii="Times New Roman" w:hAnsi="Times New Roman"/>
          <w:i/>
          <w:sz w:val="24"/>
          <w:szCs w:val="24"/>
        </w:rPr>
        <w:t xml:space="preserve"> ролики/сюжеты.</w:t>
      </w:r>
    </w:p>
    <w:p w:rsidR="00CD6345" w:rsidRPr="00CD6345" w:rsidRDefault="00CD6345" w:rsidP="00CD6345">
      <w:pPr>
        <w:pStyle w:val="af0"/>
        <w:numPr>
          <w:ilvl w:val="0"/>
          <w:numId w:val="28"/>
        </w:numPr>
        <w:spacing w:line="240" w:lineRule="auto"/>
        <w:contextualSpacing/>
        <w:jc w:val="both"/>
        <w:rPr>
          <w:rFonts w:ascii="Times New Roman" w:hAnsi="Times New Roman"/>
          <w:i/>
          <w:sz w:val="24"/>
          <w:szCs w:val="24"/>
        </w:rPr>
      </w:pPr>
      <w:r w:rsidRPr="00CD6345">
        <w:rPr>
          <w:rFonts w:ascii="Times New Roman" w:hAnsi="Times New Roman"/>
          <w:i/>
          <w:sz w:val="24"/>
          <w:szCs w:val="24"/>
        </w:rPr>
        <w:t xml:space="preserve">- Оперативное предоставление новостей с упоминанием МОЭК и </w:t>
      </w:r>
      <w:proofErr w:type="spellStart"/>
      <w:r w:rsidRPr="00CD6345">
        <w:rPr>
          <w:rFonts w:ascii="Times New Roman" w:hAnsi="Times New Roman"/>
          <w:i/>
          <w:sz w:val="24"/>
          <w:szCs w:val="24"/>
        </w:rPr>
        <w:t>Мосэнерго</w:t>
      </w:r>
      <w:proofErr w:type="spellEnd"/>
      <w:r w:rsidRPr="00CD6345">
        <w:rPr>
          <w:rFonts w:ascii="Times New Roman" w:hAnsi="Times New Roman"/>
          <w:i/>
          <w:sz w:val="24"/>
          <w:szCs w:val="24"/>
        </w:rPr>
        <w:t xml:space="preserve"> (</w:t>
      </w:r>
      <w:proofErr w:type="spellStart"/>
      <w:r w:rsidRPr="00CD6345">
        <w:rPr>
          <w:rFonts w:ascii="Times New Roman" w:hAnsi="Times New Roman"/>
          <w:i/>
          <w:sz w:val="24"/>
          <w:szCs w:val="24"/>
        </w:rPr>
        <w:t>on-line</w:t>
      </w:r>
      <w:proofErr w:type="spellEnd"/>
      <w:r w:rsidRPr="00CD6345">
        <w:rPr>
          <w:rFonts w:ascii="Times New Roman" w:hAnsi="Times New Roman"/>
          <w:i/>
          <w:sz w:val="24"/>
          <w:szCs w:val="24"/>
        </w:rPr>
        <w:t xml:space="preserve"> мониторинг) в течение дня с 08.00 до 24.00 по списку </w:t>
      </w:r>
      <w:proofErr w:type="spellStart"/>
      <w:r w:rsidRPr="00CD6345">
        <w:rPr>
          <w:rFonts w:ascii="Times New Roman" w:hAnsi="Times New Roman"/>
          <w:i/>
          <w:sz w:val="24"/>
          <w:szCs w:val="24"/>
        </w:rPr>
        <w:t>e-mail</w:t>
      </w:r>
      <w:proofErr w:type="spellEnd"/>
      <w:r w:rsidRPr="00CD6345">
        <w:rPr>
          <w:rFonts w:ascii="Times New Roman" w:hAnsi="Times New Roman"/>
          <w:i/>
          <w:sz w:val="24"/>
          <w:szCs w:val="24"/>
        </w:rPr>
        <w:t xml:space="preserve"> рассылки.</w:t>
      </w:r>
    </w:p>
    <w:p w:rsidR="00CD6345" w:rsidRPr="00CD6345" w:rsidRDefault="00CD6345" w:rsidP="00CD6345">
      <w:pPr>
        <w:rPr>
          <w:b/>
          <w:color w:val="auto"/>
          <w:sz w:val="24"/>
          <w:szCs w:val="24"/>
        </w:rPr>
      </w:pPr>
    </w:p>
    <w:p w:rsidR="00CD6345" w:rsidRPr="00CD6345" w:rsidRDefault="00CD6345" w:rsidP="00CD6345">
      <w:pPr>
        <w:pBdr>
          <w:bottom w:val="single" w:sz="8" w:space="1" w:color="CC0000"/>
        </w:pBdr>
        <w:spacing w:after="120" w:line="288" w:lineRule="auto"/>
        <w:ind w:right="3230"/>
        <w:jc w:val="both"/>
        <w:rPr>
          <w:b/>
          <w:color w:val="auto"/>
          <w:sz w:val="24"/>
          <w:szCs w:val="24"/>
        </w:rPr>
      </w:pPr>
      <w:r w:rsidRPr="00CD6345">
        <w:rPr>
          <w:b/>
          <w:color w:val="auto"/>
          <w:sz w:val="24"/>
          <w:szCs w:val="24"/>
        </w:rPr>
        <w:t>СТРУКТУРА МОНИТОРИНГА СМИ</w:t>
      </w:r>
    </w:p>
    <w:p w:rsidR="00CD6345" w:rsidRPr="00CD6345" w:rsidRDefault="00CD6345" w:rsidP="00CD6345">
      <w:pPr>
        <w:pStyle w:val="af0"/>
        <w:numPr>
          <w:ilvl w:val="0"/>
          <w:numId w:val="28"/>
        </w:numPr>
        <w:spacing w:line="240" w:lineRule="auto"/>
        <w:contextualSpacing/>
        <w:jc w:val="both"/>
        <w:rPr>
          <w:rFonts w:ascii="Times New Roman" w:hAnsi="Times New Roman"/>
          <w:i/>
          <w:sz w:val="24"/>
          <w:szCs w:val="24"/>
        </w:rPr>
      </w:pPr>
      <w:r w:rsidRPr="00CD6345">
        <w:rPr>
          <w:rFonts w:ascii="Times New Roman" w:hAnsi="Times New Roman"/>
          <w:i/>
          <w:sz w:val="24"/>
          <w:szCs w:val="24"/>
        </w:rPr>
        <w:t xml:space="preserve">СОДЕРЖАНИЕ: Включает в себя выходные данные публикации (название публикации, источник, дату); </w:t>
      </w:r>
    </w:p>
    <w:p w:rsidR="00CD6345" w:rsidRPr="00CD6345" w:rsidRDefault="00CD6345" w:rsidP="00CD6345">
      <w:pPr>
        <w:pStyle w:val="af0"/>
        <w:numPr>
          <w:ilvl w:val="0"/>
          <w:numId w:val="28"/>
        </w:numPr>
        <w:spacing w:line="240" w:lineRule="auto"/>
        <w:contextualSpacing/>
        <w:jc w:val="both"/>
        <w:rPr>
          <w:rFonts w:ascii="Times New Roman" w:hAnsi="Times New Roman"/>
          <w:i/>
          <w:sz w:val="24"/>
          <w:szCs w:val="24"/>
        </w:rPr>
      </w:pPr>
      <w:r w:rsidRPr="00CD6345">
        <w:rPr>
          <w:rFonts w:ascii="Times New Roman" w:hAnsi="Times New Roman"/>
          <w:i/>
          <w:sz w:val="24"/>
          <w:szCs w:val="24"/>
        </w:rPr>
        <w:t>Разделы:</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 xml:space="preserve">ДЕЯТЕЛЬНОСТЬ МОЭК: Деятельность МОЭК и структурных подразделений; </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ДЕЯТЕЛЬНОСТЬ МОСЭНЕРГО</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ДЕЯТЕЛЬНОСТЬ ЦТП МОЭК</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 xml:space="preserve">РЕГУЛИРОВАНИЕ ЭНЕРГЕТИЧЕСЕОЙ ОТРАСЛИ: деятельность государственных органов в области регулирования энергетической, подготовка к ОЗП, отопительный сезон, тарифы и т.д. </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 xml:space="preserve">ЭНЕРГЕТИЧЕСКИЙ КОМПЛЕКС МОСКВЫ: Деятельность МОЭСК, </w:t>
      </w:r>
      <w:proofErr w:type="spellStart"/>
      <w:r w:rsidRPr="00CD6345">
        <w:rPr>
          <w:rFonts w:ascii="Times New Roman" w:hAnsi="Times New Roman"/>
          <w:i/>
          <w:sz w:val="24"/>
          <w:szCs w:val="24"/>
        </w:rPr>
        <w:t>Мосэнергосбыт</w:t>
      </w:r>
      <w:proofErr w:type="spellEnd"/>
      <w:r w:rsidRPr="00CD6345">
        <w:rPr>
          <w:rFonts w:ascii="Times New Roman" w:hAnsi="Times New Roman"/>
          <w:i/>
          <w:sz w:val="24"/>
          <w:szCs w:val="24"/>
        </w:rPr>
        <w:t xml:space="preserve">, ОЭК, ДепТЭХ; </w:t>
      </w:r>
      <w:proofErr w:type="spellStart"/>
      <w:r w:rsidRPr="00CD6345">
        <w:rPr>
          <w:rFonts w:ascii="Times New Roman" w:hAnsi="Times New Roman"/>
          <w:i/>
          <w:sz w:val="24"/>
          <w:szCs w:val="24"/>
        </w:rPr>
        <w:t>ДЖКХиБ</w:t>
      </w:r>
      <w:proofErr w:type="spellEnd"/>
      <w:r w:rsidRPr="00CD6345">
        <w:rPr>
          <w:rFonts w:ascii="Times New Roman" w:hAnsi="Times New Roman"/>
          <w:i/>
          <w:sz w:val="24"/>
          <w:szCs w:val="24"/>
        </w:rPr>
        <w:t xml:space="preserve">; </w:t>
      </w:r>
      <w:proofErr w:type="spellStart"/>
      <w:r w:rsidRPr="00CD6345">
        <w:rPr>
          <w:rFonts w:ascii="Times New Roman" w:hAnsi="Times New Roman"/>
          <w:i/>
          <w:sz w:val="24"/>
          <w:szCs w:val="24"/>
        </w:rPr>
        <w:t>Мосгаз</w:t>
      </w:r>
      <w:proofErr w:type="spellEnd"/>
      <w:r w:rsidRPr="00CD6345">
        <w:rPr>
          <w:rFonts w:ascii="Times New Roman" w:hAnsi="Times New Roman"/>
          <w:i/>
          <w:sz w:val="24"/>
          <w:szCs w:val="24"/>
        </w:rPr>
        <w:t xml:space="preserve">; </w:t>
      </w:r>
      <w:proofErr w:type="spellStart"/>
      <w:r w:rsidRPr="00CD6345">
        <w:rPr>
          <w:rFonts w:ascii="Times New Roman" w:hAnsi="Times New Roman"/>
          <w:i/>
          <w:sz w:val="24"/>
          <w:szCs w:val="24"/>
        </w:rPr>
        <w:t>Мосводоканал</w:t>
      </w:r>
      <w:proofErr w:type="spellEnd"/>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ГЕНЕРАЦИЯ</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СЕТИ</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СБЫТ</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ВЛАСТЬ</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ТЭК: НЕФТЬ И ГАЗ</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ИНТЕРВЬЮ И КОММЕНТАРИИ: интервью первых лиц государства, министров Правительства РФ, Мэра Москвы, руководства ДепТЭХ, руководителей ведущих компаний и кредитных организаций (ТЭК, инжиниринг, банковский сектор).</w:t>
      </w:r>
    </w:p>
    <w:p w:rsidR="00CD6345" w:rsidRPr="00CD6345" w:rsidRDefault="00CD6345" w:rsidP="00CD6345">
      <w:pPr>
        <w:pStyle w:val="af0"/>
        <w:spacing w:after="0" w:line="240" w:lineRule="auto"/>
        <w:ind w:left="0"/>
        <w:jc w:val="both"/>
        <w:rPr>
          <w:rFonts w:ascii="Times New Roman" w:hAnsi="Times New Roman"/>
          <w:i/>
          <w:sz w:val="24"/>
          <w:szCs w:val="24"/>
        </w:rPr>
      </w:pPr>
      <w:r w:rsidRPr="00CD6345">
        <w:rPr>
          <w:rFonts w:ascii="Times New Roman" w:hAnsi="Times New Roman"/>
          <w:i/>
          <w:sz w:val="24"/>
          <w:szCs w:val="24"/>
        </w:rPr>
        <w:t>СТРОИТЕЛЬНЫЙ РЫНОК</w:t>
      </w:r>
    </w:p>
    <w:p w:rsidR="00CD6345" w:rsidRPr="00CD6345" w:rsidRDefault="00CD6345" w:rsidP="00CD6345">
      <w:pPr>
        <w:pStyle w:val="af0"/>
        <w:spacing w:line="240" w:lineRule="auto"/>
        <w:ind w:left="0"/>
        <w:jc w:val="both"/>
        <w:rPr>
          <w:rFonts w:ascii="Times New Roman" w:hAnsi="Times New Roman"/>
          <w:i/>
          <w:sz w:val="24"/>
          <w:szCs w:val="24"/>
        </w:rPr>
      </w:pPr>
    </w:p>
    <w:p w:rsidR="00CD6345" w:rsidRPr="00CD6345" w:rsidRDefault="00CD6345" w:rsidP="00CD6345">
      <w:pPr>
        <w:pBdr>
          <w:bottom w:val="single" w:sz="8" w:space="1" w:color="CC0000"/>
        </w:pBdr>
        <w:spacing w:after="120" w:line="288" w:lineRule="auto"/>
        <w:ind w:right="3230"/>
        <w:jc w:val="both"/>
        <w:rPr>
          <w:b/>
          <w:color w:val="auto"/>
          <w:sz w:val="24"/>
          <w:szCs w:val="24"/>
        </w:rPr>
      </w:pPr>
      <w:r w:rsidRPr="00CD6345">
        <w:rPr>
          <w:b/>
          <w:color w:val="auto"/>
          <w:sz w:val="24"/>
          <w:szCs w:val="24"/>
        </w:rPr>
        <w:t>ON-LINE МОНИТОРИНГ</w:t>
      </w:r>
    </w:p>
    <w:p w:rsidR="00CD6345" w:rsidRPr="00CD6345" w:rsidRDefault="00CD6345" w:rsidP="00CD6345">
      <w:pPr>
        <w:pStyle w:val="af0"/>
        <w:numPr>
          <w:ilvl w:val="0"/>
          <w:numId w:val="28"/>
        </w:numPr>
        <w:spacing w:line="240" w:lineRule="auto"/>
        <w:contextualSpacing/>
        <w:jc w:val="both"/>
        <w:rPr>
          <w:rFonts w:ascii="Times New Roman" w:hAnsi="Times New Roman"/>
          <w:i/>
          <w:sz w:val="24"/>
          <w:szCs w:val="24"/>
        </w:rPr>
      </w:pPr>
      <w:r w:rsidRPr="00CD6345">
        <w:rPr>
          <w:rFonts w:ascii="Times New Roman" w:hAnsi="Times New Roman"/>
          <w:i/>
          <w:sz w:val="24"/>
          <w:szCs w:val="24"/>
        </w:rPr>
        <w:t xml:space="preserve">Рассылка важных новостей с упоминанием МОЭК, </w:t>
      </w:r>
      <w:proofErr w:type="spellStart"/>
      <w:r w:rsidRPr="00CD6345">
        <w:rPr>
          <w:rFonts w:ascii="Times New Roman" w:hAnsi="Times New Roman"/>
          <w:i/>
          <w:sz w:val="24"/>
          <w:szCs w:val="24"/>
        </w:rPr>
        <w:t>Мосэнерго</w:t>
      </w:r>
      <w:proofErr w:type="spellEnd"/>
      <w:r w:rsidRPr="00CD6345">
        <w:rPr>
          <w:rFonts w:ascii="Times New Roman" w:hAnsi="Times New Roman"/>
          <w:i/>
          <w:sz w:val="24"/>
          <w:szCs w:val="24"/>
        </w:rPr>
        <w:t xml:space="preserve"> основывается на материалах информационных лент – Интерфакс, РИА Новости, </w:t>
      </w:r>
      <w:proofErr w:type="spellStart"/>
      <w:r w:rsidRPr="00CD6345">
        <w:rPr>
          <w:rFonts w:ascii="Times New Roman" w:hAnsi="Times New Roman"/>
          <w:i/>
          <w:sz w:val="24"/>
          <w:szCs w:val="24"/>
        </w:rPr>
        <w:t>Прайм</w:t>
      </w:r>
      <w:proofErr w:type="spellEnd"/>
      <w:r w:rsidRPr="00CD6345">
        <w:rPr>
          <w:rFonts w:ascii="Times New Roman" w:hAnsi="Times New Roman"/>
          <w:i/>
          <w:sz w:val="24"/>
          <w:szCs w:val="24"/>
        </w:rPr>
        <w:t xml:space="preserve">, </w:t>
      </w:r>
      <w:proofErr w:type="spellStart"/>
      <w:r w:rsidRPr="00CD6345">
        <w:rPr>
          <w:rFonts w:ascii="Times New Roman" w:hAnsi="Times New Roman"/>
          <w:i/>
          <w:sz w:val="24"/>
          <w:szCs w:val="24"/>
        </w:rPr>
        <w:t>Итар-ТАСС</w:t>
      </w:r>
      <w:proofErr w:type="spellEnd"/>
      <w:r w:rsidRPr="00CD6345">
        <w:rPr>
          <w:rFonts w:ascii="Times New Roman" w:hAnsi="Times New Roman"/>
          <w:i/>
          <w:sz w:val="24"/>
          <w:szCs w:val="24"/>
        </w:rPr>
        <w:t xml:space="preserve">, РБК, и </w:t>
      </w:r>
      <w:proofErr w:type="spellStart"/>
      <w:r w:rsidRPr="00CD6345">
        <w:rPr>
          <w:rFonts w:ascii="Times New Roman" w:hAnsi="Times New Roman"/>
          <w:i/>
          <w:sz w:val="24"/>
          <w:szCs w:val="24"/>
        </w:rPr>
        <w:t>rss</w:t>
      </w:r>
      <w:proofErr w:type="spellEnd"/>
      <w:r w:rsidRPr="00CD6345">
        <w:rPr>
          <w:rFonts w:ascii="Times New Roman" w:hAnsi="Times New Roman"/>
          <w:i/>
          <w:sz w:val="24"/>
          <w:szCs w:val="24"/>
        </w:rPr>
        <w:t xml:space="preserve"> </w:t>
      </w:r>
      <w:proofErr w:type="spellStart"/>
      <w:r w:rsidRPr="00CD6345">
        <w:rPr>
          <w:rFonts w:ascii="Times New Roman" w:hAnsi="Times New Roman"/>
          <w:i/>
          <w:sz w:val="24"/>
          <w:szCs w:val="24"/>
        </w:rPr>
        <w:t>Яндекс</w:t>
      </w:r>
      <w:proofErr w:type="gramStart"/>
      <w:r w:rsidRPr="00CD6345">
        <w:rPr>
          <w:rFonts w:ascii="Times New Roman" w:hAnsi="Times New Roman"/>
          <w:i/>
          <w:sz w:val="24"/>
          <w:szCs w:val="24"/>
        </w:rPr>
        <w:t>.Э</w:t>
      </w:r>
      <w:proofErr w:type="gramEnd"/>
      <w:r w:rsidRPr="00CD6345">
        <w:rPr>
          <w:rFonts w:ascii="Times New Roman" w:hAnsi="Times New Roman"/>
          <w:i/>
          <w:sz w:val="24"/>
          <w:szCs w:val="24"/>
        </w:rPr>
        <w:t>нергетика</w:t>
      </w:r>
      <w:proofErr w:type="spellEnd"/>
      <w:r w:rsidRPr="00CD6345">
        <w:rPr>
          <w:rFonts w:ascii="Times New Roman" w:hAnsi="Times New Roman"/>
          <w:i/>
          <w:sz w:val="24"/>
          <w:szCs w:val="24"/>
        </w:rPr>
        <w:t xml:space="preserve">. </w:t>
      </w:r>
    </w:p>
    <w:p w:rsidR="00CD6345" w:rsidRPr="00CD6345" w:rsidRDefault="00CD6345" w:rsidP="00CD6345">
      <w:pPr>
        <w:jc w:val="both"/>
        <w:rPr>
          <w:b/>
          <w:bCs/>
          <w:color w:val="auto"/>
          <w:sz w:val="24"/>
          <w:szCs w:val="24"/>
          <w:lang w:eastAsia="en-US"/>
        </w:rPr>
      </w:pPr>
      <w:r w:rsidRPr="00CD6345">
        <w:rPr>
          <w:b/>
          <w:bCs/>
          <w:color w:val="auto"/>
          <w:sz w:val="24"/>
          <w:szCs w:val="24"/>
          <w:lang w:eastAsia="en-US"/>
        </w:rPr>
        <w:t>Отбор новостей осуществляется согласно следующим темам:</w:t>
      </w:r>
    </w:p>
    <w:p w:rsidR="00CD6345" w:rsidRPr="00CD6345" w:rsidRDefault="00CD6345" w:rsidP="00CD6345">
      <w:pPr>
        <w:numPr>
          <w:ilvl w:val="0"/>
          <w:numId w:val="28"/>
        </w:numPr>
        <w:jc w:val="both"/>
        <w:rPr>
          <w:color w:val="auto"/>
          <w:sz w:val="24"/>
          <w:szCs w:val="24"/>
          <w:lang w:eastAsia="en-US"/>
        </w:rPr>
      </w:pPr>
      <w:r w:rsidRPr="00CD6345">
        <w:rPr>
          <w:color w:val="auto"/>
          <w:sz w:val="24"/>
          <w:szCs w:val="24"/>
          <w:lang w:eastAsia="en-US"/>
        </w:rPr>
        <w:t xml:space="preserve">1.  </w:t>
      </w:r>
      <w:r w:rsidRPr="00CD6345">
        <w:rPr>
          <w:color w:val="auto"/>
          <w:sz w:val="24"/>
          <w:szCs w:val="24"/>
          <w:u w:val="single"/>
          <w:lang w:eastAsia="en-US"/>
        </w:rPr>
        <w:t>Московский регион</w:t>
      </w:r>
      <w:r w:rsidRPr="00CD6345">
        <w:rPr>
          <w:color w:val="auto"/>
          <w:sz w:val="24"/>
          <w:szCs w:val="24"/>
          <w:lang w:eastAsia="en-US"/>
        </w:rPr>
        <w:t xml:space="preserve"> (Москва). Все сообщения с упоминанием МОЭК, а также по компаниям, обслуживающим региональный энергетический и тепловой комплекс, – МОЭСК, </w:t>
      </w:r>
      <w:proofErr w:type="spellStart"/>
      <w:r w:rsidRPr="00CD6345">
        <w:rPr>
          <w:color w:val="auto"/>
          <w:sz w:val="24"/>
          <w:szCs w:val="24"/>
          <w:lang w:eastAsia="en-US"/>
        </w:rPr>
        <w:t>Мосэнерго</w:t>
      </w:r>
      <w:proofErr w:type="spellEnd"/>
      <w:r w:rsidRPr="00CD6345">
        <w:rPr>
          <w:color w:val="auto"/>
          <w:sz w:val="24"/>
          <w:szCs w:val="24"/>
          <w:lang w:eastAsia="en-US"/>
        </w:rPr>
        <w:t xml:space="preserve">, </w:t>
      </w:r>
      <w:proofErr w:type="spellStart"/>
      <w:r w:rsidRPr="00CD6345">
        <w:rPr>
          <w:color w:val="auto"/>
          <w:sz w:val="24"/>
          <w:szCs w:val="24"/>
          <w:lang w:eastAsia="en-US"/>
        </w:rPr>
        <w:t>Мосэнергосбыт</w:t>
      </w:r>
      <w:proofErr w:type="spellEnd"/>
      <w:r w:rsidRPr="00CD6345">
        <w:rPr>
          <w:color w:val="auto"/>
          <w:sz w:val="24"/>
          <w:szCs w:val="24"/>
          <w:lang w:eastAsia="en-US"/>
        </w:rPr>
        <w:t xml:space="preserve"> и др. </w:t>
      </w:r>
    </w:p>
    <w:p w:rsidR="00CD6345" w:rsidRPr="00CD6345" w:rsidRDefault="00CD6345" w:rsidP="00CD6345">
      <w:pPr>
        <w:numPr>
          <w:ilvl w:val="0"/>
          <w:numId w:val="28"/>
        </w:numPr>
        <w:jc w:val="both"/>
        <w:rPr>
          <w:color w:val="auto"/>
          <w:sz w:val="24"/>
          <w:szCs w:val="24"/>
          <w:lang w:eastAsia="en-US"/>
        </w:rPr>
      </w:pPr>
      <w:r w:rsidRPr="00CD6345">
        <w:rPr>
          <w:color w:val="auto"/>
          <w:sz w:val="24"/>
          <w:szCs w:val="24"/>
          <w:lang w:eastAsia="en-US"/>
        </w:rPr>
        <w:t xml:space="preserve">2.  </w:t>
      </w:r>
      <w:r w:rsidRPr="00CD6345">
        <w:rPr>
          <w:color w:val="auto"/>
          <w:sz w:val="24"/>
          <w:szCs w:val="24"/>
          <w:u w:val="single"/>
          <w:lang w:eastAsia="en-US"/>
        </w:rPr>
        <w:t>Аварии и катастрофы</w:t>
      </w:r>
      <w:r w:rsidRPr="00CD6345">
        <w:rPr>
          <w:color w:val="auto"/>
          <w:sz w:val="24"/>
          <w:szCs w:val="24"/>
          <w:lang w:eastAsia="en-US"/>
        </w:rPr>
        <w:t xml:space="preserve">. В рассылку включаются новости по авариям и иным чрезвычайным происшествиям, затрагивающим энергетический комплекс. </w:t>
      </w:r>
    </w:p>
    <w:p w:rsidR="00CD6345" w:rsidRPr="00CD6345" w:rsidRDefault="00CD6345" w:rsidP="00CD6345">
      <w:pPr>
        <w:numPr>
          <w:ilvl w:val="0"/>
          <w:numId w:val="28"/>
        </w:numPr>
        <w:jc w:val="both"/>
        <w:rPr>
          <w:color w:val="auto"/>
          <w:sz w:val="24"/>
          <w:szCs w:val="24"/>
          <w:lang w:eastAsia="en-US"/>
        </w:rPr>
      </w:pPr>
      <w:r w:rsidRPr="00CD6345">
        <w:rPr>
          <w:color w:val="auto"/>
          <w:sz w:val="24"/>
          <w:szCs w:val="24"/>
          <w:lang w:eastAsia="en-US"/>
        </w:rPr>
        <w:t xml:space="preserve">3.  </w:t>
      </w:r>
      <w:r w:rsidRPr="00CD6345">
        <w:rPr>
          <w:color w:val="auto"/>
          <w:sz w:val="24"/>
          <w:szCs w:val="24"/>
          <w:u w:val="single"/>
          <w:lang w:eastAsia="en-US"/>
        </w:rPr>
        <w:t>Регулирование отрасли</w:t>
      </w:r>
      <w:r w:rsidRPr="00CD6345">
        <w:rPr>
          <w:color w:val="auto"/>
          <w:sz w:val="24"/>
          <w:szCs w:val="24"/>
          <w:lang w:eastAsia="en-US"/>
        </w:rPr>
        <w:t xml:space="preserve"> (теплоэнергетика). В данной рубрике отбираются новости по совещаниям и другим публичным мероприятиям с участием Президента, Премьер-министра или других членов Правительства, если основная заявленная тема – энергетика. Особый акцент делается на новостях регулирования отрасли органами власти Москвы (Правительство Москвы, Департамент Топливно-энергетического хозяйства Москвы, РЭК Москвы) и др. </w:t>
      </w:r>
    </w:p>
    <w:p w:rsidR="00CD6345" w:rsidRPr="00CD6345" w:rsidRDefault="00CD6345" w:rsidP="00CD6345">
      <w:pPr>
        <w:numPr>
          <w:ilvl w:val="0"/>
          <w:numId w:val="28"/>
        </w:numPr>
        <w:jc w:val="both"/>
        <w:rPr>
          <w:color w:val="auto"/>
          <w:sz w:val="24"/>
          <w:szCs w:val="24"/>
          <w:lang w:eastAsia="en-US"/>
        </w:rPr>
      </w:pPr>
      <w:r w:rsidRPr="00CD6345">
        <w:rPr>
          <w:color w:val="auto"/>
          <w:sz w:val="24"/>
          <w:szCs w:val="24"/>
          <w:lang w:eastAsia="en-US"/>
        </w:rPr>
        <w:t xml:space="preserve">4. </w:t>
      </w:r>
      <w:r w:rsidRPr="00CD6345">
        <w:rPr>
          <w:color w:val="auto"/>
          <w:sz w:val="24"/>
          <w:szCs w:val="24"/>
          <w:u w:val="single"/>
          <w:lang w:eastAsia="en-US"/>
        </w:rPr>
        <w:t xml:space="preserve">Отставки и назначения в </w:t>
      </w:r>
      <w:proofErr w:type="spellStart"/>
      <w:proofErr w:type="gramStart"/>
      <w:r w:rsidRPr="00CD6345">
        <w:rPr>
          <w:color w:val="auto"/>
          <w:sz w:val="24"/>
          <w:szCs w:val="24"/>
          <w:u w:val="single"/>
          <w:lang w:eastAsia="en-US"/>
        </w:rPr>
        <w:t>топ-менеджменте</w:t>
      </w:r>
      <w:proofErr w:type="spellEnd"/>
      <w:proofErr w:type="gramEnd"/>
      <w:r w:rsidRPr="00CD6345">
        <w:rPr>
          <w:color w:val="auto"/>
          <w:sz w:val="24"/>
          <w:szCs w:val="24"/>
          <w:u w:val="single"/>
          <w:lang w:eastAsia="en-US"/>
        </w:rPr>
        <w:t>, скандалы/конфликты</w:t>
      </w:r>
      <w:r w:rsidRPr="00CD6345">
        <w:rPr>
          <w:color w:val="auto"/>
          <w:sz w:val="24"/>
          <w:szCs w:val="24"/>
          <w:lang w:eastAsia="en-US"/>
        </w:rPr>
        <w:t xml:space="preserve"> (обыски, уголовные дела, суды, аресты, выемка документов, параллельные управленческие структуры, конфликтные увольнения, </w:t>
      </w:r>
      <w:r w:rsidRPr="00CD6345">
        <w:rPr>
          <w:color w:val="auto"/>
          <w:sz w:val="24"/>
          <w:szCs w:val="24"/>
          <w:lang w:eastAsia="en-US"/>
        </w:rPr>
        <w:lastRenderedPageBreak/>
        <w:t>заявления представителей Генпрокуратуры, Счётной Палаты и т.п.), выход квартальной и годовой отчетности по МСФО.</w:t>
      </w:r>
    </w:p>
    <w:p w:rsidR="00CD6345" w:rsidRPr="00CD6345" w:rsidRDefault="00CD6345" w:rsidP="00CD6345">
      <w:pPr>
        <w:numPr>
          <w:ilvl w:val="0"/>
          <w:numId w:val="28"/>
        </w:numPr>
        <w:jc w:val="both"/>
        <w:rPr>
          <w:color w:val="auto"/>
          <w:sz w:val="24"/>
          <w:szCs w:val="24"/>
          <w:lang w:eastAsia="en-US"/>
        </w:rPr>
      </w:pPr>
      <w:r w:rsidRPr="00CD6345">
        <w:rPr>
          <w:color w:val="auto"/>
          <w:sz w:val="24"/>
          <w:szCs w:val="24"/>
          <w:lang w:eastAsia="en-US"/>
        </w:rPr>
        <w:t xml:space="preserve">5. </w:t>
      </w:r>
      <w:r w:rsidRPr="00CD6345">
        <w:rPr>
          <w:color w:val="auto"/>
          <w:sz w:val="24"/>
          <w:szCs w:val="24"/>
          <w:u w:val="single"/>
          <w:lang w:eastAsia="en-US"/>
        </w:rPr>
        <w:t>Любые новости с упоминанием ключевых персон:</w:t>
      </w:r>
      <w:r w:rsidRPr="00CD6345">
        <w:rPr>
          <w:color w:val="auto"/>
          <w:sz w:val="24"/>
          <w:szCs w:val="24"/>
          <w:lang w:eastAsia="en-US"/>
        </w:rPr>
        <w:t xml:space="preserve"> Денис Федоров, Петр Бирюков, Павел </w:t>
      </w:r>
      <w:proofErr w:type="spellStart"/>
      <w:r w:rsidRPr="00CD6345">
        <w:rPr>
          <w:color w:val="auto"/>
          <w:sz w:val="24"/>
          <w:szCs w:val="24"/>
          <w:lang w:eastAsia="en-US"/>
        </w:rPr>
        <w:t>Ливинский</w:t>
      </w:r>
      <w:proofErr w:type="spellEnd"/>
      <w:r w:rsidRPr="00CD6345">
        <w:rPr>
          <w:color w:val="auto"/>
          <w:sz w:val="24"/>
          <w:szCs w:val="24"/>
          <w:lang w:eastAsia="en-US"/>
        </w:rPr>
        <w:t>,</w:t>
      </w:r>
      <w:r w:rsidR="005652A4">
        <w:rPr>
          <w:color w:val="auto"/>
          <w:sz w:val="24"/>
          <w:szCs w:val="24"/>
          <w:lang w:eastAsia="en-US"/>
        </w:rPr>
        <w:t xml:space="preserve"> Денис </w:t>
      </w:r>
      <w:proofErr w:type="spellStart"/>
      <w:r w:rsidR="005652A4">
        <w:rPr>
          <w:color w:val="auto"/>
          <w:sz w:val="24"/>
          <w:szCs w:val="24"/>
          <w:lang w:eastAsia="en-US"/>
        </w:rPr>
        <w:t>Башук</w:t>
      </w:r>
      <w:proofErr w:type="spellEnd"/>
      <w:r w:rsidR="005652A4">
        <w:rPr>
          <w:color w:val="auto"/>
          <w:sz w:val="24"/>
          <w:szCs w:val="24"/>
          <w:lang w:eastAsia="en-US"/>
        </w:rPr>
        <w:t>,</w:t>
      </w:r>
      <w:r w:rsidRPr="00CD6345">
        <w:rPr>
          <w:color w:val="auto"/>
          <w:sz w:val="24"/>
          <w:szCs w:val="24"/>
          <w:lang w:eastAsia="en-US"/>
        </w:rPr>
        <w:t xml:space="preserve"> Илья Пульнер (список может обновляться).</w:t>
      </w:r>
    </w:p>
    <w:p w:rsidR="00CD6345" w:rsidRPr="00CD6345" w:rsidRDefault="00CD6345" w:rsidP="00CD6345">
      <w:pPr>
        <w:pBdr>
          <w:bottom w:val="single" w:sz="8" w:space="1" w:color="CC0000"/>
        </w:pBdr>
        <w:spacing w:after="120" w:line="288" w:lineRule="auto"/>
        <w:ind w:right="3230"/>
        <w:jc w:val="both"/>
        <w:rPr>
          <w:b/>
          <w:color w:val="auto"/>
          <w:sz w:val="24"/>
          <w:szCs w:val="24"/>
        </w:rPr>
      </w:pPr>
      <w:r w:rsidRPr="00CD6345">
        <w:rPr>
          <w:b/>
          <w:color w:val="auto"/>
          <w:sz w:val="24"/>
          <w:szCs w:val="24"/>
        </w:rPr>
        <w:t xml:space="preserve">КЛЮЧЕВЫЕ СЛОВА </w:t>
      </w:r>
    </w:p>
    <w:p w:rsidR="00CD6345" w:rsidRPr="00CD6345" w:rsidRDefault="00CD6345" w:rsidP="00CD6345">
      <w:pPr>
        <w:pStyle w:val="af0"/>
        <w:numPr>
          <w:ilvl w:val="0"/>
          <w:numId w:val="28"/>
        </w:numPr>
        <w:spacing w:line="240" w:lineRule="auto"/>
        <w:contextualSpacing/>
        <w:jc w:val="both"/>
        <w:rPr>
          <w:rFonts w:ascii="Times New Roman" w:hAnsi="Times New Roman"/>
          <w:i/>
          <w:sz w:val="24"/>
          <w:szCs w:val="24"/>
        </w:rPr>
      </w:pPr>
      <w:r w:rsidRPr="00CD6345">
        <w:rPr>
          <w:rFonts w:ascii="Times New Roman" w:hAnsi="Times New Roman"/>
          <w:i/>
          <w:sz w:val="24"/>
          <w:szCs w:val="24"/>
        </w:rPr>
        <w:t>ДЕЯТЕЛЬНОСТЬ МОЭК</w:t>
      </w:r>
    </w:p>
    <w:p w:rsidR="00CD6345" w:rsidRPr="00CD6345" w:rsidRDefault="00CD6345" w:rsidP="00CD6345">
      <w:pPr>
        <w:pStyle w:val="af0"/>
        <w:jc w:val="both"/>
        <w:rPr>
          <w:rFonts w:ascii="Times New Roman" w:hAnsi="Times New Roman"/>
          <w:i/>
          <w:sz w:val="24"/>
          <w:szCs w:val="24"/>
        </w:rPr>
      </w:pPr>
      <w:r w:rsidRPr="00CD6345">
        <w:rPr>
          <w:rFonts w:ascii="Times New Roman" w:hAnsi="Times New Roman"/>
          <w:i/>
          <w:sz w:val="24"/>
          <w:szCs w:val="24"/>
        </w:rPr>
        <w:t>ПАО «МОЭК»</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b/>
          <w:i/>
          <w:sz w:val="24"/>
          <w:szCs w:val="24"/>
        </w:rPr>
        <w:t xml:space="preserve">Федоров Денис Владимирович, </w:t>
      </w:r>
      <w:r w:rsidRPr="00CD6345">
        <w:rPr>
          <w:rFonts w:ascii="Times New Roman" w:hAnsi="Times New Roman"/>
          <w:i/>
          <w:sz w:val="24"/>
          <w:szCs w:val="24"/>
        </w:rPr>
        <w:t>председатель совета директоров ПАО «МОЭК»,</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Московская объединенная энергетическая компания</w:t>
      </w:r>
    </w:p>
    <w:p w:rsidR="00CD6345" w:rsidRDefault="00CD6345" w:rsidP="00CD6345">
      <w:pPr>
        <w:pStyle w:val="af0"/>
        <w:spacing w:after="0" w:line="240" w:lineRule="auto"/>
        <w:jc w:val="both"/>
        <w:rPr>
          <w:rFonts w:ascii="Times New Roman" w:hAnsi="Times New Roman"/>
          <w:i/>
          <w:sz w:val="24"/>
          <w:szCs w:val="24"/>
        </w:rPr>
      </w:pPr>
      <w:proofErr w:type="spellStart"/>
      <w:r w:rsidRPr="00CD6345">
        <w:rPr>
          <w:rFonts w:ascii="Times New Roman" w:hAnsi="Times New Roman"/>
          <w:b/>
          <w:i/>
          <w:sz w:val="24"/>
          <w:szCs w:val="24"/>
        </w:rPr>
        <w:t>Шацкий</w:t>
      </w:r>
      <w:proofErr w:type="spellEnd"/>
      <w:r w:rsidRPr="00CD6345">
        <w:rPr>
          <w:rFonts w:ascii="Times New Roman" w:hAnsi="Times New Roman"/>
          <w:b/>
          <w:i/>
          <w:sz w:val="24"/>
          <w:szCs w:val="24"/>
        </w:rPr>
        <w:t xml:space="preserve"> Павел Олегович</w:t>
      </w:r>
      <w:r w:rsidRPr="00CD6345">
        <w:rPr>
          <w:rFonts w:ascii="Times New Roman" w:hAnsi="Times New Roman"/>
          <w:i/>
          <w:sz w:val="24"/>
          <w:szCs w:val="24"/>
        </w:rPr>
        <w:t xml:space="preserve"> - заместитель Председателя Совета директоров, Первый заместитель Генерального директора ООО «Газпром </w:t>
      </w:r>
      <w:proofErr w:type="spellStart"/>
      <w:r w:rsidRPr="00CD6345">
        <w:rPr>
          <w:rFonts w:ascii="Times New Roman" w:hAnsi="Times New Roman"/>
          <w:i/>
          <w:sz w:val="24"/>
          <w:szCs w:val="24"/>
        </w:rPr>
        <w:t>энергохолдинг</w:t>
      </w:r>
      <w:proofErr w:type="spellEnd"/>
      <w:r w:rsidRPr="00CD6345">
        <w:rPr>
          <w:rFonts w:ascii="Times New Roman" w:hAnsi="Times New Roman"/>
          <w:i/>
          <w:sz w:val="24"/>
          <w:szCs w:val="24"/>
        </w:rPr>
        <w:t>»</w:t>
      </w:r>
    </w:p>
    <w:p w:rsidR="00B40C9B" w:rsidRPr="00B40C9B" w:rsidRDefault="00B40C9B" w:rsidP="00CD6345">
      <w:pPr>
        <w:pStyle w:val="af0"/>
        <w:spacing w:after="0" w:line="240" w:lineRule="auto"/>
        <w:jc w:val="both"/>
        <w:rPr>
          <w:rFonts w:ascii="Times New Roman" w:hAnsi="Times New Roman"/>
          <w:i/>
          <w:sz w:val="24"/>
          <w:szCs w:val="24"/>
        </w:rPr>
      </w:pPr>
      <w:proofErr w:type="spellStart"/>
      <w:r>
        <w:rPr>
          <w:rFonts w:ascii="Times New Roman" w:hAnsi="Times New Roman"/>
          <w:b/>
          <w:i/>
          <w:sz w:val="24"/>
          <w:szCs w:val="24"/>
        </w:rPr>
        <w:t>Башук</w:t>
      </w:r>
      <w:proofErr w:type="spellEnd"/>
      <w:r>
        <w:rPr>
          <w:rFonts w:ascii="Times New Roman" w:hAnsi="Times New Roman"/>
          <w:b/>
          <w:i/>
          <w:sz w:val="24"/>
          <w:szCs w:val="24"/>
        </w:rPr>
        <w:t xml:space="preserve"> Денис Николаевич </w:t>
      </w:r>
      <w:r>
        <w:rPr>
          <w:rFonts w:ascii="Times New Roman" w:hAnsi="Times New Roman"/>
          <w:i/>
          <w:sz w:val="24"/>
          <w:szCs w:val="24"/>
        </w:rPr>
        <w:t>– управляющий директор ПАО «МОЭК»</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b/>
          <w:i/>
          <w:sz w:val="24"/>
          <w:szCs w:val="24"/>
        </w:rPr>
        <w:t>Рогов Александр Владимирович</w:t>
      </w:r>
      <w:r w:rsidRPr="00CD6345">
        <w:rPr>
          <w:rFonts w:ascii="Times New Roman" w:hAnsi="Times New Roman"/>
          <w:i/>
          <w:sz w:val="24"/>
          <w:szCs w:val="24"/>
        </w:rPr>
        <w:t xml:space="preserve"> - заместитель генерального директора ПАО «МОЭК» по стратегии</w:t>
      </w:r>
    </w:p>
    <w:p w:rsidR="00CD6345" w:rsidRPr="00CD6345" w:rsidRDefault="00CD6345" w:rsidP="00CD6345">
      <w:pPr>
        <w:pStyle w:val="af0"/>
        <w:spacing w:after="0" w:line="240" w:lineRule="auto"/>
        <w:jc w:val="both"/>
        <w:rPr>
          <w:rFonts w:ascii="Times New Roman" w:hAnsi="Times New Roman"/>
          <w:i/>
          <w:sz w:val="24"/>
          <w:szCs w:val="24"/>
        </w:rPr>
      </w:pPr>
      <w:proofErr w:type="spellStart"/>
      <w:r w:rsidRPr="00CD6345">
        <w:rPr>
          <w:rFonts w:ascii="Times New Roman" w:hAnsi="Times New Roman"/>
          <w:i/>
          <w:sz w:val="24"/>
          <w:szCs w:val="24"/>
        </w:rPr>
        <w:t>Горэнергосбыт</w:t>
      </w:r>
      <w:proofErr w:type="spellEnd"/>
    </w:p>
    <w:p w:rsidR="00CD6345" w:rsidRPr="00CD6345" w:rsidRDefault="00CD6345" w:rsidP="00CD6345">
      <w:pPr>
        <w:pStyle w:val="af0"/>
        <w:spacing w:after="0" w:line="240" w:lineRule="auto"/>
        <w:jc w:val="both"/>
        <w:rPr>
          <w:rFonts w:ascii="Times New Roman" w:hAnsi="Times New Roman"/>
          <w:i/>
          <w:sz w:val="24"/>
          <w:szCs w:val="24"/>
        </w:rPr>
      </w:pPr>
      <w:proofErr w:type="spellStart"/>
      <w:r w:rsidRPr="00CD6345">
        <w:rPr>
          <w:rFonts w:ascii="Times New Roman" w:hAnsi="Times New Roman"/>
          <w:i/>
          <w:sz w:val="24"/>
          <w:szCs w:val="24"/>
        </w:rPr>
        <w:t>МОЭК-Проект</w:t>
      </w:r>
      <w:proofErr w:type="spellEnd"/>
    </w:p>
    <w:p w:rsidR="00CD6345" w:rsidRPr="00CD6345" w:rsidRDefault="00CD6345" w:rsidP="00CD6345">
      <w:pPr>
        <w:pStyle w:val="af0"/>
        <w:spacing w:after="0" w:line="240" w:lineRule="auto"/>
        <w:jc w:val="both"/>
        <w:rPr>
          <w:rFonts w:ascii="Times New Roman" w:hAnsi="Times New Roman"/>
          <w:i/>
          <w:sz w:val="24"/>
          <w:szCs w:val="24"/>
        </w:rPr>
      </w:pPr>
      <w:proofErr w:type="spellStart"/>
      <w:r w:rsidRPr="00CD6345">
        <w:rPr>
          <w:rFonts w:ascii="Times New Roman" w:hAnsi="Times New Roman"/>
          <w:i/>
          <w:sz w:val="24"/>
          <w:szCs w:val="24"/>
        </w:rPr>
        <w:t>Мосгорэнерго</w:t>
      </w:r>
      <w:proofErr w:type="spellEnd"/>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Отопление в Москве</w:t>
      </w:r>
    </w:p>
    <w:p w:rsidR="00CD6345" w:rsidRPr="00CD6345" w:rsidRDefault="00CD6345" w:rsidP="00CD6345">
      <w:pPr>
        <w:pStyle w:val="af0"/>
        <w:spacing w:after="0" w:line="240" w:lineRule="auto"/>
        <w:jc w:val="both"/>
        <w:rPr>
          <w:rFonts w:ascii="Times New Roman" w:hAnsi="Times New Roman"/>
          <w:i/>
          <w:sz w:val="24"/>
          <w:szCs w:val="24"/>
        </w:rPr>
      </w:pPr>
    </w:p>
    <w:p w:rsidR="00CD6345" w:rsidRPr="00CD6345" w:rsidRDefault="00CD6345" w:rsidP="00CD6345">
      <w:pPr>
        <w:pStyle w:val="af0"/>
        <w:numPr>
          <w:ilvl w:val="0"/>
          <w:numId w:val="28"/>
        </w:numPr>
        <w:spacing w:after="0" w:line="240" w:lineRule="auto"/>
        <w:ind w:firstLine="0"/>
        <w:contextualSpacing/>
        <w:jc w:val="both"/>
        <w:rPr>
          <w:rFonts w:ascii="Times New Roman" w:hAnsi="Times New Roman"/>
          <w:i/>
          <w:sz w:val="24"/>
          <w:szCs w:val="24"/>
        </w:rPr>
      </w:pPr>
      <w:r w:rsidRPr="00CD6345">
        <w:rPr>
          <w:rFonts w:ascii="Times New Roman" w:hAnsi="Times New Roman"/>
          <w:i/>
          <w:sz w:val="24"/>
          <w:szCs w:val="24"/>
        </w:rPr>
        <w:t>ДЕЯТЕЛЬНОСТЬ МОСЭНЕРГО</w:t>
      </w:r>
    </w:p>
    <w:p w:rsidR="00CD6345" w:rsidRPr="00CD6345" w:rsidRDefault="00CD6345" w:rsidP="00CD6345">
      <w:pPr>
        <w:pStyle w:val="af0"/>
        <w:spacing w:after="0" w:line="240" w:lineRule="auto"/>
        <w:jc w:val="both"/>
        <w:rPr>
          <w:rFonts w:ascii="Times New Roman" w:hAnsi="Times New Roman"/>
          <w:b/>
          <w:i/>
          <w:sz w:val="24"/>
          <w:szCs w:val="24"/>
        </w:rPr>
      </w:pPr>
      <w:proofErr w:type="spellStart"/>
      <w:r w:rsidRPr="00CD6345">
        <w:rPr>
          <w:rFonts w:ascii="Times New Roman" w:hAnsi="Times New Roman"/>
          <w:i/>
          <w:sz w:val="24"/>
          <w:szCs w:val="24"/>
        </w:rPr>
        <w:t>Мосэнерго</w:t>
      </w:r>
      <w:proofErr w:type="spellEnd"/>
      <w:r w:rsidRPr="00CD6345">
        <w:rPr>
          <w:rFonts w:ascii="Times New Roman" w:hAnsi="Times New Roman"/>
          <w:b/>
          <w:i/>
          <w:sz w:val="24"/>
          <w:szCs w:val="24"/>
        </w:rPr>
        <w:t xml:space="preserve"> </w:t>
      </w:r>
    </w:p>
    <w:p w:rsidR="00CD6345" w:rsidRPr="00CD6345" w:rsidRDefault="00CD6345" w:rsidP="00CD6345">
      <w:pPr>
        <w:pStyle w:val="af0"/>
        <w:spacing w:after="0" w:line="240" w:lineRule="auto"/>
        <w:jc w:val="both"/>
        <w:rPr>
          <w:rFonts w:ascii="Times New Roman" w:hAnsi="Times New Roman"/>
          <w:b/>
          <w:i/>
          <w:sz w:val="24"/>
          <w:szCs w:val="24"/>
        </w:rPr>
      </w:pPr>
    </w:p>
    <w:p w:rsidR="00CD6345" w:rsidRPr="00CD6345" w:rsidRDefault="00CD6345" w:rsidP="00CD6345">
      <w:pPr>
        <w:pStyle w:val="af0"/>
        <w:numPr>
          <w:ilvl w:val="0"/>
          <w:numId w:val="28"/>
        </w:numPr>
        <w:spacing w:after="0" w:line="240" w:lineRule="auto"/>
        <w:ind w:left="426" w:firstLine="0"/>
        <w:contextualSpacing/>
        <w:jc w:val="both"/>
        <w:rPr>
          <w:rFonts w:ascii="Times New Roman" w:hAnsi="Times New Roman"/>
          <w:i/>
          <w:sz w:val="24"/>
          <w:szCs w:val="24"/>
        </w:rPr>
      </w:pPr>
      <w:r w:rsidRPr="00CD6345">
        <w:rPr>
          <w:rFonts w:ascii="Times New Roman" w:hAnsi="Times New Roman"/>
          <w:i/>
          <w:sz w:val="24"/>
          <w:szCs w:val="24"/>
        </w:rPr>
        <w:t>ДЕЯТЕЛЬНОСТЬ ЦТП «МОЭК»</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ООО «ЦТП МОЭК»,</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ООО «Центр технологических присоединений МОЭК», </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Центр технологических присоединений МОЭК, </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Центр технологических присоединений, </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Присоединение к тепловым сетям, </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Подключение к тепловым сетям, </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Подключению потребителей к тепловым сетям ПАО «МОЭК»,</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Подключение к тепловым сетям в Москве.</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Технологическое присоединение к системам теплоснабжения,</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Подключение к системе теплоснабжения ПАО «МОЭК».</w:t>
      </w:r>
    </w:p>
    <w:p w:rsidR="00CD6345" w:rsidRPr="00CD6345" w:rsidRDefault="00CD6345" w:rsidP="00CD6345">
      <w:pPr>
        <w:jc w:val="both"/>
        <w:rPr>
          <w:i/>
          <w:color w:val="auto"/>
          <w:sz w:val="24"/>
          <w:szCs w:val="24"/>
        </w:rPr>
      </w:pPr>
    </w:p>
    <w:p w:rsidR="00CD6345" w:rsidRPr="00CD6345" w:rsidRDefault="00CD6345" w:rsidP="00CD6345">
      <w:pPr>
        <w:pStyle w:val="af0"/>
        <w:numPr>
          <w:ilvl w:val="0"/>
          <w:numId w:val="28"/>
        </w:numPr>
        <w:spacing w:after="0" w:line="240" w:lineRule="auto"/>
        <w:ind w:firstLine="0"/>
        <w:contextualSpacing/>
        <w:jc w:val="both"/>
        <w:rPr>
          <w:rFonts w:ascii="Times New Roman" w:hAnsi="Times New Roman"/>
          <w:i/>
          <w:sz w:val="24"/>
          <w:szCs w:val="24"/>
        </w:rPr>
      </w:pPr>
      <w:r w:rsidRPr="00CD6345">
        <w:rPr>
          <w:rFonts w:ascii="Times New Roman" w:hAnsi="Times New Roman"/>
          <w:i/>
          <w:sz w:val="24"/>
          <w:szCs w:val="24"/>
        </w:rPr>
        <w:t>ЭНЕРГЕТИЧЕСКИЙ КОМПЛЕКС МОСКВЫ</w:t>
      </w:r>
    </w:p>
    <w:p w:rsidR="00CD6345" w:rsidRPr="00CD6345" w:rsidRDefault="00CD6345" w:rsidP="00CD6345">
      <w:pPr>
        <w:pStyle w:val="af0"/>
        <w:spacing w:after="0" w:line="240" w:lineRule="auto"/>
        <w:jc w:val="both"/>
        <w:rPr>
          <w:rFonts w:ascii="Times New Roman" w:hAnsi="Times New Roman"/>
          <w:i/>
          <w:sz w:val="24"/>
          <w:szCs w:val="24"/>
        </w:rPr>
      </w:pPr>
      <w:proofErr w:type="spellStart"/>
      <w:r w:rsidRPr="00CD6345">
        <w:rPr>
          <w:rFonts w:ascii="Times New Roman" w:hAnsi="Times New Roman"/>
          <w:i/>
          <w:sz w:val="24"/>
          <w:szCs w:val="24"/>
        </w:rPr>
        <w:t>Мосводоканал</w:t>
      </w:r>
      <w:proofErr w:type="spellEnd"/>
      <w:r w:rsidRPr="00CD6345">
        <w:rPr>
          <w:rFonts w:ascii="Times New Roman" w:hAnsi="Times New Roman"/>
          <w:i/>
          <w:sz w:val="24"/>
          <w:szCs w:val="24"/>
        </w:rPr>
        <w:t xml:space="preserve">, </w:t>
      </w:r>
      <w:r w:rsidRPr="00CD6345">
        <w:rPr>
          <w:rFonts w:ascii="Times New Roman" w:hAnsi="Times New Roman"/>
          <w:b/>
          <w:i/>
          <w:sz w:val="24"/>
          <w:szCs w:val="24"/>
        </w:rPr>
        <w:t>Пономаренко Александр Михайлович</w:t>
      </w:r>
    </w:p>
    <w:p w:rsidR="00CD6345" w:rsidRPr="00CD6345" w:rsidRDefault="00CD6345" w:rsidP="00CD6345">
      <w:pPr>
        <w:pStyle w:val="af0"/>
        <w:spacing w:after="0" w:line="240" w:lineRule="auto"/>
        <w:jc w:val="both"/>
        <w:rPr>
          <w:rFonts w:ascii="Times New Roman" w:hAnsi="Times New Roman"/>
          <w:b/>
          <w:i/>
          <w:sz w:val="24"/>
          <w:szCs w:val="24"/>
        </w:rPr>
      </w:pPr>
      <w:proofErr w:type="spellStart"/>
      <w:r w:rsidRPr="00CD6345">
        <w:rPr>
          <w:rFonts w:ascii="Times New Roman" w:hAnsi="Times New Roman"/>
          <w:i/>
          <w:sz w:val="24"/>
          <w:szCs w:val="24"/>
        </w:rPr>
        <w:t>Мосэнергосбыт</w:t>
      </w:r>
      <w:proofErr w:type="spellEnd"/>
      <w:r w:rsidRPr="00CD6345">
        <w:rPr>
          <w:rFonts w:ascii="Times New Roman" w:hAnsi="Times New Roman"/>
          <w:i/>
          <w:sz w:val="24"/>
          <w:szCs w:val="24"/>
        </w:rPr>
        <w:t xml:space="preserve">, </w:t>
      </w:r>
      <w:r w:rsidRPr="00CD6345">
        <w:rPr>
          <w:rFonts w:ascii="Times New Roman" w:hAnsi="Times New Roman"/>
          <w:b/>
          <w:i/>
          <w:sz w:val="24"/>
          <w:szCs w:val="24"/>
        </w:rPr>
        <w:t>Ковалев Андрей Викторович</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МОЭСК, </w:t>
      </w:r>
      <w:proofErr w:type="spellStart"/>
      <w:r w:rsidRPr="00CD6345">
        <w:rPr>
          <w:rFonts w:ascii="Times New Roman" w:hAnsi="Times New Roman"/>
          <w:b/>
          <w:i/>
          <w:sz w:val="24"/>
          <w:szCs w:val="24"/>
        </w:rPr>
        <w:t>Синютин</w:t>
      </w:r>
      <w:proofErr w:type="spellEnd"/>
      <w:r w:rsidRPr="00CD6345">
        <w:rPr>
          <w:rFonts w:ascii="Times New Roman" w:hAnsi="Times New Roman"/>
          <w:b/>
          <w:i/>
          <w:sz w:val="24"/>
          <w:szCs w:val="24"/>
        </w:rPr>
        <w:t xml:space="preserve"> Петр Алексеевич</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ОЭК, </w:t>
      </w:r>
      <w:r w:rsidRPr="00CD6345">
        <w:rPr>
          <w:rFonts w:ascii="Times New Roman" w:hAnsi="Times New Roman"/>
          <w:b/>
          <w:bCs/>
          <w:i/>
          <w:sz w:val="24"/>
          <w:szCs w:val="24"/>
        </w:rPr>
        <w:t>Майоров Андрей Владимирович</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ДепТЭХ, </w:t>
      </w:r>
      <w:proofErr w:type="spellStart"/>
      <w:r w:rsidRPr="00CD6345">
        <w:rPr>
          <w:rFonts w:ascii="Times New Roman" w:hAnsi="Times New Roman"/>
          <w:b/>
          <w:i/>
          <w:sz w:val="24"/>
          <w:szCs w:val="24"/>
        </w:rPr>
        <w:t>Ливинский</w:t>
      </w:r>
      <w:proofErr w:type="spellEnd"/>
      <w:r w:rsidRPr="00CD6345">
        <w:rPr>
          <w:rFonts w:ascii="Times New Roman" w:hAnsi="Times New Roman"/>
          <w:b/>
          <w:i/>
          <w:sz w:val="24"/>
          <w:szCs w:val="24"/>
        </w:rPr>
        <w:t xml:space="preserve"> Павел Анатольевич</w:t>
      </w:r>
      <w:r w:rsidRPr="00CD6345">
        <w:rPr>
          <w:rFonts w:ascii="Times New Roman" w:hAnsi="Times New Roman"/>
          <w:i/>
          <w:sz w:val="24"/>
          <w:szCs w:val="24"/>
        </w:rPr>
        <w:t xml:space="preserve"> </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Департамент топливно-энергетического хозяйства Москвы, </w:t>
      </w:r>
    </w:p>
    <w:p w:rsidR="00CD6345" w:rsidRPr="00CD6345" w:rsidRDefault="00CD6345" w:rsidP="00CD6345">
      <w:pPr>
        <w:pStyle w:val="af0"/>
        <w:spacing w:after="0" w:line="240" w:lineRule="auto"/>
        <w:jc w:val="both"/>
        <w:rPr>
          <w:rFonts w:ascii="Times New Roman" w:hAnsi="Times New Roman"/>
          <w:b/>
          <w:i/>
          <w:sz w:val="24"/>
          <w:szCs w:val="24"/>
        </w:rPr>
      </w:pPr>
      <w:proofErr w:type="spellStart"/>
      <w:r w:rsidRPr="00CD6345">
        <w:rPr>
          <w:rFonts w:ascii="Times New Roman" w:hAnsi="Times New Roman"/>
          <w:i/>
          <w:sz w:val="24"/>
          <w:szCs w:val="24"/>
        </w:rPr>
        <w:t>ДЖКХиБ</w:t>
      </w:r>
      <w:proofErr w:type="spellEnd"/>
      <w:r w:rsidRPr="00CD6345">
        <w:rPr>
          <w:rFonts w:ascii="Times New Roman" w:hAnsi="Times New Roman"/>
          <w:i/>
          <w:sz w:val="24"/>
          <w:szCs w:val="24"/>
        </w:rPr>
        <w:t xml:space="preserve">, </w:t>
      </w:r>
      <w:r w:rsidRPr="00CD6345">
        <w:rPr>
          <w:rFonts w:ascii="Times New Roman" w:hAnsi="Times New Roman"/>
          <w:b/>
          <w:i/>
          <w:sz w:val="24"/>
          <w:szCs w:val="24"/>
        </w:rPr>
        <w:t>Самсонов Александр Михайлович</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i/>
          <w:sz w:val="24"/>
          <w:szCs w:val="24"/>
        </w:rPr>
        <w:t xml:space="preserve">Департамент жилищно-коммунального хозяйства и благоустройства </w:t>
      </w:r>
      <w:proofErr w:type="gramStart"/>
      <w:r w:rsidRPr="00CD6345">
        <w:rPr>
          <w:rFonts w:ascii="Times New Roman" w:hAnsi="Times New Roman"/>
          <w:i/>
          <w:sz w:val="24"/>
          <w:szCs w:val="24"/>
        </w:rPr>
        <w:t>г</w:t>
      </w:r>
      <w:proofErr w:type="gramEnd"/>
      <w:r w:rsidRPr="00CD6345">
        <w:rPr>
          <w:rFonts w:ascii="Times New Roman" w:hAnsi="Times New Roman"/>
          <w:i/>
          <w:sz w:val="24"/>
          <w:szCs w:val="24"/>
        </w:rPr>
        <w:t>. Москвы</w:t>
      </w:r>
    </w:p>
    <w:p w:rsidR="00CD6345" w:rsidRPr="00CD6345" w:rsidRDefault="00CD6345" w:rsidP="00CD6345">
      <w:pPr>
        <w:pStyle w:val="af0"/>
        <w:spacing w:after="0" w:line="240" w:lineRule="auto"/>
        <w:jc w:val="both"/>
        <w:rPr>
          <w:rFonts w:ascii="Times New Roman" w:hAnsi="Times New Roman"/>
          <w:i/>
          <w:sz w:val="24"/>
          <w:szCs w:val="24"/>
        </w:rPr>
      </w:pPr>
      <w:r w:rsidRPr="00CD6345">
        <w:rPr>
          <w:rFonts w:ascii="Times New Roman" w:hAnsi="Times New Roman"/>
          <w:b/>
          <w:i/>
          <w:sz w:val="24"/>
          <w:szCs w:val="24"/>
        </w:rPr>
        <w:t>Бирюков Петр Павлович</w:t>
      </w:r>
      <w:r w:rsidRPr="00CD6345">
        <w:rPr>
          <w:rFonts w:ascii="Times New Roman" w:hAnsi="Times New Roman"/>
          <w:i/>
          <w:sz w:val="24"/>
          <w:szCs w:val="24"/>
        </w:rPr>
        <w:t xml:space="preserve"> - Заместитель Мэра Москвы в </w:t>
      </w:r>
      <w:proofErr w:type="gramStart"/>
      <w:r w:rsidRPr="00CD6345">
        <w:rPr>
          <w:rFonts w:ascii="Times New Roman" w:hAnsi="Times New Roman"/>
          <w:i/>
          <w:sz w:val="24"/>
          <w:szCs w:val="24"/>
        </w:rPr>
        <w:t>Правительстве</w:t>
      </w:r>
      <w:proofErr w:type="gramEnd"/>
      <w:r w:rsidRPr="00CD6345">
        <w:rPr>
          <w:rFonts w:ascii="Times New Roman" w:hAnsi="Times New Roman"/>
          <w:i/>
          <w:sz w:val="24"/>
          <w:szCs w:val="24"/>
        </w:rPr>
        <w:t xml:space="preserve"> Москвы по вопросам жилищно-коммунального хозяйства и благоустройства.</w:t>
      </w:r>
    </w:p>
    <w:p w:rsidR="00CD6345" w:rsidRPr="00CD6345" w:rsidRDefault="00CD6345" w:rsidP="00CD6345">
      <w:pPr>
        <w:pStyle w:val="af0"/>
        <w:spacing w:after="0" w:line="240" w:lineRule="auto"/>
        <w:ind w:left="1068"/>
        <w:jc w:val="both"/>
        <w:rPr>
          <w:rFonts w:ascii="Times New Roman" w:hAnsi="Times New Roman"/>
          <w:i/>
          <w:sz w:val="24"/>
          <w:szCs w:val="24"/>
        </w:rPr>
      </w:pPr>
    </w:p>
    <w:p w:rsidR="00CD6345" w:rsidRPr="00CD6345" w:rsidRDefault="00CD6345" w:rsidP="00CD6345">
      <w:pPr>
        <w:pStyle w:val="af0"/>
        <w:numPr>
          <w:ilvl w:val="0"/>
          <w:numId w:val="28"/>
        </w:numPr>
        <w:spacing w:line="240" w:lineRule="auto"/>
        <w:contextualSpacing/>
        <w:jc w:val="both"/>
        <w:rPr>
          <w:rFonts w:ascii="Times New Roman" w:hAnsi="Times New Roman"/>
          <w:i/>
          <w:sz w:val="24"/>
          <w:szCs w:val="24"/>
        </w:rPr>
      </w:pPr>
      <w:r w:rsidRPr="00CD6345">
        <w:rPr>
          <w:rFonts w:ascii="Times New Roman" w:hAnsi="Times New Roman"/>
          <w:i/>
          <w:sz w:val="24"/>
          <w:szCs w:val="24"/>
        </w:rPr>
        <w:t>НОВОСТИ ОТРАСЛИ (ГЕНЕРАЦИЯ, СБЫТ, СЕТИ, ТЭК</w:t>
      </w:r>
      <w:proofErr w:type="gramStart"/>
      <w:r w:rsidRPr="00CD6345">
        <w:rPr>
          <w:rFonts w:ascii="Times New Roman" w:hAnsi="Times New Roman"/>
          <w:i/>
          <w:sz w:val="24"/>
          <w:szCs w:val="24"/>
        </w:rPr>
        <w:t>:Н</w:t>
      </w:r>
      <w:proofErr w:type="gramEnd"/>
      <w:r w:rsidRPr="00CD6345">
        <w:rPr>
          <w:rFonts w:ascii="Times New Roman" w:hAnsi="Times New Roman"/>
          <w:i/>
          <w:sz w:val="24"/>
          <w:szCs w:val="24"/>
        </w:rPr>
        <w:t xml:space="preserve">ЕФТЬ И ГАЗ) (фильтр по основным источникам – </w:t>
      </w:r>
      <w:proofErr w:type="spellStart"/>
      <w:r w:rsidRPr="00CD6345">
        <w:rPr>
          <w:rFonts w:ascii="Times New Roman" w:hAnsi="Times New Roman"/>
          <w:i/>
          <w:sz w:val="24"/>
          <w:szCs w:val="24"/>
        </w:rPr>
        <w:t>топовые</w:t>
      </w:r>
      <w:proofErr w:type="spellEnd"/>
      <w:r w:rsidRPr="00CD6345">
        <w:rPr>
          <w:rFonts w:ascii="Times New Roman" w:hAnsi="Times New Roman"/>
          <w:i/>
          <w:sz w:val="24"/>
          <w:szCs w:val="24"/>
        </w:rPr>
        <w:t xml:space="preserve"> издания и новостные ленты) </w:t>
      </w:r>
    </w:p>
    <w:p w:rsidR="00CD6345" w:rsidRPr="00CD6345" w:rsidRDefault="00CD6345" w:rsidP="00CD6345">
      <w:pPr>
        <w:pStyle w:val="af0"/>
        <w:jc w:val="both"/>
        <w:rPr>
          <w:rFonts w:ascii="Times New Roman" w:hAnsi="Times New Roman"/>
          <w:i/>
          <w:sz w:val="24"/>
          <w:szCs w:val="24"/>
        </w:rPr>
      </w:pPr>
      <w:r w:rsidRPr="00CD6345">
        <w:rPr>
          <w:rFonts w:ascii="Times New Roman" w:hAnsi="Times New Roman"/>
          <w:i/>
          <w:sz w:val="24"/>
          <w:szCs w:val="24"/>
        </w:rPr>
        <w:t xml:space="preserve">ООО «Газпром </w:t>
      </w:r>
      <w:proofErr w:type="spellStart"/>
      <w:r w:rsidRPr="00CD6345">
        <w:rPr>
          <w:rFonts w:ascii="Times New Roman" w:hAnsi="Times New Roman"/>
          <w:i/>
          <w:sz w:val="24"/>
          <w:szCs w:val="24"/>
        </w:rPr>
        <w:t>энергохолдинг</w:t>
      </w:r>
      <w:proofErr w:type="spellEnd"/>
      <w:r w:rsidRPr="00CD6345">
        <w:rPr>
          <w:rFonts w:ascii="Times New Roman" w:hAnsi="Times New Roman"/>
          <w:i/>
          <w:sz w:val="24"/>
          <w:szCs w:val="24"/>
        </w:rPr>
        <w:t xml:space="preserve">», </w:t>
      </w:r>
      <w:r w:rsidRPr="00CD6345">
        <w:rPr>
          <w:rFonts w:ascii="Times New Roman" w:hAnsi="Times New Roman"/>
          <w:b/>
          <w:i/>
          <w:sz w:val="24"/>
          <w:szCs w:val="24"/>
        </w:rPr>
        <w:t xml:space="preserve">Федоров Денис Владимирович </w:t>
      </w:r>
    </w:p>
    <w:p w:rsidR="00CD6345" w:rsidRPr="00CD6345" w:rsidRDefault="00CD6345" w:rsidP="00CD6345">
      <w:pPr>
        <w:pStyle w:val="af0"/>
        <w:jc w:val="both"/>
        <w:rPr>
          <w:rFonts w:ascii="Times New Roman" w:hAnsi="Times New Roman"/>
          <w:i/>
          <w:sz w:val="24"/>
          <w:szCs w:val="24"/>
        </w:rPr>
      </w:pPr>
      <w:r w:rsidRPr="00CD6345">
        <w:rPr>
          <w:rFonts w:ascii="Times New Roman" w:hAnsi="Times New Roman"/>
          <w:i/>
          <w:sz w:val="24"/>
          <w:szCs w:val="24"/>
        </w:rPr>
        <w:t>Минэнерго, Министерство энергетики РФ</w:t>
      </w:r>
    </w:p>
    <w:p w:rsidR="00CD6345" w:rsidRPr="00CD6345" w:rsidRDefault="00CD6345" w:rsidP="00CD6345">
      <w:pPr>
        <w:pStyle w:val="af0"/>
        <w:jc w:val="both"/>
        <w:rPr>
          <w:rFonts w:ascii="Times New Roman" w:hAnsi="Times New Roman"/>
          <w:i/>
          <w:sz w:val="24"/>
          <w:szCs w:val="24"/>
        </w:rPr>
      </w:pPr>
      <w:r w:rsidRPr="00CD6345">
        <w:rPr>
          <w:rFonts w:ascii="Times New Roman" w:hAnsi="Times New Roman"/>
          <w:i/>
          <w:sz w:val="24"/>
          <w:szCs w:val="24"/>
        </w:rPr>
        <w:t xml:space="preserve">Генерация </w:t>
      </w:r>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r w:rsidRPr="00CD6345">
        <w:rPr>
          <w:color w:val="auto"/>
          <w:sz w:val="24"/>
          <w:szCs w:val="24"/>
          <w:lang w:eastAsia="en-US"/>
        </w:rPr>
        <w:lastRenderedPageBreak/>
        <w:t>ОГК-2, ТГК-1</w:t>
      </w:r>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proofErr w:type="spellStart"/>
      <w:r w:rsidRPr="00CD6345">
        <w:rPr>
          <w:color w:val="auto"/>
          <w:sz w:val="24"/>
          <w:szCs w:val="24"/>
          <w:lang w:eastAsia="en-US"/>
        </w:rPr>
        <w:t>Интер</w:t>
      </w:r>
      <w:proofErr w:type="spellEnd"/>
      <w:r w:rsidRPr="00CD6345">
        <w:rPr>
          <w:color w:val="auto"/>
          <w:sz w:val="24"/>
          <w:szCs w:val="24"/>
          <w:lang w:eastAsia="en-US"/>
        </w:rPr>
        <w:t xml:space="preserve"> РАО</w:t>
      </w:r>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proofErr w:type="spellStart"/>
      <w:r w:rsidRPr="00CD6345">
        <w:rPr>
          <w:color w:val="auto"/>
          <w:sz w:val="24"/>
          <w:szCs w:val="24"/>
          <w:lang w:eastAsia="en-US"/>
        </w:rPr>
        <w:t>РусГидро</w:t>
      </w:r>
      <w:proofErr w:type="spellEnd"/>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proofErr w:type="spellStart"/>
      <w:r w:rsidRPr="00CD6345">
        <w:rPr>
          <w:color w:val="auto"/>
          <w:sz w:val="24"/>
          <w:szCs w:val="24"/>
          <w:lang w:eastAsia="en-US"/>
        </w:rPr>
        <w:t>ЕвроСибЭнерго</w:t>
      </w:r>
      <w:proofErr w:type="spellEnd"/>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r w:rsidRPr="00CD6345">
        <w:rPr>
          <w:color w:val="auto"/>
          <w:sz w:val="24"/>
          <w:szCs w:val="24"/>
          <w:lang w:eastAsia="en-US"/>
        </w:rPr>
        <w:t>«Т Плюс»</w:t>
      </w:r>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r w:rsidRPr="00CD6345">
        <w:rPr>
          <w:color w:val="auto"/>
          <w:sz w:val="24"/>
          <w:szCs w:val="24"/>
          <w:lang w:eastAsia="en-US"/>
        </w:rPr>
        <w:t>Э.ОН Россия (ОГК-4)</w:t>
      </w:r>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proofErr w:type="spellStart"/>
      <w:r w:rsidRPr="00CD6345">
        <w:rPr>
          <w:color w:val="auto"/>
          <w:sz w:val="24"/>
          <w:szCs w:val="24"/>
          <w:lang w:eastAsia="en-US"/>
        </w:rPr>
        <w:t>Квадра</w:t>
      </w:r>
      <w:proofErr w:type="spellEnd"/>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proofErr w:type="spellStart"/>
      <w:r w:rsidRPr="00CD6345">
        <w:rPr>
          <w:color w:val="auto"/>
          <w:sz w:val="24"/>
          <w:szCs w:val="24"/>
          <w:lang w:eastAsia="en-US"/>
        </w:rPr>
        <w:t>Энел</w:t>
      </w:r>
      <w:proofErr w:type="spellEnd"/>
      <w:r w:rsidRPr="00CD6345">
        <w:rPr>
          <w:color w:val="auto"/>
          <w:sz w:val="24"/>
          <w:szCs w:val="24"/>
          <w:lang w:eastAsia="en-US"/>
        </w:rPr>
        <w:t xml:space="preserve"> (ПАО «</w:t>
      </w:r>
      <w:proofErr w:type="spellStart"/>
      <w:r w:rsidRPr="00CD6345">
        <w:rPr>
          <w:color w:val="auto"/>
          <w:sz w:val="24"/>
          <w:szCs w:val="24"/>
          <w:lang w:eastAsia="en-US"/>
        </w:rPr>
        <w:t>Энел</w:t>
      </w:r>
      <w:proofErr w:type="spellEnd"/>
      <w:r w:rsidRPr="00CD6345">
        <w:rPr>
          <w:color w:val="auto"/>
          <w:sz w:val="24"/>
          <w:szCs w:val="24"/>
          <w:lang w:eastAsia="en-US"/>
        </w:rPr>
        <w:t xml:space="preserve"> Россия», ОГК-5)</w:t>
      </w:r>
    </w:p>
    <w:p w:rsidR="00CD6345" w:rsidRPr="00CD6345" w:rsidRDefault="00CD6345" w:rsidP="00CD6345">
      <w:pPr>
        <w:numPr>
          <w:ilvl w:val="2"/>
          <w:numId w:val="30"/>
        </w:numPr>
        <w:tabs>
          <w:tab w:val="clear" w:pos="2160"/>
          <w:tab w:val="num" w:pos="1560"/>
        </w:tabs>
        <w:ind w:left="1418" w:hanging="567"/>
        <w:rPr>
          <w:color w:val="auto"/>
          <w:sz w:val="24"/>
          <w:szCs w:val="24"/>
          <w:lang w:eastAsia="en-US"/>
        </w:rPr>
      </w:pPr>
      <w:proofErr w:type="spellStart"/>
      <w:r w:rsidRPr="00CD6345">
        <w:rPr>
          <w:color w:val="auto"/>
          <w:sz w:val="24"/>
          <w:szCs w:val="24"/>
          <w:lang w:eastAsia="en-US"/>
        </w:rPr>
        <w:t>Фортум</w:t>
      </w:r>
      <w:proofErr w:type="spellEnd"/>
    </w:p>
    <w:p w:rsidR="00CD6345" w:rsidRPr="00CD6345" w:rsidRDefault="00CD6345" w:rsidP="00CD6345">
      <w:pPr>
        <w:pStyle w:val="af0"/>
        <w:jc w:val="both"/>
        <w:rPr>
          <w:rFonts w:ascii="Times New Roman" w:hAnsi="Times New Roman"/>
          <w:i/>
          <w:sz w:val="24"/>
          <w:szCs w:val="24"/>
        </w:rPr>
      </w:pPr>
      <w:r w:rsidRPr="00CD6345">
        <w:rPr>
          <w:rFonts w:ascii="Times New Roman" w:hAnsi="Times New Roman"/>
          <w:i/>
          <w:sz w:val="24"/>
          <w:szCs w:val="24"/>
        </w:rPr>
        <w:t xml:space="preserve">Сети </w:t>
      </w:r>
    </w:p>
    <w:p w:rsidR="00CD6345" w:rsidRPr="00CD6345" w:rsidRDefault="00CD6345" w:rsidP="00CD6345">
      <w:pPr>
        <w:numPr>
          <w:ilvl w:val="2"/>
          <w:numId w:val="31"/>
        </w:numPr>
        <w:tabs>
          <w:tab w:val="clear" w:pos="2160"/>
          <w:tab w:val="num" w:pos="1560"/>
        </w:tabs>
        <w:ind w:hanging="1309"/>
        <w:rPr>
          <w:color w:val="auto"/>
          <w:sz w:val="24"/>
          <w:szCs w:val="24"/>
          <w:lang w:eastAsia="en-US"/>
        </w:rPr>
      </w:pPr>
      <w:r w:rsidRPr="00CD6345">
        <w:rPr>
          <w:color w:val="auto"/>
          <w:sz w:val="24"/>
          <w:szCs w:val="24"/>
          <w:lang w:eastAsia="en-US"/>
        </w:rPr>
        <w:t>ФСК ЕЭС</w:t>
      </w:r>
    </w:p>
    <w:p w:rsidR="00CD6345" w:rsidRPr="00CD6345" w:rsidRDefault="00CD6345" w:rsidP="00CD6345">
      <w:pPr>
        <w:numPr>
          <w:ilvl w:val="2"/>
          <w:numId w:val="31"/>
        </w:numPr>
        <w:tabs>
          <w:tab w:val="clear" w:pos="2160"/>
          <w:tab w:val="num" w:pos="1560"/>
        </w:tabs>
        <w:ind w:hanging="1309"/>
        <w:rPr>
          <w:color w:val="auto"/>
          <w:sz w:val="24"/>
          <w:szCs w:val="24"/>
          <w:lang w:eastAsia="en-US"/>
        </w:rPr>
      </w:pPr>
      <w:r w:rsidRPr="00CD6345">
        <w:rPr>
          <w:color w:val="auto"/>
          <w:sz w:val="24"/>
          <w:szCs w:val="24"/>
          <w:lang w:eastAsia="en-US"/>
        </w:rPr>
        <w:t>ПАО «</w:t>
      </w:r>
      <w:proofErr w:type="spellStart"/>
      <w:r w:rsidRPr="00CD6345">
        <w:rPr>
          <w:color w:val="auto"/>
          <w:sz w:val="24"/>
          <w:szCs w:val="24"/>
          <w:lang w:eastAsia="en-US"/>
        </w:rPr>
        <w:t>Россети</w:t>
      </w:r>
      <w:proofErr w:type="spellEnd"/>
      <w:r w:rsidRPr="00CD6345">
        <w:rPr>
          <w:color w:val="auto"/>
          <w:sz w:val="24"/>
          <w:szCs w:val="24"/>
          <w:lang w:eastAsia="en-US"/>
        </w:rPr>
        <w:t>»</w:t>
      </w:r>
    </w:p>
    <w:p w:rsidR="00DA6A5E" w:rsidRDefault="00DA6A5E" w:rsidP="00CD6345">
      <w:pPr>
        <w:pStyle w:val="af0"/>
        <w:spacing w:line="240" w:lineRule="auto"/>
        <w:jc w:val="both"/>
        <w:rPr>
          <w:rFonts w:ascii="Times New Roman" w:hAnsi="Times New Roman"/>
          <w:i/>
          <w:sz w:val="24"/>
          <w:szCs w:val="24"/>
        </w:rPr>
      </w:pPr>
    </w:p>
    <w:p w:rsidR="00CD6345" w:rsidRPr="00CD6345" w:rsidRDefault="00CD6345" w:rsidP="00CD6345">
      <w:pPr>
        <w:pStyle w:val="af0"/>
        <w:spacing w:line="240" w:lineRule="auto"/>
        <w:jc w:val="both"/>
        <w:rPr>
          <w:rFonts w:ascii="Times New Roman" w:hAnsi="Times New Roman"/>
          <w:i/>
          <w:sz w:val="24"/>
          <w:szCs w:val="24"/>
        </w:rPr>
      </w:pPr>
      <w:r w:rsidRPr="00CD6345">
        <w:rPr>
          <w:rFonts w:ascii="Times New Roman" w:hAnsi="Times New Roman"/>
          <w:i/>
          <w:sz w:val="24"/>
          <w:szCs w:val="24"/>
        </w:rPr>
        <w:t xml:space="preserve">СТРОИТЕЛЬНЫЙ РЫНОК </w:t>
      </w:r>
    </w:p>
    <w:p w:rsidR="00CD6345" w:rsidRPr="00CD6345" w:rsidRDefault="00CD6345" w:rsidP="00CD6345">
      <w:pPr>
        <w:ind w:left="993"/>
        <w:rPr>
          <w:color w:val="auto"/>
          <w:sz w:val="24"/>
          <w:szCs w:val="24"/>
          <w:lang w:eastAsia="en-US"/>
        </w:rPr>
      </w:pPr>
      <w:r w:rsidRPr="00CD6345">
        <w:rPr>
          <w:color w:val="auto"/>
          <w:sz w:val="24"/>
          <w:szCs w:val="24"/>
          <w:lang w:eastAsia="en-US"/>
        </w:rPr>
        <w:t xml:space="preserve">Застройщик спорит </w:t>
      </w:r>
    </w:p>
    <w:p w:rsidR="00CD6345" w:rsidRPr="00CD6345" w:rsidRDefault="00CD6345" w:rsidP="00CD6345">
      <w:pPr>
        <w:ind w:left="993"/>
        <w:rPr>
          <w:color w:val="auto"/>
          <w:sz w:val="24"/>
          <w:szCs w:val="24"/>
          <w:lang w:eastAsia="en-US"/>
        </w:rPr>
      </w:pPr>
      <w:r w:rsidRPr="00CD6345">
        <w:rPr>
          <w:color w:val="auto"/>
          <w:sz w:val="24"/>
          <w:szCs w:val="24"/>
          <w:lang w:eastAsia="en-US"/>
        </w:rPr>
        <w:t>Застройщик обратился в суд</w:t>
      </w:r>
    </w:p>
    <w:p w:rsidR="00CD6345" w:rsidRPr="00CD6345" w:rsidRDefault="00CD6345" w:rsidP="00CD6345">
      <w:pPr>
        <w:ind w:left="993"/>
        <w:rPr>
          <w:color w:val="auto"/>
          <w:sz w:val="24"/>
          <w:szCs w:val="24"/>
          <w:lang w:eastAsia="en-US"/>
        </w:rPr>
      </w:pPr>
      <w:r w:rsidRPr="00CD6345">
        <w:rPr>
          <w:color w:val="auto"/>
          <w:sz w:val="24"/>
          <w:szCs w:val="24"/>
          <w:lang w:eastAsia="en-US"/>
        </w:rPr>
        <w:t>Строительная компания обратилась в суд</w:t>
      </w:r>
    </w:p>
    <w:p w:rsidR="00CD6345" w:rsidRPr="00CD6345" w:rsidRDefault="00CD6345" w:rsidP="00CD6345">
      <w:pPr>
        <w:ind w:left="993"/>
        <w:rPr>
          <w:color w:val="auto"/>
          <w:sz w:val="24"/>
          <w:szCs w:val="24"/>
          <w:lang w:eastAsia="en-US"/>
        </w:rPr>
      </w:pPr>
      <w:r w:rsidRPr="00CD6345">
        <w:rPr>
          <w:color w:val="auto"/>
          <w:sz w:val="24"/>
          <w:szCs w:val="24"/>
          <w:lang w:eastAsia="en-US"/>
        </w:rPr>
        <w:t>Старт продаж ЖК</w:t>
      </w:r>
    </w:p>
    <w:p w:rsidR="00CD6345" w:rsidRPr="00CD6345" w:rsidRDefault="00CD6345" w:rsidP="00CD6345">
      <w:pPr>
        <w:ind w:left="993"/>
        <w:rPr>
          <w:color w:val="auto"/>
          <w:sz w:val="24"/>
          <w:szCs w:val="24"/>
          <w:lang w:eastAsia="en-US"/>
        </w:rPr>
      </w:pPr>
      <w:r w:rsidRPr="00CD6345">
        <w:rPr>
          <w:color w:val="auto"/>
          <w:sz w:val="24"/>
          <w:szCs w:val="24"/>
          <w:lang w:eastAsia="en-US"/>
        </w:rPr>
        <w:t xml:space="preserve">Банкротство застройщика </w:t>
      </w:r>
    </w:p>
    <w:p w:rsidR="00CD6345" w:rsidRPr="00CD6345" w:rsidRDefault="00CD6345" w:rsidP="00CD6345">
      <w:pPr>
        <w:ind w:left="993"/>
        <w:rPr>
          <w:color w:val="auto"/>
          <w:sz w:val="24"/>
          <w:szCs w:val="24"/>
          <w:lang w:eastAsia="en-US"/>
        </w:rPr>
      </w:pPr>
      <w:proofErr w:type="spellStart"/>
      <w:r w:rsidRPr="00CD6345">
        <w:rPr>
          <w:color w:val="auto"/>
          <w:sz w:val="24"/>
          <w:szCs w:val="24"/>
          <w:lang w:eastAsia="en-US"/>
        </w:rPr>
        <w:t>Девелоперский</w:t>
      </w:r>
      <w:proofErr w:type="spellEnd"/>
      <w:r w:rsidRPr="00CD6345">
        <w:rPr>
          <w:color w:val="auto"/>
          <w:sz w:val="24"/>
          <w:szCs w:val="24"/>
          <w:lang w:eastAsia="en-US"/>
        </w:rPr>
        <w:t xml:space="preserve"> проект</w:t>
      </w:r>
    </w:p>
    <w:p w:rsidR="00CD6345" w:rsidRPr="00CD6345" w:rsidRDefault="00CD6345" w:rsidP="00CD6345">
      <w:pPr>
        <w:ind w:left="993"/>
        <w:rPr>
          <w:color w:val="auto"/>
          <w:sz w:val="24"/>
          <w:szCs w:val="24"/>
          <w:lang w:eastAsia="en-US"/>
        </w:rPr>
      </w:pPr>
      <w:r w:rsidRPr="00CD6345">
        <w:rPr>
          <w:color w:val="auto"/>
          <w:sz w:val="24"/>
          <w:szCs w:val="24"/>
          <w:lang w:eastAsia="en-US"/>
        </w:rPr>
        <w:t>На строительном рынке</w:t>
      </w:r>
    </w:p>
    <w:p w:rsidR="00CD6345" w:rsidRPr="00CD6345" w:rsidRDefault="00CD6345" w:rsidP="00CD6345">
      <w:pPr>
        <w:ind w:left="993"/>
        <w:rPr>
          <w:color w:val="auto"/>
          <w:sz w:val="24"/>
          <w:szCs w:val="24"/>
          <w:lang w:eastAsia="en-US"/>
        </w:rPr>
      </w:pPr>
      <w:r w:rsidRPr="00CD6345">
        <w:rPr>
          <w:color w:val="auto"/>
          <w:sz w:val="24"/>
          <w:szCs w:val="24"/>
          <w:lang w:eastAsia="en-US"/>
        </w:rPr>
        <w:t>Проект комплексной застройки</w:t>
      </w:r>
    </w:p>
    <w:p w:rsidR="00CD6345" w:rsidRPr="00CD6345" w:rsidRDefault="00CD6345" w:rsidP="00CD6345">
      <w:pPr>
        <w:ind w:left="993"/>
        <w:rPr>
          <w:color w:val="auto"/>
          <w:sz w:val="24"/>
          <w:szCs w:val="24"/>
          <w:lang w:eastAsia="en-US"/>
        </w:rPr>
      </w:pPr>
      <w:r w:rsidRPr="00CD6345">
        <w:rPr>
          <w:color w:val="auto"/>
          <w:sz w:val="24"/>
          <w:szCs w:val="24"/>
          <w:lang w:eastAsia="en-US"/>
        </w:rPr>
        <w:t xml:space="preserve">Компания вывела в продажу новый дом </w:t>
      </w:r>
    </w:p>
    <w:p w:rsidR="00CD6345" w:rsidRPr="00CD6345" w:rsidRDefault="00CD6345" w:rsidP="00CD6345">
      <w:pPr>
        <w:ind w:left="993"/>
        <w:rPr>
          <w:color w:val="auto"/>
          <w:sz w:val="24"/>
          <w:szCs w:val="24"/>
          <w:lang w:eastAsia="en-US"/>
        </w:rPr>
      </w:pPr>
      <w:r w:rsidRPr="00CD6345">
        <w:rPr>
          <w:color w:val="auto"/>
          <w:sz w:val="24"/>
          <w:szCs w:val="24"/>
          <w:lang w:eastAsia="en-US"/>
        </w:rPr>
        <w:t xml:space="preserve">Открывает продажи в ЖК </w:t>
      </w:r>
    </w:p>
    <w:p w:rsidR="00CD6345" w:rsidRPr="00CD6345" w:rsidRDefault="00CD6345" w:rsidP="00CD6345">
      <w:pPr>
        <w:ind w:left="993"/>
        <w:rPr>
          <w:color w:val="auto"/>
          <w:sz w:val="24"/>
          <w:szCs w:val="24"/>
          <w:lang w:eastAsia="en-US"/>
        </w:rPr>
      </w:pPr>
      <w:proofErr w:type="gramStart"/>
      <w:r w:rsidRPr="00CD6345">
        <w:rPr>
          <w:color w:val="auto"/>
          <w:sz w:val="24"/>
          <w:szCs w:val="24"/>
          <w:lang w:eastAsia="en-US"/>
        </w:rPr>
        <w:t>ЖК полностью сдан</w:t>
      </w:r>
      <w:proofErr w:type="gramEnd"/>
    </w:p>
    <w:p w:rsidR="00CD6345" w:rsidRPr="00CD6345" w:rsidRDefault="00CD6345" w:rsidP="00CD6345">
      <w:pPr>
        <w:ind w:left="2160"/>
        <w:rPr>
          <w:color w:val="auto"/>
          <w:sz w:val="24"/>
          <w:szCs w:val="24"/>
          <w:lang w:eastAsia="en-US"/>
        </w:rPr>
      </w:pPr>
    </w:p>
    <w:p w:rsidR="00CD6345" w:rsidRPr="00CD6345" w:rsidRDefault="00CD6345" w:rsidP="00CD6345">
      <w:pPr>
        <w:pBdr>
          <w:bottom w:val="single" w:sz="8" w:space="1" w:color="CC0000"/>
        </w:pBdr>
        <w:spacing w:after="120" w:line="288" w:lineRule="auto"/>
        <w:ind w:right="2693"/>
        <w:jc w:val="both"/>
        <w:rPr>
          <w:b/>
          <w:color w:val="auto"/>
          <w:sz w:val="24"/>
          <w:szCs w:val="24"/>
        </w:rPr>
      </w:pPr>
      <w:r w:rsidRPr="00CD6345">
        <w:rPr>
          <w:b/>
          <w:color w:val="auto"/>
          <w:sz w:val="24"/>
          <w:szCs w:val="24"/>
        </w:rPr>
        <w:t>ПЕРЕЧЕНЬ СМИ</w:t>
      </w:r>
    </w:p>
    <w:p w:rsidR="00CD6345" w:rsidRPr="00CD6345" w:rsidRDefault="00CD6345" w:rsidP="00CD6345">
      <w:pPr>
        <w:ind w:firstLine="360"/>
        <w:jc w:val="both"/>
        <w:rPr>
          <w:b/>
          <w:color w:val="auto"/>
          <w:sz w:val="24"/>
          <w:szCs w:val="24"/>
        </w:rPr>
      </w:pPr>
      <w:r w:rsidRPr="00CD6345">
        <w:rPr>
          <w:color w:val="auto"/>
          <w:sz w:val="24"/>
          <w:szCs w:val="24"/>
        </w:rPr>
        <w:t>Мониторинг СМИ наполняется путем поиска информации по электронным версиям всех ключевых СМИ: печатные, интернет, тел</w:t>
      </w:r>
      <w:proofErr w:type="gramStart"/>
      <w:r w:rsidRPr="00CD6345">
        <w:rPr>
          <w:color w:val="auto"/>
          <w:sz w:val="24"/>
          <w:szCs w:val="24"/>
        </w:rPr>
        <w:t>е-</w:t>
      </w:r>
      <w:proofErr w:type="gramEnd"/>
      <w:r w:rsidRPr="00CD6345">
        <w:rPr>
          <w:color w:val="auto"/>
          <w:sz w:val="24"/>
          <w:szCs w:val="24"/>
        </w:rPr>
        <w:t xml:space="preserve"> и </w:t>
      </w:r>
      <w:proofErr w:type="spellStart"/>
      <w:r w:rsidRPr="00CD6345">
        <w:rPr>
          <w:color w:val="auto"/>
          <w:sz w:val="24"/>
          <w:szCs w:val="24"/>
        </w:rPr>
        <w:t>радиоэфир</w:t>
      </w:r>
      <w:proofErr w:type="spellEnd"/>
      <w:r w:rsidRPr="00CD6345">
        <w:rPr>
          <w:color w:val="auto"/>
          <w:sz w:val="24"/>
          <w:szCs w:val="24"/>
        </w:rPr>
        <w:t xml:space="preserve">; </w:t>
      </w:r>
      <w:r w:rsidRPr="00CD6345">
        <w:rPr>
          <w:b/>
          <w:color w:val="auto"/>
          <w:sz w:val="24"/>
          <w:szCs w:val="24"/>
        </w:rPr>
        <w:t>а также ручного поиска информации по ключевым словам во всех основных поисковых системах сети интернет.</w:t>
      </w:r>
    </w:p>
    <w:p w:rsidR="00CD6345" w:rsidRPr="00CD6345" w:rsidRDefault="00CD6345" w:rsidP="00CD6345">
      <w:pPr>
        <w:ind w:firstLine="360"/>
        <w:jc w:val="both"/>
        <w:rPr>
          <w:color w:val="auto"/>
          <w:sz w:val="24"/>
          <w:szCs w:val="24"/>
        </w:rPr>
      </w:pPr>
    </w:p>
    <w:p w:rsidR="00CD6345" w:rsidRPr="00CD6345" w:rsidRDefault="00CD6345" w:rsidP="00CD6345">
      <w:pPr>
        <w:ind w:firstLine="360"/>
        <w:jc w:val="both"/>
        <w:rPr>
          <w:color w:val="auto"/>
          <w:sz w:val="24"/>
          <w:szCs w:val="24"/>
        </w:rPr>
      </w:pPr>
    </w:p>
    <w:p w:rsidR="00CD6345" w:rsidRPr="00CD6345" w:rsidRDefault="00CD6345" w:rsidP="00CD6345">
      <w:pPr>
        <w:ind w:firstLine="360"/>
        <w:jc w:val="both"/>
        <w:rPr>
          <w:b/>
          <w:color w:val="auto"/>
          <w:sz w:val="24"/>
          <w:szCs w:val="24"/>
        </w:rPr>
      </w:pPr>
      <w:r w:rsidRPr="00CD6345">
        <w:rPr>
          <w:b/>
          <w:color w:val="auto"/>
          <w:sz w:val="24"/>
          <w:szCs w:val="24"/>
        </w:rPr>
        <w:t>Правила контроля и приемки выполненного задания</w:t>
      </w:r>
    </w:p>
    <w:p w:rsidR="00CD6345" w:rsidRPr="00CD6345" w:rsidRDefault="00CD6345" w:rsidP="00CD6345">
      <w:pPr>
        <w:ind w:firstLine="360"/>
        <w:jc w:val="both"/>
        <w:rPr>
          <w:color w:val="auto"/>
          <w:sz w:val="24"/>
          <w:szCs w:val="24"/>
        </w:rPr>
      </w:pPr>
      <w:r w:rsidRPr="00CD6345">
        <w:rPr>
          <w:color w:val="auto"/>
          <w:sz w:val="24"/>
          <w:szCs w:val="24"/>
        </w:rPr>
        <w:t xml:space="preserve">Участник должен предоставить пример мониторинга СМИ о ПАО «МОЭК» за 2-3 дня в соответствии с техническим заданием, коммерческое предложение, которое может включать дополнительные опции (бесплатная подписка на закрытые Ленты информационных агентств «Интерфакс, </w:t>
      </w:r>
      <w:proofErr w:type="spellStart"/>
      <w:r w:rsidRPr="00CD6345">
        <w:rPr>
          <w:color w:val="auto"/>
          <w:sz w:val="24"/>
          <w:szCs w:val="24"/>
        </w:rPr>
        <w:t>Прайм</w:t>
      </w:r>
      <w:proofErr w:type="spellEnd"/>
      <w:r w:rsidRPr="00CD6345">
        <w:rPr>
          <w:color w:val="auto"/>
          <w:sz w:val="24"/>
          <w:szCs w:val="24"/>
        </w:rPr>
        <w:t>, РИА Новости»).</w:t>
      </w:r>
    </w:p>
    <w:p w:rsidR="00CD6345" w:rsidRPr="00CD6345" w:rsidRDefault="00CD6345" w:rsidP="00CD6345">
      <w:pPr>
        <w:ind w:firstLine="360"/>
        <w:jc w:val="both"/>
        <w:rPr>
          <w:color w:val="auto"/>
        </w:rPr>
      </w:pPr>
    </w:p>
    <w:tbl>
      <w:tblPr>
        <w:tblW w:w="0" w:type="auto"/>
        <w:tblLook w:val="01E0"/>
      </w:tblPr>
      <w:tblGrid>
        <w:gridCol w:w="5068"/>
        <w:gridCol w:w="5069"/>
      </w:tblGrid>
      <w:tr w:rsidR="00147DC8" w:rsidRPr="00BF3175" w:rsidTr="004C52C7">
        <w:trPr>
          <w:trHeight w:val="1004"/>
        </w:trPr>
        <w:tc>
          <w:tcPr>
            <w:tcW w:w="5068" w:type="dxa"/>
            <w:shd w:val="clear" w:color="auto" w:fill="auto"/>
          </w:tcPr>
          <w:p w:rsidR="00147DC8" w:rsidRPr="00BF3175" w:rsidRDefault="00147DC8" w:rsidP="004C52C7">
            <w:pPr>
              <w:widowControl w:val="0"/>
              <w:tabs>
                <w:tab w:val="num" w:pos="851"/>
              </w:tabs>
              <w:jc w:val="center"/>
              <w:rPr>
                <w:b/>
                <w:color w:val="auto"/>
                <w:sz w:val="26"/>
                <w:szCs w:val="26"/>
              </w:rPr>
            </w:pPr>
            <w:r w:rsidRPr="00BF3175">
              <w:rPr>
                <w:b/>
                <w:color w:val="auto"/>
                <w:sz w:val="26"/>
                <w:szCs w:val="26"/>
              </w:rPr>
              <w:t>От Заказчика:</w:t>
            </w:r>
          </w:p>
          <w:p w:rsidR="00147DC8" w:rsidRPr="00BF3175" w:rsidRDefault="00147DC8" w:rsidP="004C52C7">
            <w:pPr>
              <w:widowControl w:val="0"/>
              <w:spacing w:after="120"/>
              <w:rPr>
                <w:color w:val="auto"/>
                <w:sz w:val="26"/>
                <w:szCs w:val="26"/>
              </w:rPr>
            </w:pPr>
            <w:r w:rsidRPr="00BF3175">
              <w:rPr>
                <w:color w:val="auto"/>
                <w:sz w:val="26"/>
                <w:szCs w:val="26"/>
              </w:rPr>
              <w:t>Директор по связям</w:t>
            </w:r>
            <w:r w:rsidRPr="00BF3175">
              <w:rPr>
                <w:color w:val="auto"/>
                <w:sz w:val="26"/>
                <w:szCs w:val="26"/>
              </w:rPr>
              <w:br/>
              <w:t>с общественностью и СМИ</w:t>
            </w:r>
          </w:p>
        </w:tc>
        <w:tc>
          <w:tcPr>
            <w:tcW w:w="5069" w:type="dxa"/>
            <w:shd w:val="clear" w:color="auto" w:fill="auto"/>
          </w:tcPr>
          <w:p w:rsidR="00147DC8" w:rsidRPr="00BF3175" w:rsidRDefault="00147DC8" w:rsidP="004C52C7">
            <w:pPr>
              <w:widowControl w:val="0"/>
              <w:tabs>
                <w:tab w:val="num" w:pos="851"/>
              </w:tabs>
              <w:jc w:val="center"/>
              <w:rPr>
                <w:b/>
                <w:color w:val="auto"/>
                <w:sz w:val="26"/>
                <w:szCs w:val="26"/>
              </w:rPr>
            </w:pPr>
            <w:r w:rsidRPr="00BF3175">
              <w:rPr>
                <w:b/>
                <w:color w:val="auto"/>
                <w:sz w:val="26"/>
                <w:szCs w:val="26"/>
              </w:rPr>
              <w:t>От Исполнителя:</w:t>
            </w:r>
          </w:p>
          <w:p w:rsidR="00147DC8" w:rsidRPr="00EF30DE" w:rsidRDefault="00147DC8" w:rsidP="004C52C7">
            <w:pPr>
              <w:widowControl w:val="0"/>
              <w:spacing w:after="120"/>
              <w:rPr>
                <w:color w:val="auto"/>
                <w:sz w:val="26"/>
                <w:szCs w:val="26"/>
              </w:rPr>
            </w:pPr>
            <w:r w:rsidRPr="00EF30DE">
              <w:rPr>
                <w:color w:val="auto"/>
                <w:sz w:val="26"/>
                <w:szCs w:val="26"/>
              </w:rPr>
              <w:t>Генеральный директор</w:t>
            </w:r>
          </w:p>
        </w:tc>
      </w:tr>
      <w:tr w:rsidR="00147DC8" w:rsidRPr="00BF3175" w:rsidTr="004C52C7">
        <w:tc>
          <w:tcPr>
            <w:tcW w:w="5068" w:type="dxa"/>
            <w:shd w:val="clear" w:color="auto" w:fill="auto"/>
          </w:tcPr>
          <w:p w:rsidR="00147DC8" w:rsidRPr="00BF3175" w:rsidRDefault="00147DC8" w:rsidP="004C52C7">
            <w:pPr>
              <w:widowControl w:val="0"/>
              <w:spacing w:after="120"/>
              <w:rPr>
                <w:b/>
                <w:color w:val="auto"/>
                <w:sz w:val="26"/>
                <w:szCs w:val="26"/>
              </w:rPr>
            </w:pPr>
          </w:p>
          <w:p w:rsidR="00147DC8" w:rsidRPr="00BF3175" w:rsidRDefault="00147DC8" w:rsidP="004C52C7">
            <w:pPr>
              <w:widowControl w:val="0"/>
              <w:spacing w:after="120"/>
              <w:rPr>
                <w:b/>
                <w:color w:val="auto"/>
                <w:sz w:val="26"/>
                <w:szCs w:val="26"/>
              </w:rPr>
            </w:pPr>
            <w:r w:rsidRPr="00BF3175">
              <w:rPr>
                <w:b/>
                <w:color w:val="auto"/>
                <w:sz w:val="26"/>
                <w:szCs w:val="26"/>
              </w:rPr>
              <w:t>_________________/ Попонин А.А./</w:t>
            </w:r>
          </w:p>
          <w:p w:rsidR="00147DC8" w:rsidRPr="00BF3175" w:rsidRDefault="00147DC8" w:rsidP="004C52C7">
            <w:pPr>
              <w:widowControl w:val="0"/>
              <w:tabs>
                <w:tab w:val="num" w:pos="851"/>
              </w:tabs>
              <w:rPr>
                <w:b/>
                <w:color w:val="auto"/>
                <w:sz w:val="26"/>
                <w:szCs w:val="26"/>
              </w:rPr>
            </w:pPr>
            <w:r w:rsidRPr="00BF3175">
              <w:rPr>
                <w:b/>
                <w:color w:val="auto"/>
                <w:sz w:val="26"/>
                <w:szCs w:val="26"/>
              </w:rPr>
              <w:t>МП</w:t>
            </w:r>
          </w:p>
        </w:tc>
        <w:tc>
          <w:tcPr>
            <w:tcW w:w="5069" w:type="dxa"/>
            <w:shd w:val="clear" w:color="auto" w:fill="auto"/>
          </w:tcPr>
          <w:p w:rsidR="00147DC8" w:rsidRPr="00BF3175" w:rsidRDefault="00147DC8" w:rsidP="004C52C7">
            <w:pPr>
              <w:widowControl w:val="0"/>
              <w:spacing w:after="120"/>
              <w:rPr>
                <w:b/>
                <w:color w:val="auto"/>
                <w:sz w:val="26"/>
                <w:szCs w:val="26"/>
              </w:rPr>
            </w:pPr>
          </w:p>
          <w:p w:rsidR="00147DC8" w:rsidRPr="00BF3175" w:rsidRDefault="00147DC8" w:rsidP="004C52C7">
            <w:pPr>
              <w:widowControl w:val="0"/>
              <w:spacing w:after="120"/>
              <w:rPr>
                <w:b/>
                <w:color w:val="auto"/>
                <w:sz w:val="26"/>
                <w:szCs w:val="26"/>
              </w:rPr>
            </w:pPr>
            <w:r w:rsidRPr="00BF3175">
              <w:rPr>
                <w:b/>
                <w:color w:val="auto"/>
                <w:sz w:val="26"/>
                <w:szCs w:val="26"/>
              </w:rPr>
              <w:t>______________/ /</w:t>
            </w:r>
          </w:p>
          <w:p w:rsidR="00147DC8" w:rsidRPr="00BF3175" w:rsidRDefault="00147DC8" w:rsidP="004C52C7">
            <w:pPr>
              <w:widowControl w:val="0"/>
              <w:tabs>
                <w:tab w:val="num" w:pos="851"/>
              </w:tabs>
              <w:rPr>
                <w:b/>
                <w:color w:val="auto"/>
                <w:sz w:val="26"/>
                <w:szCs w:val="26"/>
              </w:rPr>
            </w:pPr>
            <w:r w:rsidRPr="00BF3175">
              <w:rPr>
                <w:b/>
                <w:color w:val="auto"/>
                <w:sz w:val="26"/>
                <w:szCs w:val="26"/>
              </w:rPr>
              <w:t>МП</w:t>
            </w:r>
          </w:p>
        </w:tc>
      </w:tr>
    </w:tbl>
    <w:p w:rsidR="00147DC8" w:rsidRPr="00690B3E" w:rsidRDefault="00147DC8" w:rsidP="00147DC8">
      <w:pPr>
        <w:pStyle w:val="31"/>
        <w:pageBreakBefore/>
        <w:widowControl w:val="0"/>
        <w:tabs>
          <w:tab w:val="left" w:pos="900"/>
        </w:tabs>
        <w:spacing w:before="0" w:line="280" w:lineRule="exact"/>
        <w:ind w:left="7020"/>
        <w:rPr>
          <w:rFonts w:ascii="Times New Roman" w:hAnsi="Times New Roman"/>
          <w:b w:val="0"/>
          <w:i/>
          <w:smallCaps/>
          <w:color w:val="auto"/>
          <w:spacing w:val="0"/>
          <w:sz w:val="25"/>
          <w:szCs w:val="25"/>
        </w:rPr>
      </w:pPr>
      <w:r w:rsidRPr="00690B3E">
        <w:rPr>
          <w:rFonts w:ascii="Times New Roman" w:hAnsi="Times New Roman"/>
          <w:b w:val="0"/>
          <w:i/>
          <w:smallCaps/>
          <w:color w:val="auto"/>
          <w:spacing w:val="0"/>
          <w:sz w:val="25"/>
          <w:szCs w:val="25"/>
        </w:rPr>
        <w:lastRenderedPageBreak/>
        <w:t>ПРИЛОЖЕНИЕ № 2</w:t>
      </w:r>
    </w:p>
    <w:p w:rsidR="00147DC8" w:rsidRPr="00690B3E" w:rsidRDefault="00147DC8" w:rsidP="00147DC8">
      <w:pPr>
        <w:spacing w:line="280" w:lineRule="exact"/>
        <w:ind w:left="7020"/>
        <w:rPr>
          <w:color w:val="auto"/>
          <w:sz w:val="25"/>
          <w:szCs w:val="25"/>
        </w:rPr>
      </w:pPr>
      <w:r w:rsidRPr="00690B3E">
        <w:rPr>
          <w:color w:val="auto"/>
          <w:sz w:val="25"/>
          <w:szCs w:val="25"/>
        </w:rPr>
        <w:t>к Договору №__</w:t>
      </w:r>
    </w:p>
    <w:p w:rsidR="00147DC8" w:rsidRDefault="00147DC8" w:rsidP="00147DC8">
      <w:pPr>
        <w:spacing w:line="280" w:lineRule="exact"/>
        <w:ind w:left="7020"/>
        <w:rPr>
          <w:color w:val="auto"/>
          <w:sz w:val="25"/>
          <w:szCs w:val="25"/>
        </w:rPr>
      </w:pPr>
      <w:r w:rsidRPr="00690B3E">
        <w:rPr>
          <w:color w:val="auto"/>
          <w:sz w:val="25"/>
          <w:szCs w:val="25"/>
        </w:rPr>
        <w:t>от «__» _______ 201</w:t>
      </w:r>
      <w:r w:rsidR="00561735">
        <w:rPr>
          <w:color w:val="auto"/>
          <w:sz w:val="25"/>
          <w:szCs w:val="25"/>
        </w:rPr>
        <w:t xml:space="preserve">7 </w:t>
      </w:r>
      <w:r w:rsidRPr="00690B3E">
        <w:rPr>
          <w:color w:val="auto"/>
          <w:sz w:val="25"/>
          <w:szCs w:val="25"/>
        </w:rPr>
        <w:t xml:space="preserve"> г </w:t>
      </w:r>
    </w:p>
    <w:p w:rsidR="00E7463E" w:rsidRDefault="00E7463E" w:rsidP="00147DC8">
      <w:pPr>
        <w:spacing w:line="280" w:lineRule="exact"/>
        <w:ind w:left="7020"/>
        <w:rPr>
          <w:color w:val="auto"/>
          <w:sz w:val="25"/>
          <w:szCs w:val="25"/>
        </w:rPr>
      </w:pPr>
    </w:p>
    <w:p w:rsidR="00E7463E" w:rsidRDefault="00E7463E" w:rsidP="00E7463E">
      <w:pPr>
        <w:spacing w:line="280" w:lineRule="exact"/>
        <w:ind w:left="7020"/>
        <w:rPr>
          <w:color w:val="auto"/>
          <w:sz w:val="25"/>
          <w:szCs w:val="25"/>
        </w:rPr>
      </w:pPr>
    </w:p>
    <w:p w:rsidR="00E7463E" w:rsidRDefault="00E7463E" w:rsidP="00E7463E">
      <w:pPr>
        <w:spacing w:line="280" w:lineRule="exact"/>
        <w:ind w:left="7020"/>
        <w:rPr>
          <w:color w:val="auto"/>
          <w:sz w:val="25"/>
          <w:szCs w:val="25"/>
        </w:rPr>
      </w:pPr>
    </w:p>
    <w:p w:rsidR="00E7463E" w:rsidRDefault="00E7463E" w:rsidP="00E7463E">
      <w:pPr>
        <w:spacing w:line="280" w:lineRule="exact"/>
        <w:jc w:val="center"/>
        <w:rPr>
          <w:b/>
          <w:color w:val="auto"/>
          <w:sz w:val="26"/>
          <w:szCs w:val="26"/>
        </w:rPr>
      </w:pPr>
      <w:r w:rsidRPr="00E7463E">
        <w:rPr>
          <w:b/>
          <w:color w:val="auto"/>
          <w:sz w:val="26"/>
          <w:szCs w:val="26"/>
        </w:rPr>
        <w:t>График оказания услуг</w:t>
      </w:r>
    </w:p>
    <w:p w:rsidR="00386119" w:rsidRPr="00847604" w:rsidRDefault="00386119" w:rsidP="00386119">
      <w:pPr>
        <w:jc w:val="center"/>
        <w:rPr>
          <w:b/>
          <w:color w:val="auto"/>
          <w:sz w:val="26"/>
          <w:szCs w:val="26"/>
        </w:rPr>
      </w:pPr>
    </w:p>
    <w:tbl>
      <w:tblPr>
        <w:tblpPr w:leftFromText="180" w:rightFromText="180" w:vertAnchor="text" w:horzAnchor="margin" w:tblpXSpec="center"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3"/>
        <w:gridCol w:w="4135"/>
      </w:tblGrid>
      <w:tr w:rsidR="00386119" w:rsidRPr="00847604" w:rsidTr="00951EAA">
        <w:trPr>
          <w:trHeight w:val="417"/>
        </w:trPr>
        <w:tc>
          <w:tcPr>
            <w:tcW w:w="3193" w:type="dxa"/>
            <w:shd w:val="clear" w:color="auto" w:fill="auto"/>
          </w:tcPr>
          <w:p w:rsidR="00386119" w:rsidRPr="00847604" w:rsidRDefault="00386119" w:rsidP="00951EAA">
            <w:pPr>
              <w:jc w:val="center"/>
              <w:rPr>
                <w:b/>
                <w:color w:val="auto"/>
                <w:sz w:val="26"/>
                <w:szCs w:val="26"/>
              </w:rPr>
            </w:pPr>
            <w:r>
              <w:rPr>
                <w:b/>
                <w:color w:val="auto"/>
                <w:sz w:val="26"/>
                <w:szCs w:val="26"/>
              </w:rPr>
              <w:t>Оказание услуг</w:t>
            </w:r>
          </w:p>
        </w:tc>
        <w:tc>
          <w:tcPr>
            <w:tcW w:w="4135" w:type="dxa"/>
            <w:shd w:val="clear" w:color="auto" w:fill="auto"/>
          </w:tcPr>
          <w:p w:rsidR="00386119" w:rsidRPr="00847604" w:rsidRDefault="00386119" w:rsidP="00951EAA">
            <w:pPr>
              <w:jc w:val="center"/>
              <w:rPr>
                <w:b/>
                <w:color w:val="auto"/>
                <w:sz w:val="26"/>
                <w:szCs w:val="26"/>
              </w:rPr>
            </w:pPr>
            <w:r w:rsidRPr="00847604">
              <w:rPr>
                <w:b/>
                <w:color w:val="auto"/>
                <w:sz w:val="26"/>
                <w:szCs w:val="26"/>
              </w:rPr>
              <w:t>Сроки</w:t>
            </w:r>
          </w:p>
        </w:tc>
      </w:tr>
      <w:tr w:rsidR="00386119" w:rsidRPr="00847604" w:rsidTr="00951EAA">
        <w:trPr>
          <w:trHeight w:val="2615"/>
        </w:trPr>
        <w:tc>
          <w:tcPr>
            <w:tcW w:w="3193" w:type="dxa"/>
            <w:shd w:val="clear" w:color="auto" w:fill="auto"/>
            <w:vAlign w:val="center"/>
          </w:tcPr>
          <w:p w:rsidR="00386119" w:rsidRPr="00847604" w:rsidRDefault="00386119" w:rsidP="00951EAA">
            <w:pPr>
              <w:jc w:val="center"/>
              <w:rPr>
                <w:color w:val="auto"/>
                <w:sz w:val="26"/>
                <w:szCs w:val="26"/>
              </w:rPr>
            </w:pPr>
            <w:r>
              <w:rPr>
                <w:color w:val="auto"/>
                <w:sz w:val="26"/>
                <w:szCs w:val="26"/>
              </w:rPr>
              <w:t>Ежедневное предоставление мониторинга СМИ</w:t>
            </w:r>
          </w:p>
        </w:tc>
        <w:tc>
          <w:tcPr>
            <w:tcW w:w="4135" w:type="dxa"/>
            <w:shd w:val="clear" w:color="auto" w:fill="auto"/>
            <w:vAlign w:val="center"/>
          </w:tcPr>
          <w:p w:rsidR="00386119" w:rsidRPr="00847604" w:rsidRDefault="00386119" w:rsidP="00951EAA">
            <w:pPr>
              <w:jc w:val="center"/>
              <w:rPr>
                <w:color w:val="auto"/>
                <w:sz w:val="26"/>
                <w:szCs w:val="26"/>
              </w:rPr>
            </w:pPr>
            <w:r>
              <w:rPr>
                <w:color w:val="auto"/>
                <w:sz w:val="26"/>
                <w:szCs w:val="26"/>
              </w:rPr>
              <w:t>1 января 2017 г. – 31 декабря 2017 г.  не позднее 08:00 каждого рабочего дня</w:t>
            </w:r>
          </w:p>
        </w:tc>
      </w:tr>
      <w:tr w:rsidR="00386119" w:rsidRPr="00847604" w:rsidTr="00951EAA">
        <w:trPr>
          <w:trHeight w:val="2615"/>
        </w:trPr>
        <w:tc>
          <w:tcPr>
            <w:tcW w:w="3193" w:type="dxa"/>
            <w:shd w:val="clear" w:color="auto" w:fill="auto"/>
            <w:vAlign w:val="center"/>
          </w:tcPr>
          <w:p w:rsidR="00386119" w:rsidRDefault="00386119" w:rsidP="00951EAA">
            <w:pPr>
              <w:jc w:val="center"/>
              <w:rPr>
                <w:color w:val="auto"/>
                <w:sz w:val="26"/>
                <w:szCs w:val="26"/>
              </w:rPr>
            </w:pPr>
            <w:r>
              <w:rPr>
                <w:color w:val="auto"/>
                <w:sz w:val="26"/>
                <w:szCs w:val="26"/>
              </w:rPr>
              <w:t xml:space="preserve">Оперативное предоставление новостей с упоминанием МОЭК и </w:t>
            </w:r>
            <w:proofErr w:type="spellStart"/>
            <w:r>
              <w:rPr>
                <w:color w:val="auto"/>
                <w:sz w:val="26"/>
                <w:szCs w:val="26"/>
              </w:rPr>
              <w:t>Мосэнерго</w:t>
            </w:r>
            <w:proofErr w:type="spellEnd"/>
          </w:p>
        </w:tc>
        <w:tc>
          <w:tcPr>
            <w:tcW w:w="4135" w:type="dxa"/>
            <w:shd w:val="clear" w:color="auto" w:fill="auto"/>
            <w:vAlign w:val="center"/>
          </w:tcPr>
          <w:p w:rsidR="00386119" w:rsidRDefault="00386119" w:rsidP="00951EAA">
            <w:pPr>
              <w:jc w:val="center"/>
              <w:rPr>
                <w:color w:val="auto"/>
                <w:sz w:val="26"/>
                <w:szCs w:val="26"/>
              </w:rPr>
            </w:pPr>
            <w:r>
              <w:rPr>
                <w:color w:val="auto"/>
                <w:sz w:val="26"/>
                <w:szCs w:val="26"/>
              </w:rPr>
              <w:t>1 января 2017 г. – 31 декабря 2017 г.   в течение каждого рабочего дня с 08:00 до 24:00</w:t>
            </w:r>
          </w:p>
        </w:tc>
      </w:tr>
    </w:tbl>
    <w:p w:rsidR="00386119" w:rsidRPr="00847604" w:rsidRDefault="00386119" w:rsidP="00386119">
      <w:pPr>
        <w:ind w:left="4956"/>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Pr="00847604" w:rsidRDefault="00386119" w:rsidP="00386119">
      <w:pPr>
        <w:rPr>
          <w:color w:val="auto"/>
          <w:sz w:val="26"/>
          <w:szCs w:val="26"/>
        </w:rPr>
      </w:pPr>
    </w:p>
    <w:p w:rsidR="00386119" w:rsidRDefault="00386119" w:rsidP="00386119"/>
    <w:p w:rsidR="00386119" w:rsidRDefault="00386119" w:rsidP="00386119"/>
    <w:p w:rsidR="00386119" w:rsidRDefault="00386119" w:rsidP="00386119"/>
    <w:p w:rsidR="00386119" w:rsidRDefault="00386119" w:rsidP="00386119"/>
    <w:p w:rsidR="00386119" w:rsidRDefault="00386119" w:rsidP="00386119">
      <w:pPr>
        <w:jc w:val="center"/>
        <w:rPr>
          <w:b/>
          <w:color w:val="auto"/>
        </w:rPr>
      </w:pPr>
    </w:p>
    <w:p w:rsidR="00386119" w:rsidRDefault="00386119" w:rsidP="00386119">
      <w:pPr>
        <w:jc w:val="center"/>
        <w:rPr>
          <w:b/>
          <w:color w:val="auto"/>
        </w:rPr>
      </w:pPr>
    </w:p>
    <w:p w:rsidR="00386119" w:rsidRDefault="00386119" w:rsidP="00386119">
      <w:pPr>
        <w:jc w:val="center"/>
        <w:rPr>
          <w:b/>
          <w:color w:val="auto"/>
        </w:rPr>
      </w:pPr>
    </w:p>
    <w:p w:rsidR="00386119" w:rsidRDefault="00386119" w:rsidP="00386119">
      <w:pPr>
        <w:jc w:val="center"/>
        <w:rPr>
          <w:b/>
          <w:color w:val="auto"/>
        </w:rPr>
      </w:pPr>
    </w:p>
    <w:p w:rsidR="00E7463E" w:rsidRDefault="00E7463E" w:rsidP="00E7463E">
      <w:pPr>
        <w:spacing w:line="280" w:lineRule="exact"/>
        <w:jc w:val="both"/>
        <w:rPr>
          <w:color w:val="auto"/>
          <w:sz w:val="26"/>
          <w:szCs w:val="26"/>
        </w:rPr>
      </w:pPr>
    </w:p>
    <w:p w:rsidR="00386119" w:rsidRDefault="00386119" w:rsidP="00E7463E">
      <w:pPr>
        <w:spacing w:line="280" w:lineRule="exact"/>
        <w:jc w:val="both"/>
        <w:rPr>
          <w:color w:val="auto"/>
          <w:sz w:val="26"/>
          <w:szCs w:val="26"/>
        </w:rPr>
      </w:pPr>
    </w:p>
    <w:p w:rsidR="00386119" w:rsidRDefault="00386119" w:rsidP="00E7463E">
      <w:pPr>
        <w:spacing w:line="280" w:lineRule="exact"/>
        <w:jc w:val="both"/>
        <w:rPr>
          <w:color w:val="auto"/>
          <w:sz w:val="26"/>
          <w:szCs w:val="26"/>
        </w:rPr>
      </w:pPr>
    </w:p>
    <w:p w:rsidR="00386119" w:rsidRPr="00690B3E" w:rsidRDefault="00386119" w:rsidP="00E7463E">
      <w:pPr>
        <w:spacing w:line="280" w:lineRule="exact"/>
        <w:jc w:val="both"/>
        <w:rPr>
          <w:color w:val="auto"/>
          <w:sz w:val="26"/>
          <w:szCs w:val="26"/>
        </w:rPr>
      </w:pPr>
    </w:p>
    <w:tbl>
      <w:tblPr>
        <w:tblW w:w="0" w:type="auto"/>
        <w:tblLook w:val="01E0"/>
      </w:tblPr>
      <w:tblGrid>
        <w:gridCol w:w="5068"/>
        <w:gridCol w:w="5069"/>
      </w:tblGrid>
      <w:tr w:rsidR="00E7463E" w:rsidRPr="00690B3E" w:rsidTr="004C52C7">
        <w:trPr>
          <w:trHeight w:val="1004"/>
        </w:trPr>
        <w:tc>
          <w:tcPr>
            <w:tcW w:w="5068" w:type="dxa"/>
            <w:shd w:val="clear" w:color="auto" w:fill="auto"/>
          </w:tcPr>
          <w:p w:rsidR="00E7463E" w:rsidRPr="00690B3E" w:rsidRDefault="00E7463E" w:rsidP="004C52C7">
            <w:pPr>
              <w:widowControl w:val="0"/>
              <w:tabs>
                <w:tab w:val="num" w:pos="851"/>
              </w:tabs>
              <w:jc w:val="center"/>
              <w:rPr>
                <w:b/>
                <w:color w:val="auto"/>
                <w:sz w:val="26"/>
                <w:szCs w:val="26"/>
              </w:rPr>
            </w:pPr>
            <w:r w:rsidRPr="00690B3E">
              <w:rPr>
                <w:b/>
                <w:color w:val="auto"/>
                <w:sz w:val="26"/>
                <w:szCs w:val="26"/>
              </w:rPr>
              <w:t>От Заказчика:</w:t>
            </w:r>
          </w:p>
          <w:p w:rsidR="00E7463E" w:rsidRPr="00690B3E" w:rsidRDefault="00E7463E" w:rsidP="004C52C7">
            <w:pPr>
              <w:widowControl w:val="0"/>
              <w:tabs>
                <w:tab w:val="num" w:pos="851"/>
              </w:tabs>
              <w:jc w:val="center"/>
              <w:rPr>
                <w:b/>
                <w:color w:val="auto"/>
                <w:sz w:val="26"/>
                <w:szCs w:val="26"/>
              </w:rPr>
            </w:pPr>
          </w:p>
          <w:p w:rsidR="00E7463E" w:rsidRPr="00690B3E" w:rsidRDefault="00E7463E" w:rsidP="004C52C7">
            <w:pPr>
              <w:widowControl w:val="0"/>
              <w:spacing w:after="120"/>
              <w:rPr>
                <w:color w:val="auto"/>
                <w:sz w:val="26"/>
                <w:szCs w:val="26"/>
              </w:rPr>
            </w:pPr>
            <w:r w:rsidRPr="00690B3E">
              <w:rPr>
                <w:color w:val="auto"/>
                <w:sz w:val="26"/>
                <w:szCs w:val="26"/>
              </w:rPr>
              <w:t>Директор по связям</w:t>
            </w:r>
            <w:r w:rsidRPr="00690B3E">
              <w:rPr>
                <w:color w:val="auto"/>
                <w:sz w:val="26"/>
                <w:szCs w:val="26"/>
              </w:rPr>
              <w:br/>
              <w:t>с общественностью и СМИ</w:t>
            </w:r>
          </w:p>
        </w:tc>
        <w:tc>
          <w:tcPr>
            <w:tcW w:w="5069" w:type="dxa"/>
            <w:shd w:val="clear" w:color="auto" w:fill="auto"/>
          </w:tcPr>
          <w:p w:rsidR="00E7463E" w:rsidRPr="00690B3E" w:rsidRDefault="00E7463E" w:rsidP="004C52C7">
            <w:pPr>
              <w:widowControl w:val="0"/>
              <w:tabs>
                <w:tab w:val="num" w:pos="851"/>
              </w:tabs>
              <w:jc w:val="center"/>
              <w:rPr>
                <w:b/>
                <w:color w:val="auto"/>
                <w:sz w:val="26"/>
                <w:szCs w:val="26"/>
              </w:rPr>
            </w:pPr>
            <w:r w:rsidRPr="00690B3E">
              <w:rPr>
                <w:b/>
                <w:color w:val="auto"/>
                <w:sz w:val="26"/>
                <w:szCs w:val="26"/>
              </w:rPr>
              <w:t>От Исполнителя:</w:t>
            </w:r>
          </w:p>
          <w:p w:rsidR="00E7463E" w:rsidRDefault="00E7463E" w:rsidP="004C52C7">
            <w:pPr>
              <w:widowControl w:val="0"/>
              <w:spacing w:after="120"/>
              <w:rPr>
                <w:b/>
                <w:color w:val="auto"/>
                <w:sz w:val="26"/>
                <w:szCs w:val="26"/>
              </w:rPr>
            </w:pPr>
          </w:p>
          <w:p w:rsidR="00E7463E" w:rsidRPr="00EF30DE" w:rsidRDefault="00E7463E" w:rsidP="004C52C7">
            <w:pPr>
              <w:widowControl w:val="0"/>
              <w:spacing w:after="120"/>
              <w:rPr>
                <w:color w:val="auto"/>
                <w:sz w:val="26"/>
                <w:szCs w:val="26"/>
              </w:rPr>
            </w:pPr>
            <w:r w:rsidRPr="00EF30DE">
              <w:rPr>
                <w:color w:val="auto"/>
                <w:sz w:val="26"/>
                <w:szCs w:val="26"/>
              </w:rPr>
              <w:t>Генеральный директор</w:t>
            </w:r>
          </w:p>
        </w:tc>
      </w:tr>
      <w:tr w:rsidR="00E7463E" w:rsidRPr="00690B3E" w:rsidTr="004C52C7">
        <w:tc>
          <w:tcPr>
            <w:tcW w:w="5068" w:type="dxa"/>
            <w:shd w:val="clear" w:color="auto" w:fill="auto"/>
          </w:tcPr>
          <w:p w:rsidR="00E7463E" w:rsidRPr="00690B3E" w:rsidRDefault="00E7463E" w:rsidP="004C52C7">
            <w:pPr>
              <w:widowControl w:val="0"/>
              <w:spacing w:after="120"/>
              <w:rPr>
                <w:b/>
                <w:color w:val="auto"/>
                <w:sz w:val="26"/>
                <w:szCs w:val="26"/>
              </w:rPr>
            </w:pPr>
          </w:p>
          <w:p w:rsidR="00E7463E" w:rsidRPr="00690B3E" w:rsidRDefault="00E7463E" w:rsidP="004C52C7">
            <w:pPr>
              <w:widowControl w:val="0"/>
              <w:spacing w:after="120"/>
              <w:rPr>
                <w:b/>
                <w:color w:val="auto"/>
                <w:sz w:val="26"/>
                <w:szCs w:val="26"/>
              </w:rPr>
            </w:pPr>
            <w:r w:rsidRPr="00690B3E">
              <w:rPr>
                <w:b/>
                <w:color w:val="auto"/>
                <w:sz w:val="26"/>
                <w:szCs w:val="26"/>
              </w:rPr>
              <w:t>_________________/ Попонин А.А./</w:t>
            </w:r>
          </w:p>
          <w:p w:rsidR="00E7463E" w:rsidRPr="00690B3E" w:rsidRDefault="00E7463E" w:rsidP="004C52C7">
            <w:pPr>
              <w:widowControl w:val="0"/>
              <w:tabs>
                <w:tab w:val="num" w:pos="851"/>
              </w:tabs>
              <w:rPr>
                <w:b/>
                <w:color w:val="auto"/>
                <w:sz w:val="26"/>
                <w:szCs w:val="26"/>
              </w:rPr>
            </w:pPr>
            <w:r w:rsidRPr="00690B3E">
              <w:rPr>
                <w:b/>
                <w:color w:val="auto"/>
                <w:sz w:val="26"/>
                <w:szCs w:val="26"/>
              </w:rPr>
              <w:t>МП</w:t>
            </w:r>
          </w:p>
        </w:tc>
        <w:tc>
          <w:tcPr>
            <w:tcW w:w="5069" w:type="dxa"/>
            <w:shd w:val="clear" w:color="auto" w:fill="auto"/>
          </w:tcPr>
          <w:p w:rsidR="00E7463E" w:rsidRPr="00690B3E" w:rsidRDefault="00E7463E" w:rsidP="004C52C7">
            <w:pPr>
              <w:widowControl w:val="0"/>
              <w:spacing w:after="120"/>
              <w:rPr>
                <w:b/>
                <w:color w:val="auto"/>
                <w:sz w:val="26"/>
                <w:szCs w:val="26"/>
              </w:rPr>
            </w:pPr>
          </w:p>
          <w:p w:rsidR="00E7463E" w:rsidRPr="00690B3E" w:rsidRDefault="00E7463E" w:rsidP="004C52C7">
            <w:pPr>
              <w:widowControl w:val="0"/>
              <w:spacing w:after="120"/>
              <w:rPr>
                <w:b/>
                <w:color w:val="auto"/>
                <w:sz w:val="26"/>
                <w:szCs w:val="26"/>
              </w:rPr>
            </w:pPr>
            <w:r w:rsidRPr="00690B3E">
              <w:rPr>
                <w:b/>
                <w:color w:val="auto"/>
                <w:sz w:val="26"/>
                <w:szCs w:val="26"/>
              </w:rPr>
              <w:t>______________/ /</w:t>
            </w:r>
          </w:p>
          <w:p w:rsidR="00E7463E" w:rsidRPr="00690B3E" w:rsidRDefault="00E7463E" w:rsidP="004C52C7">
            <w:pPr>
              <w:widowControl w:val="0"/>
              <w:tabs>
                <w:tab w:val="num" w:pos="851"/>
              </w:tabs>
              <w:rPr>
                <w:b/>
                <w:color w:val="auto"/>
                <w:sz w:val="26"/>
                <w:szCs w:val="26"/>
              </w:rPr>
            </w:pPr>
            <w:r w:rsidRPr="00690B3E">
              <w:rPr>
                <w:b/>
                <w:color w:val="auto"/>
                <w:sz w:val="26"/>
                <w:szCs w:val="26"/>
              </w:rPr>
              <w:t>МП</w:t>
            </w:r>
          </w:p>
        </w:tc>
      </w:tr>
    </w:tbl>
    <w:p w:rsidR="00E7463E" w:rsidRPr="00BF3175" w:rsidRDefault="00E7463E" w:rsidP="00E7463E"/>
    <w:p w:rsidR="00E7463E" w:rsidRDefault="00E7463E"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3B1313" w:rsidRDefault="003B1313" w:rsidP="00147DC8">
      <w:pPr>
        <w:spacing w:line="280" w:lineRule="exact"/>
        <w:ind w:left="7020"/>
        <w:rPr>
          <w:color w:val="auto"/>
          <w:sz w:val="25"/>
          <w:szCs w:val="25"/>
        </w:rPr>
      </w:pPr>
    </w:p>
    <w:p w:rsidR="004B423F" w:rsidRPr="00690B3E" w:rsidRDefault="004B423F" w:rsidP="004B423F">
      <w:pPr>
        <w:pStyle w:val="31"/>
        <w:pageBreakBefore/>
        <w:widowControl w:val="0"/>
        <w:tabs>
          <w:tab w:val="left" w:pos="900"/>
        </w:tabs>
        <w:spacing w:before="0" w:line="280" w:lineRule="exact"/>
        <w:ind w:left="7020"/>
        <w:rPr>
          <w:rFonts w:ascii="Times New Roman" w:hAnsi="Times New Roman"/>
          <w:b w:val="0"/>
          <w:i/>
          <w:smallCaps/>
          <w:color w:val="auto"/>
          <w:spacing w:val="0"/>
          <w:sz w:val="25"/>
          <w:szCs w:val="25"/>
        </w:rPr>
      </w:pPr>
      <w:r>
        <w:rPr>
          <w:rFonts w:ascii="Times New Roman" w:hAnsi="Times New Roman"/>
          <w:b w:val="0"/>
          <w:i/>
          <w:smallCaps/>
          <w:color w:val="auto"/>
          <w:spacing w:val="0"/>
          <w:sz w:val="25"/>
          <w:szCs w:val="25"/>
        </w:rPr>
        <w:lastRenderedPageBreak/>
        <w:t xml:space="preserve">ПРИЛОЖЕНИЕ № </w:t>
      </w:r>
      <w:r w:rsidR="008A1EA6">
        <w:rPr>
          <w:rFonts w:ascii="Times New Roman" w:hAnsi="Times New Roman"/>
          <w:b w:val="0"/>
          <w:i/>
          <w:smallCaps/>
          <w:color w:val="auto"/>
          <w:spacing w:val="0"/>
          <w:sz w:val="25"/>
          <w:szCs w:val="25"/>
        </w:rPr>
        <w:t>3</w:t>
      </w:r>
    </w:p>
    <w:p w:rsidR="004B423F" w:rsidRPr="00690B3E" w:rsidRDefault="004B423F" w:rsidP="004B423F">
      <w:pPr>
        <w:spacing w:line="280" w:lineRule="exact"/>
        <w:ind w:left="7020"/>
        <w:rPr>
          <w:color w:val="auto"/>
          <w:sz w:val="25"/>
          <w:szCs w:val="25"/>
        </w:rPr>
      </w:pPr>
      <w:r w:rsidRPr="00690B3E">
        <w:rPr>
          <w:color w:val="auto"/>
          <w:sz w:val="25"/>
          <w:szCs w:val="25"/>
        </w:rPr>
        <w:t>к Договору №__</w:t>
      </w:r>
    </w:p>
    <w:p w:rsidR="004B423F" w:rsidRDefault="008A1EA6" w:rsidP="004B423F">
      <w:pPr>
        <w:spacing w:line="280" w:lineRule="exact"/>
        <w:ind w:left="7020"/>
        <w:rPr>
          <w:color w:val="auto"/>
          <w:sz w:val="25"/>
          <w:szCs w:val="25"/>
        </w:rPr>
      </w:pPr>
      <w:r>
        <w:rPr>
          <w:color w:val="auto"/>
          <w:sz w:val="25"/>
          <w:szCs w:val="25"/>
        </w:rPr>
        <w:t>от «__» _______ 2017</w:t>
      </w:r>
      <w:r w:rsidR="004B423F" w:rsidRPr="00690B3E">
        <w:rPr>
          <w:color w:val="auto"/>
          <w:sz w:val="25"/>
          <w:szCs w:val="25"/>
        </w:rPr>
        <w:t xml:space="preserve"> г </w:t>
      </w:r>
    </w:p>
    <w:p w:rsidR="004B423F" w:rsidRDefault="004B423F" w:rsidP="004B423F">
      <w:pPr>
        <w:spacing w:line="280" w:lineRule="exact"/>
        <w:ind w:left="7020"/>
        <w:rPr>
          <w:color w:val="auto"/>
          <w:sz w:val="25"/>
          <w:szCs w:val="25"/>
        </w:rPr>
      </w:pPr>
    </w:p>
    <w:p w:rsidR="004B423F" w:rsidRDefault="004B423F" w:rsidP="004B423F">
      <w:pPr>
        <w:pStyle w:val="2"/>
        <w:numPr>
          <w:ilvl w:val="0"/>
          <w:numId w:val="0"/>
        </w:numPr>
        <w:ind w:left="1146" w:hanging="720"/>
        <w:jc w:val="right"/>
        <w:outlineLvl w:val="1"/>
        <w:rPr>
          <w:szCs w:val="28"/>
        </w:rPr>
      </w:pPr>
    </w:p>
    <w:p w:rsidR="004B423F" w:rsidRPr="00982DCF" w:rsidRDefault="004B423F" w:rsidP="004B423F">
      <w:pPr>
        <w:pStyle w:val="2"/>
        <w:numPr>
          <w:ilvl w:val="0"/>
          <w:numId w:val="0"/>
        </w:numPr>
        <w:ind w:left="1146" w:hanging="720"/>
        <w:outlineLvl w:val="1"/>
        <w:rPr>
          <w:szCs w:val="28"/>
        </w:rPr>
      </w:pPr>
      <w:r w:rsidRPr="00982DCF">
        <w:rPr>
          <w:szCs w:val="28"/>
        </w:rPr>
        <w:t>Информация о цепочке собственников, включая бенефициаров (в том числе конечных) (Форма 4.1)</w:t>
      </w:r>
      <w:r w:rsidRPr="00936B05">
        <w:rPr>
          <w:szCs w:val="28"/>
          <w:vertAlign w:val="superscript"/>
        </w:rPr>
        <w:footnoteReference w:id="1"/>
      </w:r>
    </w:p>
    <w:p w:rsidR="004B423F" w:rsidRPr="004169EE" w:rsidRDefault="004B423F" w:rsidP="004B423F">
      <w:pPr>
        <w:jc w:val="center"/>
        <w:rPr>
          <w:color w:val="auto"/>
        </w:rPr>
      </w:pPr>
      <w:r w:rsidRPr="004169EE">
        <w:rPr>
          <w:color w:val="auto"/>
        </w:rPr>
        <w:t>_______________________________________________</w:t>
      </w:r>
    </w:p>
    <w:p w:rsidR="004B423F" w:rsidRPr="004169EE" w:rsidRDefault="004B423F" w:rsidP="004B423F">
      <w:pPr>
        <w:jc w:val="center"/>
        <w:rPr>
          <w:color w:val="auto"/>
        </w:rPr>
      </w:pPr>
      <w:r w:rsidRPr="004169EE">
        <w:rPr>
          <w:color w:val="auto"/>
        </w:rPr>
        <w:t>(наименование организации, предоставляющей информацию)</w:t>
      </w:r>
    </w:p>
    <w:p w:rsidR="004B423F" w:rsidRPr="004169EE" w:rsidRDefault="004B423F" w:rsidP="004B423F">
      <w:pPr>
        <w:jc w:val="center"/>
        <w:rPr>
          <w:color w:val="auto"/>
          <w:sz w:val="16"/>
          <w:szCs w:val="16"/>
        </w:rPr>
      </w:pPr>
    </w:p>
    <w:tbl>
      <w:tblPr>
        <w:tblW w:w="108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9"/>
        <w:gridCol w:w="622"/>
        <w:gridCol w:w="828"/>
        <w:gridCol w:w="622"/>
        <w:gridCol w:w="931"/>
        <w:gridCol w:w="1038"/>
        <w:gridCol w:w="414"/>
        <w:gridCol w:w="414"/>
        <w:gridCol w:w="517"/>
        <w:gridCol w:w="933"/>
        <w:gridCol w:w="724"/>
        <w:gridCol w:w="1243"/>
        <w:gridCol w:w="1141"/>
        <w:gridCol w:w="1036"/>
      </w:tblGrid>
      <w:tr w:rsidR="004B423F" w:rsidRPr="004169EE" w:rsidTr="004169EE">
        <w:trPr>
          <w:trHeight w:val="234"/>
        </w:trPr>
        <w:tc>
          <w:tcPr>
            <w:tcW w:w="4470" w:type="dxa"/>
            <w:gridSpan w:val="6"/>
          </w:tcPr>
          <w:p w:rsidR="004B423F" w:rsidRPr="004169EE" w:rsidRDefault="004B423F" w:rsidP="0071798B">
            <w:pPr>
              <w:jc w:val="center"/>
              <w:rPr>
                <w:b/>
                <w:color w:val="auto"/>
                <w:sz w:val="16"/>
                <w:szCs w:val="16"/>
              </w:rPr>
            </w:pPr>
            <w:r w:rsidRPr="004169EE">
              <w:rPr>
                <w:b/>
                <w:color w:val="auto"/>
                <w:sz w:val="16"/>
                <w:szCs w:val="16"/>
              </w:rPr>
              <w:t>Наименование контрагента (ИНН, вид деятельности)</w:t>
            </w:r>
          </w:p>
        </w:tc>
        <w:tc>
          <w:tcPr>
            <w:tcW w:w="5386" w:type="dxa"/>
            <w:gridSpan w:val="7"/>
          </w:tcPr>
          <w:p w:rsidR="004B423F" w:rsidRPr="004169EE" w:rsidRDefault="004B423F" w:rsidP="0071798B">
            <w:pPr>
              <w:jc w:val="center"/>
              <w:rPr>
                <w:b/>
                <w:color w:val="auto"/>
                <w:sz w:val="16"/>
                <w:szCs w:val="16"/>
              </w:rPr>
            </w:pPr>
            <w:r w:rsidRPr="004169EE">
              <w:rPr>
                <w:b/>
                <w:color w:val="auto"/>
                <w:sz w:val="16"/>
                <w:szCs w:val="16"/>
              </w:rPr>
              <w:t xml:space="preserve">Информация о цепочке собственников, включая бенефициаров </w:t>
            </w:r>
            <w:r w:rsidRPr="004169EE">
              <w:rPr>
                <w:b/>
                <w:color w:val="auto"/>
                <w:sz w:val="16"/>
                <w:szCs w:val="16"/>
              </w:rPr>
              <w:br/>
              <w:t>(в том числе конечных)</w:t>
            </w:r>
          </w:p>
        </w:tc>
        <w:tc>
          <w:tcPr>
            <w:tcW w:w="1036" w:type="dxa"/>
            <w:vMerge w:val="restart"/>
          </w:tcPr>
          <w:p w:rsidR="004B423F" w:rsidRPr="004169EE" w:rsidRDefault="004B423F" w:rsidP="0071798B">
            <w:pPr>
              <w:jc w:val="center"/>
              <w:rPr>
                <w:color w:val="auto"/>
                <w:sz w:val="16"/>
                <w:szCs w:val="16"/>
              </w:rPr>
            </w:pPr>
          </w:p>
          <w:p w:rsidR="004B423F" w:rsidRPr="004169EE" w:rsidRDefault="004B423F" w:rsidP="0071798B">
            <w:pPr>
              <w:jc w:val="center"/>
              <w:rPr>
                <w:color w:val="auto"/>
                <w:sz w:val="16"/>
                <w:szCs w:val="16"/>
              </w:rPr>
            </w:pPr>
          </w:p>
          <w:p w:rsidR="004B423F" w:rsidRPr="004169EE" w:rsidRDefault="004B423F" w:rsidP="0071798B">
            <w:pPr>
              <w:jc w:val="center"/>
              <w:rPr>
                <w:b/>
                <w:color w:val="auto"/>
                <w:sz w:val="16"/>
                <w:szCs w:val="16"/>
              </w:rPr>
            </w:pPr>
            <w:r w:rsidRPr="004169EE">
              <w:rPr>
                <w:color w:val="auto"/>
                <w:sz w:val="16"/>
                <w:szCs w:val="16"/>
              </w:rPr>
              <w:t>Информация о подтверждающих документах (наименование, реквизиты и т.д.)</w:t>
            </w:r>
          </w:p>
        </w:tc>
      </w:tr>
      <w:tr w:rsidR="004B423F" w:rsidRPr="004169EE" w:rsidTr="004169EE">
        <w:trPr>
          <w:trHeight w:val="586"/>
        </w:trPr>
        <w:tc>
          <w:tcPr>
            <w:tcW w:w="429" w:type="dxa"/>
          </w:tcPr>
          <w:p w:rsidR="004B423F" w:rsidRPr="004169EE" w:rsidRDefault="004B423F" w:rsidP="0071798B">
            <w:pPr>
              <w:jc w:val="center"/>
              <w:rPr>
                <w:color w:val="auto"/>
                <w:sz w:val="16"/>
                <w:szCs w:val="16"/>
              </w:rPr>
            </w:pPr>
            <w:r w:rsidRPr="004169EE">
              <w:rPr>
                <w:color w:val="auto"/>
                <w:sz w:val="16"/>
                <w:szCs w:val="16"/>
              </w:rPr>
              <w:t>ИНН</w:t>
            </w:r>
          </w:p>
        </w:tc>
        <w:tc>
          <w:tcPr>
            <w:tcW w:w="622" w:type="dxa"/>
          </w:tcPr>
          <w:p w:rsidR="004B423F" w:rsidRPr="004169EE" w:rsidRDefault="004B423F" w:rsidP="0071798B">
            <w:pPr>
              <w:jc w:val="center"/>
              <w:rPr>
                <w:color w:val="auto"/>
                <w:sz w:val="16"/>
                <w:szCs w:val="16"/>
              </w:rPr>
            </w:pPr>
            <w:r w:rsidRPr="004169EE">
              <w:rPr>
                <w:color w:val="auto"/>
                <w:sz w:val="16"/>
                <w:szCs w:val="16"/>
              </w:rPr>
              <w:t>ОГРН</w:t>
            </w:r>
          </w:p>
        </w:tc>
        <w:tc>
          <w:tcPr>
            <w:tcW w:w="828" w:type="dxa"/>
          </w:tcPr>
          <w:p w:rsidR="004B423F" w:rsidRPr="004169EE" w:rsidRDefault="004B423F" w:rsidP="0071798B">
            <w:pPr>
              <w:jc w:val="center"/>
              <w:rPr>
                <w:color w:val="auto"/>
                <w:sz w:val="16"/>
                <w:szCs w:val="16"/>
              </w:rPr>
            </w:pPr>
            <w:r w:rsidRPr="004169EE">
              <w:rPr>
                <w:color w:val="auto"/>
                <w:sz w:val="16"/>
                <w:szCs w:val="16"/>
              </w:rPr>
              <w:t>Наименование краткое</w:t>
            </w:r>
          </w:p>
        </w:tc>
        <w:tc>
          <w:tcPr>
            <w:tcW w:w="622" w:type="dxa"/>
          </w:tcPr>
          <w:p w:rsidR="004B423F" w:rsidRPr="004169EE" w:rsidRDefault="004B423F" w:rsidP="0071798B">
            <w:pPr>
              <w:jc w:val="center"/>
              <w:rPr>
                <w:color w:val="auto"/>
                <w:sz w:val="16"/>
                <w:szCs w:val="16"/>
              </w:rPr>
            </w:pPr>
            <w:r w:rsidRPr="004169EE">
              <w:rPr>
                <w:color w:val="auto"/>
                <w:sz w:val="16"/>
                <w:szCs w:val="16"/>
              </w:rPr>
              <w:t>Код ОКВЭД</w:t>
            </w:r>
          </w:p>
        </w:tc>
        <w:tc>
          <w:tcPr>
            <w:tcW w:w="931" w:type="dxa"/>
          </w:tcPr>
          <w:p w:rsidR="004B423F" w:rsidRPr="004169EE" w:rsidRDefault="004B423F" w:rsidP="0071798B">
            <w:pPr>
              <w:jc w:val="center"/>
              <w:rPr>
                <w:color w:val="auto"/>
                <w:sz w:val="16"/>
                <w:szCs w:val="16"/>
              </w:rPr>
            </w:pPr>
            <w:r w:rsidRPr="004169EE">
              <w:rPr>
                <w:color w:val="auto"/>
                <w:sz w:val="16"/>
                <w:szCs w:val="16"/>
              </w:rPr>
              <w:t>Фамилия, имя, отчество руководителя</w:t>
            </w:r>
          </w:p>
        </w:tc>
        <w:tc>
          <w:tcPr>
            <w:tcW w:w="1036" w:type="dxa"/>
          </w:tcPr>
          <w:p w:rsidR="004B423F" w:rsidRPr="004169EE" w:rsidRDefault="004B423F" w:rsidP="0071798B">
            <w:pPr>
              <w:jc w:val="center"/>
              <w:rPr>
                <w:color w:val="auto"/>
                <w:sz w:val="16"/>
                <w:szCs w:val="16"/>
              </w:rPr>
            </w:pPr>
            <w:r w:rsidRPr="004169EE">
              <w:rPr>
                <w:color w:val="auto"/>
                <w:sz w:val="16"/>
                <w:szCs w:val="16"/>
              </w:rPr>
              <w:t>Серия и номер документа, удостоверяющего личность руководителя</w:t>
            </w:r>
          </w:p>
        </w:tc>
        <w:tc>
          <w:tcPr>
            <w:tcW w:w="414" w:type="dxa"/>
          </w:tcPr>
          <w:p w:rsidR="004B423F" w:rsidRPr="004169EE" w:rsidRDefault="004B423F" w:rsidP="0071798B">
            <w:pPr>
              <w:jc w:val="center"/>
              <w:rPr>
                <w:color w:val="auto"/>
                <w:sz w:val="16"/>
                <w:szCs w:val="16"/>
              </w:rPr>
            </w:pPr>
            <w:r w:rsidRPr="004169EE">
              <w:rPr>
                <w:color w:val="auto"/>
                <w:sz w:val="16"/>
                <w:szCs w:val="16"/>
              </w:rPr>
              <w:t>№</w:t>
            </w:r>
          </w:p>
        </w:tc>
        <w:tc>
          <w:tcPr>
            <w:tcW w:w="414" w:type="dxa"/>
          </w:tcPr>
          <w:p w:rsidR="004B423F" w:rsidRPr="004169EE" w:rsidRDefault="004B423F" w:rsidP="0071798B">
            <w:pPr>
              <w:jc w:val="center"/>
              <w:rPr>
                <w:color w:val="auto"/>
                <w:sz w:val="16"/>
                <w:szCs w:val="16"/>
              </w:rPr>
            </w:pPr>
            <w:r w:rsidRPr="004169EE">
              <w:rPr>
                <w:color w:val="auto"/>
                <w:sz w:val="16"/>
                <w:szCs w:val="16"/>
              </w:rPr>
              <w:t>ИНН</w:t>
            </w:r>
          </w:p>
        </w:tc>
        <w:tc>
          <w:tcPr>
            <w:tcW w:w="517" w:type="dxa"/>
          </w:tcPr>
          <w:p w:rsidR="004B423F" w:rsidRPr="004169EE" w:rsidRDefault="004B423F" w:rsidP="0071798B">
            <w:pPr>
              <w:jc w:val="center"/>
              <w:rPr>
                <w:color w:val="auto"/>
                <w:sz w:val="16"/>
                <w:szCs w:val="16"/>
              </w:rPr>
            </w:pPr>
            <w:r w:rsidRPr="004169EE">
              <w:rPr>
                <w:color w:val="auto"/>
                <w:sz w:val="16"/>
                <w:szCs w:val="16"/>
              </w:rPr>
              <w:t>ОГРН</w:t>
            </w:r>
          </w:p>
        </w:tc>
        <w:tc>
          <w:tcPr>
            <w:tcW w:w="933" w:type="dxa"/>
          </w:tcPr>
          <w:p w:rsidR="004B423F" w:rsidRPr="004169EE" w:rsidRDefault="004B423F" w:rsidP="0071798B">
            <w:pPr>
              <w:jc w:val="center"/>
              <w:rPr>
                <w:color w:val="auto"/>
                <w:sz w:val="16"/>
                <w:szCs w:val="16"/>
              </w:rPr>
            </w:pPr>
            <w:r w:rsidRPr="004169EE">
              <w:rPr>
                <w:color w:val="auto"/>
                <w:sz w:val="16"/>
                <w:szCs w:val="16"/>
              </w:rPr>
              <w:t>Наименование/ФИО</w:t>
            </w:r>
          </w:p>
        </w:tc>
        <w:tc>
          <w:tcPr>
            <w:tcW w:w="724" w:type="dxa"/>
          </w:tcPr>
          <w:p w:rsidR="004B423F" w:rsidRPr="004169EE" w:rsidRDefault="004B423F" w:rsidP="0071798B">
            <w:pPr>
              <w:jc w:val="center"/>
              <w:rPr>
                <w:color w:val="auto"/>
                <w:sz w:val="16"/>
                <w:szCs w:val="16"/>
              </w:rPr>
            </w:pPr>
            <w:r w:rsidRPr="004169EE">
              <w:rPr>
                <w:color w:val="auto"/>
                <w:sz w:val="16"/>
                <w:szCs w:val="16"/>
              </w:rPr>
              <w:t>Адрес регистрации</w:t>
            </w:r>
          </w:p>
        </w:tc>
        <w:tc>
          <w:tcPr>
            <w:tcW w:w="1243" w:type="dxa"/>
          </w:tcPr>
          <w:p w:rsidR="004B423F" w:rsidRPr="004169EE" w:rsidRDefault="004B423F" w:rsidP="0071798B">
            <w:pPr>
              <w:jc w:val="center"/>
              <w:rPr>
                <w:color w:val="auto"/>
                <w:sz w:val="16"/>
                <w:szCs w:val="16"/>
              </w:rPr>
            </w:pPr>
            <w:r w:rsidRPr="004169EE">
              <w:rPr>
                <w:color w:val="auto"/>
                <w:sz w:val="16"/>
                <w:szCs w:val="16"/>
              </w:rPr>
              <w:t>Серия и номер документа, удостоверяющего личность (для физического лица)</w:t>
            </w:r>
          </w:p>
        </w:tc>
        <w:tc>
          <w:tcPr>
            <w:tcW w:w="1140" w:type="dxa"/>
          </w:tcPr>
          <w:p w:rsidR="004B423F" w:rsidRPr="004169EE" w:rsidRDefault="004B423F" w:rsidP="0071798B">
            <w:pPr>
              <w:jc w:val="center"/>
              <w:rPr>
                <w:color w:val="auto"/>
                <w:sz w:val="16"/>
                <w:szCs w:val="16"/>
              </w:rPr>
            </w:pPr>
            <w:r w:rsidRPr="004169EE">
              <w:rPr>
                <w:color w:val="auto"/>
                <w:sz w:val="16"/>
                <w:szCs w:val="16"/>
              </w:rPr>
              <w:t>Руководитель/</w:t>
            </w:r>
          </w:p>
          <w:p w:rsidR="004B423F" w:rsidRPr="004169EE" w:rsidRDefault="004B423F" w:rsidP="0071798B">
            <w:pPr>
              <w:jc w:val="center"/>
              <w:rPr>
                <w:color w:val="auto"/>
                <w:sz w:val="16"/>
                <w:szCs w:val="16"/>
              </w:rPr>
            </w:pPr>
            <w:r w:rsidRPr="004169EE">
              <w:rPr>
                <w:color w:val="auto"/>
                <w:sz w:val="16"/>
                <w:szCs w:val="16"/>
              </w:rPr>
              <w:t>Участник/акционер/</w:t>
            </w:r>
          </w:p>
          <w:p w:rsidR="004B423F" w:rsidRPr="004169EE" w:rsidRDefault="004B423F" w:rsidP="0071798B">
            <w:pPr>
              <w:jc w:val="center"/>
              <w:rPr>
                <w:color w:val="auto"/>
                <w:sz w:val="16"/>
                <w:szCs w:val="16"/>
              </w:rPr>
            </w:pPr>
            <w:r w:rsidRPr="004169EE">
              <w:rPr>
                <w:color w:val="auto"/>
                <w:sz w:val="16"/>
                <w:szCs w:val="16"/>
              </w:rPr>
              <w:t>бенефициар</w:t>
            </w:r>
          </w:p>
        </w:tc>
        <w:tc>
          <w:tcPr>
            <w:tcW w:w="1036" w:type="dxa"/>
            <w:vMerge/>
          </w:tcPr>
          <w:p w:rsidR="004B423F" w:rsidRPr="004169EE" w:rsidRDefault="004B423F" w:rsidP="0071798B">
            <w:pPr>
              <w:jc w:val="center"/>
              <w:rPr>
                <w:color w:val="auto"/>
                <w:sz w:val="16"/>
                <w:szCs w:val="16"/>
              </w:rPr>
            </w:pPr>
          </w:p>
        </w:tc>
      </w:tr>
      <w:tr w:rsidR="004B423F" w:rsidRPr="004169EE" w:rsidTr="004169EE">
        <w:trPr>
          <w:trHeight w:val="206"/>
        </w:trPr>
        <w:tc>
          <w:tcPr>
            <w:tcW w:w="429" w:type="dxa"/>
          </w:tcPr>
          <w:p w:rsidR="004B423F" w:rsidRPr="004169EE" w:rsidRDefault="004B423F" w:rsidP="0071798B">
            <w:pPr>
              <w:jc w:val="center"/>
              <w:rPr>
                <w:color w:val="auto"/>
              </w:rPr>
            </w:pPr>
          </w:p>
        </w:tc>
        <w:tc>
          <w:tcPr>
            <w:tcW w:w="622" w:type="dxa"/>
          </w:tcPr>
          <w:p w:rsidR="004B423F" w:rsidRPr="004169EE" w:rsidRDefault="004B423F" w:rsidP="0071798B">
            <w:pPr>
              <w:jc w:val="center"/>
              <w:rPr>
                <w:color w:val="auto"/>
              </w:rPr>
            </w:pPr>
          </w:p>
        </w:tc>
        <w:tc>
          <w:tcPr>
            <w:tcW w:w="828" w:type="dxa"/>
          </w:tcPr>
          <w:p w:rsidR="004B423F" w:rsidRPr="004169EE" w:rsidRDefault="004B423F" w:rsidP="0071798B">
            <w:pPr>
              <w:jc w:val="center"/>
              <w:rPr>
                <w:color w:val="auto"/>
              </w:rPr>
            </w:pPr>
          </w:p>
        </w:tc>
        <w:tc>
          <w:tcPr>
            <w:tcW w:w="622" w:type="dxa"/>
          </w:tcPr>
          <w:p w:rsidR="004B423F" w:rsidRPr="004169EE" w:rsidRDefault="004B423F" w:rsidP="0071798B">
            <w:pPr>
              <w:jc w:val="center"/>
              <w:rPr>
                <w:color w:val="auto"/>
              </w:rPr>
            </w:pPr>
          </w:p>
        </w:tc>
        <w:tc>
          <w:tcPr>
            <w:tcW w:w="931" w:type="dxa"/>
          </w:tcPr>
          <w:p w:rsidR="004B423F" w:rsidRPr="004169EE" w:rsidRDefault="004B423F" w:rsidP="0071798B">
            <w:pPr>
              <w:jc w:val="center"/>
              <w:rPr>
                <w:color w:val="auto"/>
              </w:rPr>
            </w:pPr>
          </w:p>
        </w:tc>
        <w:tc>
          <w:tcPr>
            <w:tcW w:w="1036" w:type="dxa"/>
          </w:tcPr>
          <w:p w:rsidR="004B423F" w:rsidRPr="004169EE" w:rsidRDefault="004B423F" w:rsidP="0071798B">
            <w:pPr>
              <w:jc w:val="center"/>
              <w:rPr>
                <w:color w:val="auto"/>
              </w:rPr>
            </w:pPr>
          </w:p>
        </w:tc>
        <w:tc>
          <w:tcPr>
            <w:tcW w:w="414" w:type="dxa"/>
          </w:tcPr>
          <w:p w:rsidR="004B423F" w:rsidRPr="004169EE" w:rsidRDefault="004B423F" w:rsidP="0071798B">
            <w:pPr>
              <w:jc w:val="center"/>
              <w:rPr>
                <w:color w:val="auto"/>
              </w:rPr>
            </w:pPr>
          </w:p>
        </w:tc>
        <w:tc>
          <w:tcPr>
            <w:tcW w:w="414" w:type="dxa"/>
          </w:tcPr>
          <w:p w:rsidR="004B423F" w:rsidRPr="004169EE" w:rsidRDefault="004B423F" w:rsidP="0071798B">
            <w:pPr>
              <w:jc w:val="center"/>
              <w:rPr>
                <w:color w:val="auto"/>
              </w:rPr>
            </w:pPr>
          </w:p>
        </w:tc>
        <w:tc>
          <w:tcPr>
            <w:tcW w:w="517" w:type="dxa"/>
          </w:tcPr>
          <w:p w:rsidR="004B423F" w:rsidRPr="004169EE" w:rsidRDefault="004B423F" w:rsidP="0071798B">
            <w:pPr>
              <w:jc w:val="center"/>
              <w:rPr>
                <w:color w:val="auto"/>
              </w:rPr>
            </w:pPr>
          </w:p>
        </w:tc>
        <w:tc>
          <w:tcPr>
            <w:tcW w:w="933" w:type="dxa"/>
          </w:tcPr>
          <w:p w:rsidR="004B423F" w:rsidRPr="004169EE" w:rsidRDefault="004B423F" w:rsidP="0071798B">
            <w:pPr>
              <w:jc w:val="center"/>
              <w:rPr>
                <w:color w:val="auto"/>
              </w:rPr>
            </w:pPr>
          </w:p>
        </w:tc>
        <w:tc>
          <w:tcPr>
            <w:tcW w:w="724" w:type="dxa"/>
          </w:tcPr>
          <w:p w:rsidR="004B423F" w:rsidRPr="004169EE" w:rsidRDefault="004B423F" w:rsidP="0071798B">
            <w:pPr>
              <w:jc w:val="center"/>
              <w:rPr>
                <w:color w:val="auto"/>
              </w:rPr>
            </w:pPr>
          </w:p>
        </w:tc>
        <w:tc>
          <w:tcPr>
            <w:tcW w:w="1243" w:type="dxa"/>
          </w:tcPr>
          <w:p w:rsidR="004B423F" w:rsidRPr="004169EE" w:rsidRDefault="004B423F" w:rsidP="0071798B">
            <w:pPr>
              <w:jc w:val="center"/>
              <w:rPr>
                <w:color w:val="auto"/>
              </w:rPr>
            </w:pPr>
          </w:p>
        </w:tc>
        <w:tc>
          <w:tcPr>
            <w:tcW w:w="1140" w:type="dxa"/>
          </w:tcPr>
          <w:p w:rsidR="004B423F" w:rsidRPr="004169EE" w:rsidRDefault="004B423F" w:rsidP="0071798B">
            <w:pPr>
              <w:jc w:val="center"/>
              <w:rPr>
                <w:color w:val="auto"/>
              </w:rPr>
            </w:pPr>
          </w:p>
        </w:tc>
        <w:tc>
          <w:tcPr>
            <w:tcW w:w="1036" w:type="dxa"/>
          </w:tcPr>
          <w:p w:rsidR="004B423F" w:rsidRPr="004169EE" w:rsidRDefault="004B423F" w:rsidP="0071798B">
            <w:pPr>
              <w:jc w:val="center"/>
              <w:rPr>
                <w:color w:val="auto"/>
              </w:rPr>
            </w:pPr>
          </w:p>
        </w:tc>
      </w:tr>
      <w:tr w:rsidR="004B423F" w:rsidRPr="004169EE" w:rsidTr="004169EE">
        <w:trPr>
          <w:trHeight w:val="206"/>
        </w:trPr>
        <w:tc>
          <w:tcPr>
            <w:tcW w:w="429" w:type="dxa"/>
          </w:tcPr>
          <w:p w:rsidR="004B423F" w:rsidRPr="004169EE" w:rsidRDefault="004B423F" w:rsidP="0071798B">
            <w:pPr>
              <w:jc w:val="center"/>
              <w:rPr>
                <w:color w:val="auto"/>
              </w:rPr>
            </w:pPr>
          </w:p>
        </w:tc>
        <w:tc>
          <w:tcPr>
            <w:tcW w:w="622" w:type="dxa"/>
          </w:tcPr>
          <w:p w:rsidR="004B423F" w:rsidRPr="004169EE" w:rsidRDefault="004B423F" w:rsidP="0071798B">
            <w:pPr>
              <w:jc w:val="center"/>
              <w:rPr>
                <w:color w:val="auto"/>
              </w:rPr>
            </w:pPr>
          </w:p>
        </w:tc>
        <w:tc>
          <w:tcPr>
            <w:tcW w:w="828" w:type="dxa"/>
          </w:tcPr>
          <w:p w:rsidR="004B423F" w:rsidRPr="004169EE" w:rsidRDefault="004B423F" w:rsidP="0071798B">
            <w:pPr>
              <w:jc w:val="center"/>
              <w:rPr>
                <w:color w:val="auto"/>
              </w:rPr>
            </w:pPr>
          </w:p>
        </w:tc>
        <w:tc>
          <w:tcPr>
            <w:tcW w:w="622" w:type="dxa"/>
          </w:tcPr>
          <w:p w:rsidR="004B423F" w:rsidRPr="004169EE" w:rsidRDefault="004B423F" w:rsidP="0071798B">
            <w:pPr>
              <w:jc w:val="center"/>
              <w:rPr>
                <w:color w:val="auto"/>
              </w:rPr>
            </w:pPr>
          </w:p>
        </w:tc>
        <w:tc>
          <w:tcPr>
            <w:tcW w:w="931" w:type="dxa"/>
          </w:tcPr>
          <w:p w:rsidR="004B423F" w:rsidRPr="004169EE" w:rsidRDefault="004B423F" w:rsidP="0071798B">
            <w:pPr>
              <w:jc w:val="center"/>
              <w:rPr>
                <w:color w:val="auto"/>
              </w:rPr>
            </w:pPr>
          </w:p>
        </w:tc>
        <w:tc>
          <w:tcPr>
            <w:tcW w:w="1036" w:type="dxa"/>
          </w:tcPr>
          <w:p w:rsidR="004B423F" w:rsidRPr="004169EE" w:rsidRDefault="004B423F" w:rsidP="0071798B">
            <w:pPr>
              <w:jc w:val="center"/>
              <w:rPr>
                <w:color w:val="auto"/>
              </w:rPr>
            </w:pPr>
          </w:p>
        </w:tc>
        <w:tc>
          <w:tcPr>
            <w:tcW w:w="414" w:type="dxa"/>
          </w:tcPr>
          <w:p w:rsidR="004B423F" w:rsidRPr="004169EE" w:rsidRDefault="004B423F" w:rsidP="0071798B">
            <w:pPr>
              <w:jc w:val="center"/>
              <w:rPr>
                <w:color w:val="auto"/>
              </w:rPr>
            </w:pPr>
          </w:p>
        </w:tc>
        <w:tc>
          <w:tcPr>
            <w:tcW w:w="414" w:type="dxa"/>
          </w:tcPr>
          <w:p w:rsidR="004B423F" w:rsidRPr="004169EE" w:rsidRDefault="004B423F" w:rsidP="0071798B">
            <w:pPr>
              <w:jc w:val="center"/>
              <w:rPr>
                <w:color w:val="auto"/>
              </w:rPr>
            </w:pPr>
          </w:p>
        </w:tc>
        <w:tc>
          <w:tcPr>
            <w:tcW w:w="517" w:type="dxa"/>
          </w:tcPr>
          <w:p w:rsidR="004B423F" w:rsidRPr="004169EE" w:rsidRDefault="004B423F" w:rsidP="0071798B">
            <w:pPr>
              <w:jc w:val="center"/>
              <w:rPr>
                <w:color w:val="auto"/>
              </w:rPr>
            </w:pPr>
          </w:p>
        </w:tc>
        <w:tc>
          <w:tcPr>
            <w:tcW w:w="933" w:type="dxa"/>
          </w:tcPr>
          <w:p w:rsidR="004B423F" w:rsidRPr="004169EE" w:rsidRDefault="004B423F" w:rsidP="0071798B">
            <w:pPr>
              <w:jc w:val="center"/>
              <w:rPr>
                <w:color w:val="auto"/>
              </w:rPr>
            </w:pPr>
          </w:p>
        </w:tc>
        <w:tc>
          <w:tcPr>
            <w:tcW w:w="724" w:type="dxa"/>
          </w:tcPr>
          <w:p w:rsidR="004B423F" w:rsidRPr="004169EE" w:rsidRDefault="004B423F" w:rsidP="0071798B">
            <w:pPr>
              <w:jc w:val="center"/>
              <w:rPr>
                <w:color w:val="auto"/>
              </w:rPr>
            </w:pPr>
          </w:p>
        </w:tc>
        <w:tc>
          <w:tcPr>
            <w:tcW w:w="1243" w:type="dxa"/>
          </w:tcPr>
          <w:p w:rsidR="004B423F" w:rsidRPr="004169EE" w:rsidRDefault="004B423F" w:rsidP="0071798B">
            <w:pPr>
              <w:jc w:val="center"/>
              <w:rPr>
                <w:color w:val="auto"/>
              </w:rPr>
            </w:pPr>
          </w:p>
        </w:tc>
        <w:tc>
          <w:tcPr>
            <w:tcW w:w="1140" w:type="dxa"/>
          </w:tcPr>
          <w:p w:rsidR="004B423F" w:rsidRPr="004169EE" w:rsidRDefault="004B423F" w:rsidP="0071798B">
            <w:pPr>
              <w:jc w:val="center"/>
              <w:rPr>
                <w:color w:val="auto"/>
              </w:rPr>
            </w:pPr>
          </w:p>
        </w:tc>
        <w:tc>
          <w:tcPr>
            <w:tcW w:w="1036" w:type="dxa"/>
          </w:tcPr>
          <w:p w:rsidR="004B423F" w:rsidRPr="004169EE" w:rsidRDefault="004B423F" w:rsidP="0071798B">
            <w:pPr>
              <w:jc w:val="center"/>
              <w:rPr>
                <w:color w:val="auto"/>
              </w:rPr>
            </w:pPr>
          </w:p>
        </w:tc>
      </w:tr>
      <w:tr w:rsidR="004B423F" w:rsidRPr="004169EE" w:rsidTr="004169EE">
        <w:trPr>
          <w:trHeight w:val="206"/>
        </w:trPr>
        <w:tc>
          <w:tcPr>
            <w:tcW w:w="429" w:type="dxa"/>
          </w:tcPr>
          <w:p w:rsidR="004B423F" w:rsidRPr="004169EE" w:rsidRDefault="004B423F" w:rsidP="0071798B">
            <w:pPr>
              <w:jc w:val="center"/>
              <w:rPr>
                <w:color w:val="auto"/>
              </w:rPr>
            </w:pPr>
          </w:p>
        </w:tc>
        <w:tc>
          <w:tcPr>
            <w:tcW w:w="622" w:type="dxa"/>
          </w:tcPr>
          <w:p w:rsidR="004B423F" w:rsidRPr="004169EE" w:rsidRDefault="004B423F" w:rsidP="0071798B">
            <w:pPr>
              <w:jc w:val="center"/>
              <w:rPr>
                <w:color w:val="auto"/>
              </w:rPr>
            </w:pPr>
          </w:p>
        </w:tc>
        <w:tc>
          <w:tcPr>
            <w:tcW w:w="828" w:type="dxa"/>
          </w:tcPr>
          <w:p w:rsidR="004B423F" w:rsidRPr="004169EE" w:rsidRDefault="004B423F" w:rsidP="0071798B">
            <w:pPr>
              <w:jc w:val="center"/>
              <w:rPr>
                <w:color w:val="auto"/>
              </w:rPr>
            </w:pPr>
          </w:p>
        </w:tc>
        <w:tc>
          <w:tcPr>
            <w:tcW w:w="622" w:type="dxa"/>
          </w:tcPr>
          <w:p w:rsidR="004B423F" w:rsidRPr="004169EE" w:rsidRDefault="004B423F" w:rsidP="0071798B">
            <w:pPr>
              <w:jc w:val="center"/>
              <w:rPr>
                <w:color w:val="auto"/>
              </w:rPr>
            </w:pPr>
          </w:p>
        </w:tc>
        <w:tc>
          <w:tcPr>
            <w:tcW w:w="931" w:type="dxa"/>
          </w:tcPr>
          <w:p w:rsidR="004B423F" w:rsidRPr="004169EE" w:rsidRDefault="004B423F" w:rsidP="0071798B">
            <w:pPr>
              <w:jc w:val="center"/>
              <w:rPr>
                <w:color w:val="auto"/>
              </w:rPr>
            </w:pPr>
          </w:p>
        </w:tc>
        <w:tc>
          <w:tcPr>
            <w:tcW w:w="1036" w:type="dxa"/>
          </w:tcPr>
          <w:p w:rsidR="004B423F" w:rsidRPr="004169EE" w:rsidRDefault="004B423F" w:rsidP="0071798B">
            <w:pPr>
              <w:jc w:val="center"/>
              <w:rPr>
                <w:color w:val="auto"/>
              </w:rPr>
            </w:pPr>
          </w:p>
        </w:tc>
        <w:tc>
          <w:tcPr>
            <w:tcW w:w="414" w:type="dxa"/>
          </w:tcPr>
          <w:p w:rsidR="004B423F" w:rsidRPr="004169EE" w:rsidRDefault="004B423F" w:rsidP="0071798B">
            <w:pPr>
              <w:jc w:val="center"/>
              <w:rPr>
                <w:color w:val="auto"/>
              </w:rPr>
            </w:pPr>
          </w:p>
        </w:tc>
        <w:tc>
          <w:tcPr>
            <w:tcW w:w="414" w:type="dxa"/>
          </w:tcPr>
          <w:p w:rsidR="004B423F" w:rsidRPr="004169EE" w:rsidRDefault="004B423F" w:rsidP="0071798B">
            <w:pPr>
              <w:jc w:val="center"/>
              <w:rPr>
                <w:color w:val="auto"/>
              </w:rPr>
            </w:pPr>
          </w:p>
        </w:tc>
        <w:tc>
          <w:tcPr>
            <w:tcW w:w="517" w:type="dxa"/>
          </w:tcPr>
          <w:p w:rsidR="004B423F" w:rsidRPr="004169EE" w:rsidRDefault="004B423F" w:rsidP="0071798B">
            <w:pPr>
              <w:jc w:val="center"/>
              <w:rPr>
                <w:color w:val="auto"/>
              </w:rPr>
            </w:pPr>
          </w:p>
        </w:tc>
        <w:tc>
          <w:tcPr>
            <w:tcW w:w="933" w:type="dxa"/>
          </w:tcPr>
          <w:p w:rsidR="004B423F" w:rsidRPr="004169EE" w:rsidRDefault="004B423F" w:rsidP="0071798B">
            <w:pPr>
              <w:jc w:val="center"/>
              <w:rPr>
                <w:color w:val="auto"/>
              </w:rPr>
            </w:pPr>
          </w:p>
        </w:tc>
        <w:tc>
          <w:tcPr>
            <w:tcW w:w="724" w:type="dxa"/>
          </w:tcPr>
          <w:p w:rsidR="004B423F" w:rsidRPr="004169EE" w:rsidRDefault="004B423F" w:rsidP="0071798B">
            <w:pPr>
              <w:jc w:val="center"/>
              <w:rPr>
                <w:color w:val="auto"/>
              </w:rPr>
            </w:pPr>
          </w:p>
        </w:tc>
        <w:tc>
          <w:tcPr>
            <w:tcW w:w="1243" w:type="dxa"/>
          </w:tcPr>
          <w:p w:rsidR="004B423F" w:rsidRPr="004169EE" w:rsidRDefault="004B423F" w:rsidP="0071798B">
            <w:pPr>
              <w:jc w:val="center"/>
              <w:rPr>
                <w:color w:val="auto"/>
              </w:rPr>
            </w:pPr>
          </w:p>
        </w:tc>
        <w:tc>
          <w:tcPr>
            <w:tcW w:w="1140" w:type="dxa"/>
          </w:tcPr>
          <w:p w:rsidR="004B423F" w:rsidRPr="004169EE" w:rsidRDefault="004B423F" w:rsidP="0071798B">
            <w:pPr>
              <w:jc w:val="center"/>
              <w:rPr>
                <w:color w:val="auto"/>
              </w:rPr>
            </w:pPr>
          </w:p>
        </w:tc>
        <w:tc>
          <w:tcPr>
            <w:tcW w:w="1036" w:type="dxa"/>
          </w:tcPr>
          <w:p w:rsidR="004B423F" w:rsidRPr="004169EE" w:rsidRDefault="004B423F" w:rsidP="0071798B">
            <w:pPr>
              <w:jc w:val="center"/>
              <w:rPr>
                <w:color w:val="auto"/>
              </w:rPr>
            </w:pPr>
          </w:p>
        </w:tc>
      </w:tr>
    </w:tbl>
    <w:p w:rsidR="004B423F" w:rsidRPr="004169EE" w:rsidRDefault="004B423F" w:rsidP="004B423F">
      <w:pPr>
        <w:shd w:val="clear" w:color="auto" w:fill="FFFFFF"/>
        <w:tabs>
          <w:tab w:val="left" w:pos="3562"/>
          <w:tab w:val="left" w:leader="underscore" w:pos="5774"/>
          <w:tab w:val="left" w:leader="underscore" w:pos="8218"/>
        </w:tabs>
        <w:jc w:val="both"/>
        <w:rPr>
          <w:color w:val="auto"/>
          <w:sz w:val="22"/>
          <w:szCs w:val="22"/>
        </w:rPr>
      </w:pPr>
      <w:r w:rsidRPr="004169EE">
        <w:rPr>
          <w:color w:val="auto"/>
          <w:sz w:val="22"/>
          <w:szCs w:val="22"/>
        </w:rPr>
        <w:t>Руководитель организации</w:t>
      </w:r>
      <w:r w:rsidRPr="004169EE">
        <w:rPr>
          <w:color w:val="auto"/>
          <w:sz w:val="22"/>
          <w:szCs w:val="22"/>
        </w:rPr>
        <w:tab/>
      </w:r>
      <w:r w:rsidRPr="004169EE">
        <w:rPr>
          <w:color w:val="auto"/>
          <w:sz w:val="22"/>
          <w:szCs w:val="22"/>
        </w:rPr>
        <w:tab/>
      </w:r>
      <w:r w:rsidRPr="004169EE">
        <w:rPr>
          <w:color w:val="auto"/>
          <w:sz w:val="22"/>
          <w:szCs w:val="22"/>
        </w:rPr>
        <w:tab/>
        <w:t>/_______________(ФИО)</w:t>
      </w:r>
    </w:p>
    <w:p w:rsidR="004B423F" w:rsidRPr="004169EE" w:rsidRDefault="004B423F" w:rsidP="004B423F">
      <w:pPr>
        <w:ind w:right="567"/>
        <w:jc w:val="both"/>
        <w:rPr>
          <w:color w:val="auto"/>
          <w:sz w:val="22"/>
          <w:szCs w:val="22"/>
        </w:rPr>
      </w:pPr>
      <w:r w:rsidRPr="004169EE">
        <w:rPr>
          <w:color w:val="auto"/>
          <w:sz w:val="22"/>
          <w:szCs w:val="22"/>
        </w:rPr>
        <w:t>м.п.</w:t>
      </w:r>
      <w:r w:rsidRPr="004169EE">
        <w:rPr>
          <w:color w:val="auto"/>
          <w:sz w:val="22"/>
          <w:szCs w:val="22"/>
        </w:rPr>
        <w:tab/>
        <w:t>Дата</w:t>
      </w:r>
      <w:r w:rsidRPr="004169EE">
        <w:rPr>
          <w:color w:val="auto"/>
          <w:sz w:val="22"/>
          <w:szCs w:val="22"/>
        </w:rPr>
        <w:tab/>
        <w:t>/</w:t>
      </w:r>
      <w:r w:rsidRPr="004169EE">
        <w:rPr>
          <w:color w:val="auto"/>
          <w:sz w:val="22"/>
          <w:szCs w:val="22"/>
        </w:rPr>
        <w:tab/>
        <w:t>/</w:t>
      </w:r>
      <w:r w:rsidRPr="004169EE">
        <w:rPr>
          <w:color w:val="auto"/>
          <w:sz w:val="22"/>
          <w:szCs w:val="22"/>
        </w:rPr>
        <w:tab/>
      </w:r>
    </w:p>
    <w:p w:rsidR="004B423F" w:rsidRPr="004169EE" w:rsidRDefault="004B423F" w:rsidP="004B423F">
      <w:pPr>
        <w:keepNext/>
        <w:keepLines/>
        <w:ind w:left="20" w:right="20"/>
        <w:rPr>
          <w:color w:val="auto"/>
          <w:sz w:val="22"/>
          <w:szCs w:val="22"/>
        </w:rPr>
      </w:pPr>
    </w:p>
    <w:p w:rsidR="004169EE" w:rsidRPr="004169EE" w:rsidRDefault="004169EE" w:rsidP="004B423F">
      <w:pPr>
        <w:keepNext/>
        <w:keepLines/>
        <w:ind w:left="20" w:right="20"/>
        <w:rPr>
          <w:color w:val="auto"/>
          <w:sz w:val="22"/>
          <w:szCs w:val="22"/>
        </w:rPr>
      </w:pPr>
    </w:p>
    <w:p w:rsidR="004169EE" w:rsidRPr="004169EE" w:rsidRDefault="004169EE" w:rsidP="004B423F">
      <w:pPr>
        <w:keepNext/>
        <w:keepLines/>
        <w:ind w:left="20" w:right="20"/>
        <w:rPr>
          <w:color w:val="auto"/>
          <w:sz w:val="22"/>
          <w:szCs w:val="22"/>
        </w:rPr>
      </w:pPr>
    </w:p>
    <w:tbl>
      <w:tblPr>
        <w:tblW w:w="0" w:type="auto"/>
        <w:tblLook w:val="01E0"/>
      </w:tblPr>
      <w:tblGrid>
        <w:gridCol w:w="5068"/>
        <w:gridCol w:w="5069"/>
      </w:tblGrid>
      <w:tr w:rsidR="004B423F" w:rsidRPr="004169EE" w:rsidTr="0071798B">
        <w:trPr>
          <w:trHeight w:val="1004"/>
        </w:trPr>
        <w:tc>
          <w:tcPr>
            <w:tcW w:w="5068" w:type="dxa"/>
            <w:shd w:val="clear" w:color="auto" w:fill="auto"/>
          </w:tcPr>
          <w:p w:rsidR="004B423F" w:rsidRPr="004169EE" w:rsidRDefault="004B423F" w:rsidP="0071798B">
            <w:pPr>
              <w:widowControl w:val="0"/>
              <w:tabs>
                <w:tab w:val="num" w:pos="851"/>
              </w:tabs>
              <w:jc w:val="center"/>
              <w:rPr>
                <w:b/>
                <w:color w:val="auto"/>
                <w:sz w:val="26"/>
                <w:szCs w:val="26"/>
              </w:rPr>
            </w:pPr>
            <w:r w:rsidRPr="004169EE">
              <w:rPr>
                <w:b/>
                <w:color w:val="auto"/>
                <w:sz w:val="26"/>
                <w:szCs w:val="26"/>
              </w:rPr>
              <w:t>От Заказчика:</w:t>
            </w:r>
          </w:p>
          <w:p w:rsidR="004B423F" w:rsidRPr="004169EE" w:rsidRDefault="004B423F" w:rsidP="0071798B">
            <w:pPr>
              <w:widowControl w:val="0"/>
              <w:spacing w:after="120"/>
              <w:rPr>
                <w:color w:val="auto"/>
                <w:sz w:val="26"/>
                <w:szCs w:val="26"/>
              </w:rPr>
            </w:pPr>
            <w:r w:rsidRPr="004169EE">
              <w:rPr>
                <w:color w:val="auto"/>
                <w:sz w:val="26"/>
                <w:szCs w:val="26"/>
              </w:rPr>
              <w:t>Директор по связям</w:t>
            </w:r>
            <w:r w:rsidRPr="004169EE">
              <w:rPr>
                <w:color w:val="auto"/>
                <w:sz w:val="26"/>
                <w:szCs w:val="26"/>
              </w:rPr>
              <w:br/>
              <w:t>с общественностью и СМИ</w:t>
            </w:r>
          </w:p>
        </w:tc>
        <w:tc>
          <w:tcPr>
            <w:tcW w:w="5069" w:type="dxa"/>
            <w:shd w:val="clear" w:color="auto" w:fill="auto"/>
          </w:tcPr>
          <w:p w:rsidR="004B423F" w:rsidRPr="004169EE" w:rsidRDefault="004B423F" w:rsidP="0071798B">
            <w:pPr>
              <w:widowControl w:val="0"/>
              <w:tabs>
                <w:tab w:val="num" w:pos="851"/>
              </w:tabs>
              <w:jc w:val="center"/>
              <w:rPr>
                <w:b/>
                <w:color w:val="auto"/>
                <w:sz w:val="26"/>
                <w:szCs w:val="26"/>
              </w:rPr>
            </w:pPr>
            <w:r w:rsidRPr="004169EE">
              <w:rPr>
                <w:b/>
                <w:color w:val="auto"/>
                <w:sz w:val="26"/>
                <w:szCs w:val="26"/>
              </w:rPr>
              <w:t>От Исполнителя:</w:t>
            </w:r>
          </w:p>
          <w:p w:rsidR="004B423F" w:rsidRPr="004169EE" w:rsidRDefault="004B423F" w:rsidP="0071798B">
            <w:pPr>
              <w:widowControl w:val="0"/>
              <w:spacing w:after="120"/>
              <w:rPr>
                <w:color w:val="auto"/>
                <w:sz w:val="26"/>
                <w:szCs w:val="26"/>
              </w:rPr>
            </w:pPr>
            <w:r w:rsidRPr="004169EE">
              <w:rPr>
                <w:color w:val="auto"/>
                <w:sz w:val="26"/>
                <w:szCs w:val="26"/>
              </w:rPr>
              <w:t>Генеральный директор</w:t>
            </w:r>
          </w:p>
        </w:tc>
      </w:tr>
      <w:tr w:rsidR="004B423F" w:rsidRPr="004169EE" w:rsidTr="0071798B">
        <w:tc>
          <w:tcPr>
            <w:tcW w:w="5068" w:type="dxa"/>
            <w:shd w:val="clear" w:color="auto" w:fill="auto"/>
          </w:tcPr>
          <w:p w:rsidR="004B423F" w:rsidRPr="004169EE" w:rsidRDefault="004B423F" w:rsidP="0071798B">
            <w:pPr>
              <w:widowControl w:val="0"/>
              <w:spacing w:after="120"/>
              <w:rPr>
                <w:b/>
                <w:color w:val="auto"/>
                <w:sz w:val="26"/>
                <w:szCs w:val="26"/>
              </w:rPr>
            </w:pPr>
            <w:r w:rsidRPr="004169EE">
              <w:rPr>
                <w:b/>
                <w:color w:val="auto"/>
                <w:sz w:val="26"/>
                <w:szCs w:val="26"/>
              </w:rPr>
              <w:t>_________________/ Попонин А.А./</w:t>
            </w:r>
          </w:p>
          <w:p w:rsidR="004B423F" w:rsidRPr="004169EE" w:rsidRDefault="004B423F" w:rsidP="0071798B">
            <w:pPr>
              <w:widowControl w:val="0"/>
              <w:tabs>
                <w:tab w:val="num" w:pos="851"/>
              </w:tabs>
              <w:rPr>
                <w:b/>
                <w:color w:val="auto"/>
                <w:sz w:val="26"/>
                <w:szCs w:val="26"/>
              </w:rPr>
            </w:pPr>
            <w:r w:rsidRPr="004169EE">
              <w:rPr>
                <w:b/>
                <w:color w:val="auto"/>
                <w:sz w:val="26"/>
                <w:szCs w:val="26"/>
              </w:rPr>
              <w:t>МП</w:t>
            </w:r>
          </w:p>
        </w:tc>
        <w:tc>
          <w:tcPr>
            <w:tcW w:w="5069" w:type="dxa"/>
            <w:shd w:val="clear" w:color="auto" w:fill="auto"/>
          </w:tcPr>
          <w:p w:rsidR="004B423F" w:rsidRPr="004169EE" w:rsidRDefault="004B423F" w:rsidP="0071798B">
            <w:pPr>
              <w:widowControl w:val="0"/>
              <w:spacing w:after="120"/>
              <w:rPr>
                <w:b/>
                <w:color w:val="auto"/>
                <w:sz w:val="26"/>
                <w:szCs w:val="26"/>
              </w:rPr>
            </w:pPr>
            <w:r w:rsidRPr="004169EE">
              <w:rPr>
                <w:b/>
                <w:color w:val="auto"/>
                <w:sz w:val="26"/>
                <w:szCs w:val="26"/>
              </w:rPr>
              <w:t>______________/ /</w:t>
            </w:r>
          </w:p>
          <w:p w:rsidR="004B423F" w:rsidRPr="004169EE" w:rsidRDefault="004B423F" w:rsidP="0071798B">
            <w:pPr>
              <w:widowControl w:val="0"/>
              <w:tabs>
                <w:tab w:val="num" w:pos="851"/>
              </w:tabs>
              <w:rPr>
                <w:b/>
                <w:color w:val="auto"/>
                <w:sz w:val="26"/>
                <w:szCs w:val="26"/>
              </w:rPr>
            </w:pPr>
            <w:r w:rsidRPr="004169EE">
              <w:rPr>
                <w:b/>
                <w:color w:val="auto"/>
                <w:sz w:val="26"/>
                <w:szCs w:val="26"/>
              </w:rPr>
              <w:t>МП</w:t>
            </w:r>
          </w:p>
        </w:tc>
      </w:tr>
    </w:tbl>
    <w:p w:rsidR="004169EE" w:rsidRPr="00690B3E" w:rsidRDefault="008A1EA6" w:rsidP="004169EE">
      <w:pPr>
        <w:pStyle w:val="31"/>
        <w:pageBreakBefore/>
        <w:widowControl w:val="0"/>
        <w:tabs>
          <w:tab w:val="left" w:pos="900"/>
        </w:tabs>
        <w:spacing w:before="0" w:line="280" w:lineRule="exact"/>
        <w:ind w:left="7020"/>
        <w:rPr>
          <w:rFonts w:ascii="Times New Roman" w:hAnsi="Times New Roman"/>
          <w:b w:val="0"/>
          <w:i/>
          <w:smallCaps/>
          <w:color w:val="auto"/>
          <w:spacing w:val="0"/>
          <w:sz w:val="25"/>
          <w:szCs w:val="25"/>
        </w:rPr>
      </w:pPr>
      <w:r>
        <w:rPr>
          <w:rFonts w:ascii="Times New Roman" w:hAnsi="Times New Roman"/>
          <w:b w:val="0"/>
          <w:i/>
          <w:smallCaps/>
          <w:color w:val="auto"/>
          <w:spacing w:val="0"/>
          <w:sz w:val="25"/>
          <w:szCs w:val="25"/>
        </w:rPr>
        <w:lastRenderedPageBreak/>
        <w:t>ПРИЛОЖЕНИЕ № 4</w:t>
      </w:r>
    </w:p>
    <w:p w:rsidR="004169EE" w:rsidRPr="00690B3E" w:rsidRDefault="004169EE" w:rsidP="004169EE">
      <w:pPr>
        <w:spacing w:line="280" w:lineRule="exact"/>
        <w:ind w:left="7020"/>
        <w:rPr>
          <w:color w:val="auto"/>
          <w:sz w:val="25"/>
          <w:szCs w:val="25"/>
        </w:rPr>
      </w:pPr>
      <w:r w:rsidRPr="00690B3E">
        <w:rPr>
          <w:color w:val="auto"/>
          <w:sz w:val="25"/>
          <w:szCs w:val="25"/>
        </w:rPr>
        <w:t>к Договору №__</w:t>
      </w:r>
    </w:p>
    <w:p w:rsidR="004169EE" w:rsidRDefault="004169EE" w:rsidP="004169EE">
      <w:pPr>
        <w:spacing w:line="280" w:lineRule="exact"/>
        <w:ind w:left="7020"/>
        <w:rPr>
          <w:color w:val="auto"/>
          <w:sz w:val="25"/>
          <w:szCs w:val="25"/>
        </w:rPr>
      </w:pPr>
      <w:r w:rsidRPr="00690B3E">
        <w:rPr>
          <w:color w:val="auto"/>
          <w:sz w:val="25"/>
          <w:szCs w:val="25"/>
        </w:rPr>
        <w:t>от «__» _______ 201</w:t>
      </w:r>
      <w:r w:rsidR="008A1EA6">
        <w:rPr>
          <w:color w:val="auto"/>
          <w:sz w:val="25"/>
          <w:szCs w:val="25"/>
        </w:rPr>
        <w:t>7</w:t>
      </w:r>
      <w:r w:rsidRPr="00690B3E">
        <w:rPr>
          <w:color w:val="auto"/>
          <w:sz w:val="25"/>
          <w:szCs w:val="25"/>
        </w:rPr>
        <w:t xml:space="preserve"> г </w:t>
      </w:r>
    </w:p>
    <w:p w:rsidR="004169EE" w:rsidRDefault="004169EE" w:rsidP="004169EE">
      <w:pPr>
        <w:spacing w:line="280" w:lineRule="exact"/>
        <w:ind w:left="7020"/>
        <w:rPr>
          <w:color w:val="auto"/>
          <w:sz w:val="25"/>
          <w:szCs w:val="25"/>
        </w:rPr>
      </w:pPr>
    </w:p>
    <w:p w:rsidR="004169EE" w:rsidRDefault="004169EE" w:rsidP="004169EE">
      <w:pPr>
        <w:spacing w:line="280" w:lineRule="exact"/>
        <w:ind w:left="7020"/>
        <w:rPr>
          <w:color w:val="auto"/>
          <w:sz w:val="25"/>
          <w:szCs w:val="25"/>
        </w:rPr>
      </w:pPr>
    </w:p>
    <w:p w:rsidR="004169EE" w:rsidRDefault="004169EE" w:rsidP="004169EE">
      <w:pPr>
        <w:spacing w:line="280" w:lineRule="exact"/>
        <w:ind w:left="7020"/>
        <w:rPr>
          <w:color w:val="auto"/>
          <w:sz w:val="25"/>
          <w:szCs w:val="25"/>
        </w:rPr>
      </w:pPr>
    </w:p>
    <w:p w:rsidR="004169EE" w:rsidRDefault="004169EE" w:rsidP="004169EE">
      <w:pPr>
        <w:spacing w:line="280" w:lineRule="exact"/>
        <w:jc w:val="center"/>
        <w:rPr>
          <w:b/>
          <w:color w:val="auto"/>
          <w:sz w:val="26"/>
          <w:szCs w:val="26"/>
        </w:rPr>
      </w:pPr>
      <w:proofErr w:type="gramStart"/>
      <w:r>
        <w:rPr>
          <w:b/>
          <w:color w:val="auto"/>
          <w:sz w:val="26"/>
          <w:szCs w:val="26"/>
        </w:rPr>
        <w:t>Заверения сторон</w:t>
      </w:r>
      <w:proofErr w:type="gramEnd"/>
    </w:p>
    <w:p w:rsidR="004169EE" w:rsidRDefault="004169EE" w:rsidP="004169EE">
      <w:pPr>
        <w:spacing w:line="280" w:lineRule="exact"/>
        <w:jc w:val="center"/>
        <w:rPr>
          <w:b/>
          <w:color w:val="auto"/>
          <w:sz w:val="26"/>
          <w:szCs w:val="26"/>
        </w:rPr>
      </w:pP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 xml:space="preserve">1. В </w:t>
      </w:r>
      <w:proofErr w:type="gramStart"/>
      <w:r w:rsidRPr="00FA02E4">
        <w:rPr>
          <w:color w:val="auto"/>
          <w:sz w:val="24"/>
          <w:szCs w:val="24"/>
        </w:rPr>
        <w:t>соответствии</w:t>
      </w:r>
      <w:proofErr w:type="gramEnd"/>
      <w:r w:rsidRPr="00FA02E4">
        <w:rPr>
          <w:color w:val="auto"/>
          <w:sz w:val="24"/>
          <w:szCs w:val="24"/>
        </w:rPr>
        <w:t xml:space="preserve">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 xml:space="preserve">1.3. Сторона корректно и в полном </w:t>
      </w:r>
      <w:proofErr w:type="gramStart"/>
      <w:r w:rsidRPr="00FA02E4">
        <w:rPr>
          <w:color w:val="auto"/>
          <w:sz w:val="24"/>
          <w:szCs w:val="24"/>
        </w:rPr>
        <w:t>объеме</w:t>
      </w:r>
      <w:proofErr w:type="gramEnd"/>
      <w:r w:rsidRPr="00FA02E4">
        <w:rPr>
          <w:color w:val="auto"/>
          <w:sz w:val="24"/>
          <w:szCs w:val="24"/>
        </w:rPr>
        <w:t xml:space="preserve"> в соответствии с законодательством Российской Федерации отражает хозяйственные операции, связанные с исполнением настоящего договора.</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 xml:space="preserve">1.4. Сторона своевременно и в полном </w:t>
      </w:r>
      <w:proofErr w:type="gramStart"/>
      <w:r w:rsidRPr="00FA02E4">
        <w:rPr>
          <w:color w:val="auto"/>
          <w:sz w:val="24"/>
          <w:szCs w:val="24"/>
        </w:rPr>
        <w:t>объеме</w:t>
      </w:r>
      <w:proofErr w:type="gramEnd"/>
      <w:r w:rsidRPr="00FA02E4">
        <w:rPr>
          <w:color w:val="auto"/>
          <w:sz w:val="24"/>
          <w:szCs w:val="24"/>
        </w:rPr>
        <w:t xml:space="preserve"> уплачивает налоги и сборы в соответствии с законодательством Российской Федерации.</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1.5. Учредителем/учредителями Стороны являются лица, не являющиеся массовыми учредителем/учредителями.</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1.6. Руководителем/руководителями Стороны являются лица, не являющиеся массовыми руководителем/руководителями.</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 xml:space="preserve">1.7. Сторона фактически находится по адресу, указанному в Едином государственном </w:t>
      </w:r>
      <w:proofErr w:type="gramStart"/>
      <w:r w:rsidRPr="00FA02E4">
        <w:rPr>
          <w:color w:val="auto"/>
          <w:sz w:val="24"/>
          <w:szCs w:val="24"/>
        </w:rPr>
        <w:t>реестре</w:t>
      </w:r>
      <w:proofErr w:type="gramEnd"/>
      <w:r w:rsidRPr="00FA02E4">
        <w:rPr>
          <w:color w:val="auto"/>
          <w:sz w:val="24"/>
          <w:szCs w:val="24"/>
        </w:rPr>
        <w:t xml:space="preserve"> юридических лиц.</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 xml:space="preserve">1.8. Сторона располагает необходимыми человеческими и материальными ресурсами (в том числе, </w:t>
      </w:r>
      <w:proofErr w:type="gramStart"/>
      <w:r w:rsidRPr="00FA02E4">
        <w:rPr>
          <w:color w:val="auto"/>
          <w:sz w:val="24"/>
          <w:szCs w:val="24"/>
        </w:rPr>
        <w:t>но</w:t>
      </w:r>
      <w:proofErr w:type="gramEnd"/>
      <w:r w:rsidRPr="00FA02E4">
        <w:rPr>
          <w:color w:val="auto"/>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4169EE" w:rsidRPr="00FA02E4" w:rsidRDefault="004169EE" w:rsidP="004169EE">
      <w:pPr>
        <w:autoSpaceDE w:val="0"/>
        <w:autoSpaceDN w:val="0"/>
        <w:adjustRightInd w:val="0"/>
        <w:ind w:firstLine="709"/>
        <w:jc w:val="both"/>
        <w:rPr>
          <w:color w:val="auto"/>
          <w:sz w:val="24"/>
          <w:szCs w:val="24"/>
        </w:rPr>
      </w:pPr>
      <w:r w:rsidRPr="00FA02E4">
        <w:rPr>
          <w:color w:val="auto"/>
          <w:sz w:val="24"/>
          <w:szCs w:val="24"/>
        </w:rPr>
        <w:t xml:space="preserve">2. Исполнитель обязуется привлекать к исполнению настоящего договора </w:t>
      </w:r>
      <w:proofErr w:type="spellStart"/>
      <w:r w:rsidRPr="00FA02E4">
        <w:rPr>
          <w:color w:val="auto"/>
          <w:sz w:val="24"/>
          <w:szCs w:val="24"/>
        </w:rPr>
        <w:t>Субисполнителей</w:t>
      </w:r>
      <w:proofErr w:type="spellEnd"/>
      <w:r w:rsidRPr="00FA02E4">
        <w:rPr>
          <w:color w:val="auto"/>
          <w:sz w:val="24"/>
          <w:szCs w:val="24"/>
        </w:rPr>
        <w:t xml:space="preserve">, которые будут соответствовать условиям и выполнять условия, указанные в </w:t>
      </w:r>
      <w:proofErr w:type="gramStart"/>
      <w:r w:rsidRPr="00FA02E4">
        <w:rPr>
          <w:color w:val="auto"/>
          <w:sz w:val="24"/>
          <w:szCs w:val="24"/>
        </w:rPr>
        <w:t>пунктах</w:t>
      </w:r>
      <w:proofErr w:type="gramEnd"/>
      <w:r w:rsidRPr="00FA02E4">
        <w:rPr>
          <w:color w:val="auto"/>
          <w:sz w:val="24"/>
          <w:szCs w:val="24"/>
        </w:rPr>
        <w:t xml:space="preserve"> 1.1.- 1.8. как на момент заключения договора с соответствующим </w:t>
      </w:r>
      <w:proofErr w:type="spellStart"/>
      <w:r w:rsidRPr="00FA02E4">
        <w:rPr>
          <w:iCs/>
          <w:color w:val="auto"/>
          <w:sz w:val="24"/>
          <w:szCs w:val="24"/>
        </w:rPr>
        <w:t>Субисполнителем</w:t>
      </w:r>
      <w:proofErr w:type="spellEnd"/>
      <w:r w:rsidRPr="00FA02E4">
        <w:rPr>
          <w:color w:val="auto"/>
          <w:sz w:val="24"/>
          <w:szCs w:val="24"/>
        </w:rPr>
        <w:t xml:space="preserve"> так и в течение всего срока действия договора с соответствующим </w:t>
      </w:r>
      <w:proofErr w:type="spellStart"/>
      <w:r w:rsidRPr="00FA02E4">
        <w:rPr>
          <w:color w:val="auto"/>
          <w:sz w:val="24"/>
          <w:szCs w:val="24"/>
        </w:rPr>
        <w:t>Субисполнителем</w:t>
      </w:r>
      <w:proofErr w:type="spellEnd"/>
      <w:r w:rsidRPr="00FA02E4">
        <w:rPr>
          <w:iCs/>
          <w:color w:val="auto"/>
          <w:sz w:val="24"/>
          <w:szCs w:val="24"/>
        </w:rPr>
        <w:t>.</w:t>
      </w:r>
    </w:p>
    <w:p w:rsidR="004169EE" w:rsidRPr="00FA02E4" w:rsidRDefault="004169EE" w:rsidP="004169EE">
      <w:pPr>
        <w:autoSpaceDE w:val="0"/>
        <w:autoSpaceDN w:val="0"/>
        <w:adjustRightInd w:val="0"/>
        <w:ind w:right="-284" w:firstLine="709"/>
        <w:jc w:val="both"/>
        <w:rPr>
          <w:color w:val="auto"/>
          <w:sz w:val="24"/>
          <w:szCs w:val="24"/>
        </w:rPr>
      </w:pPr>
      <w:r w:rsidRPr="00FA02E4">
        <w:rPr>
          <w:color w:val="auto"/>
          <w:sz w:val="24"/>
          <w:szCs w:val="24"/>
        </w:rPr>
        <w:t xml:space="preserve">3. В </w:t>
      </w:r>
      <w:proofErr w:type="gramStart"/>
      <w:r w:rsidRPr="00FA02E4">
        <w:rPr>
          <w:color w:val="auto"/>
          <w:sz w:val="24"/>
          <w:szCs w:val="24"/>
        </w:rPr>
        <w:t>случае</w:t>
      </w:r>
      <w:proofErr w:type="gramEnd"/>
      <w:r w:rsidRPr="00FA02E4">
        <w:rPr>
          <w:color w:val="auto"/>
          <w:sz w:val="24"/>
          <w:szCs w:val="24"/>
        </w:rPr>
        <w:t xml:space="preserve"> нарушения Исполнителем</w:t>
      </w:r>
      <w:r w:rsidRPr="00FA02E4">
        <w:rPr>
          <w:iCs/>
          <w:color w:val="auto"/>
          <w:sz w:val="24"/>
          <w:szCs w:val="24"/>
        </w:rPr>
        <w:t xml:space="preserve"> </w:t>
      </w:r>
      <w:r w:rsidRPr="00FA02E4">
        <w:rPr>
          <w:color w:val="auto"/>
          <w:sz w:val="24"/>
          <w:szCs w:val="24"/>
        </w:rPr>
        <w:t>какого-либо условия и/или условий, указанных в пункте 1.1.- 1.8.,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w:t>
      </w:r>
      <w:bookmarkStart w:id="6" w:name="_GoBack"/>
      <w:bookmarkEnd w:id="6"/>
      <w:r w:rsidRPr="00FA02E4">
        <w:rPr>
          <w:color w:val="auto"/>
          <w:sz w:val="24"/>
          <w:szCs w:val="24"/>
        </w:rPr>
        <w:t>.</w:t>
      </w:r>
    </w:p>
    <w:p w:rsidR="004169EE" w:rsidRPr="004169EE" w:rsidRDefault="004169EE" w:rsidP="004169EE">
      <w:pPr>
        <w:spacing w:line="280" w:lineRule="exact"/>
        <w:jc w:val="center"/>
        <w:rPr>
          <w:b/>
          <w:color w:val="auto"/>
          <w:sz w:val="26"/>
          <w:szCs w:val="26"/>
        </w:rPr>
      </w:pPr>
    </w:p>
    <w:p w:rsidR="004169EE" w:rsidRPr="00690B3E" w:rsidRDefault="004169EE" w:rsidP="004169EE">
      <w:pPr>
        <w:spacing w:line="280" w:lineRule="exact"/>
        <w:jc w:val="both"/>
        <w:rPr>
          <w:color w:val="auto"/>
          <w:sz w:val="26"/>
          <w:szCs w:val="26"/>
        </w:rPr>
      </w:pPr>
    </w:p>
    <w:tbl>
      <w:tblPr>
        <w:tblW w:w="0" w:type="auto"/>
        <w:tblLook w:val="01E0"/>
      </w:tblPr>
      <w:tblGrid>
        <w:gridCol w:w="5068"/>
        <w:gridCol w:w="5069"/>
      </w:tblGrid>
      <w:tr w:rsidR="004169EE" w:rsidRPr="00690B3E" w:rsidTr="0071798B">
        <w:trPr>
          <w:trHeight w:val="1004"/>
        </w:trPr>
        <w:tc>
          <w:tcPr>
            <w:tcW w:w="5068" w:type="dxa"/>
            <w:shd w:val="clear" w:color="auto" w:fill="auto"/>
          </w:tcPr>
          <w:p w:rsidR="004169EE" w:rsidRPr="00690B3E" w:rsidRDefault="004169EE" w:rsidP="0071798B">
            <w:pPr>
              <w:widowControl w:val="0"/>
              <w:tabs>
                <w:tab w:val="num" w:pos="851"/>
              </w:tabs>
              <w:jc w:val="center"/>
              <w:rPr>
                <w:b/>
                <w:color w:val="auto"/>
                <w:sz w:val="26"/>
                <w:szCs w:val="26"/>
              </w:rPr>
            </w:pPr>
            <w:r w:rsidRPr="00690B3E">
              <w:rPr>
                <w:b/>
                <w:color w:val="auto"/>
                <w:sz w:val="26"/>
                <w:szCs w:val="26"/>
              </w:rPr>
              <w:t>От Заказчика:</w:t>
            </w:r>
          </w:p>
          <w:p w:rsidR="004169EE" w:rsidRPr="00690B3E" w:rsidRDefault="004169EE" w:rsidP="0071798B">
            <w:pPr>
              <w:widowControl w:val="0"/>
              <w:tabs>
                <w:tab w:val="num" w:pos="851"/>
              </w:tabs>
              <w:jc w:val="center"/>
              <w:rPr>
                <w:b/>
                <w:color w:val="auto"/>
                <w:sz w:val="26"/>
                <w:szCs w:val="26"/>
              </w:rPr>
            </w:pPr>
          </w:p>
          <w:p w:rsidR="004169EE" w:rsidRPr="00690B3E" w:rsidRDefault="004169EE" w:rsidP="0071798B">
            <w:pPr>
              <w:widowControl w:val="0"/>
              <w:spacing w:after="120"/>
              <w:rPr>
                <w:color w:val="auto"/>
                <w:sz w:val="26"/>
                <w:szCs w:val="26"/>
              </w:rPr>
            </w:pPr>
            <w:r w:rsidRPr="00690B3E">
              <w:rPr>
                <w:color w:val="auto"/>
                <w:sz w:val="26"/>
                <w:szCs w:val="26"/>
              </w:rPr>
              <w:t>Директор по связям</w:t>
            </w:r>
            <w:r w:rsidRPr="00690B3E">
              <w:rPr>
                <w:color w:val="auto"/>
                <w:sz w:val="26"/>
                <w:szCs w:val="26"/>
              </w:rPr>
              <w:br/>
              <w:t>с общественностью и СМИ</w:t>
            </w:r>
          </w:p>
        </w:tc>
        <w:tc>
          <w:tcPr>
            <w:tcW w:w="5069" w:type="dxa"/>
            <w:shd w:val="clear" w:color="auto" w:fill="auto"/>
          </w:tcPr>
          <w:p w:rsidR="004169EE" w:rsidRPr="00690B3E" w:rsidRDefault="004169EE" w:rsidP="0071798B">
            <w:pPr>
              <w:widowControl w:val="0"/>
              <w:tabs>
                <w:tab w:val="num" w:pos="851"/>
              </w:tabs>
              <w:jc w:val="center"/>
              <w:rPr>
                <w:b/>
                <w:color w:val="auto"/>
                <w:sz w:val="26"/>
                <w:szCs w:val="26"/>
              </w:rPr>
            </w:pPr>
            <w:r w:rsidRPr="00690B3E">
              <w:rPr>
                <w:b/>
                <w:color w:val="auto"/>
                <w:sz w:val="26"/>
                <w:szCs w:val="26"/>
              </w:rPr>
              <w:t>От Исполнителя:</w:t>
            </w:r>
          </w:p>
          <w:p w:rsidR="004169EE" w:rsidRDefault="004169EE" w:rsidP="0071798B">
            <w:pPr>
              <w:widowControl w:val="0"/>
              <w:spacing w:after="120"/>
              <w:rPr>
                <w:b/>
                <w:color w:val="auto"/>
                <w:sz w:val="26"/>
                <w:szCs w:val="26"/>
              </w:rPr>
            </w:pPr>
          </w:p>
          <w:p w:rsidR="004169EE" w:rsidRPr="00EF30DE" w:rsidRDefault="004169EE" w:rsidP="0071798B">
            <w:pPr>
              <w:widowControl w:val="0"/>
              <w:spacing w:after="120"/>
              <w:rPr>
                <w:color w:val="auto"/>
                <w:sz w:val="26"/>
                <w:szCs w:val="26"/>
              </w:rPr>
            </w:pPr>
            <w:r w:rsidRPr="00EF30DE">
              <w:rPr>
                <w:color w:val="auto"/>
                <w:sz w:val="26"/>
                <w:szCs w:val="26"/>
              </w:rPr>
              <w:t>Генеральный директор</w:t>
            </w:r>
          </w:p>
        </w:tc>
      </w:tr>
      <w:tr w:rsidR="004169EE" w:rsidRPr="00690B3E" w:rsidTr="0071798B">
        <w:tc>
          <w:tcPr>
            <w:tcW w:w="5068" w:type="dxa"/>
            <w:shd w:val="clear" w:color="auto" w:fill="auto"/>
          </w:tcPr>
          <w:p w:rsidR="004169EE" w:rsidRPr="00690B3E" w:rsidRDefault="004169EE" w:rsidP="0071798B">
            <w:pPr>
              <w:widowControl w:val="0"/>
              <w:spacing w:after="120"/>
              <w:rPr>
                <w:b/>
                <w:color w:val="auto"/>
                <w:sz w:val="26"/>
                <w:szCs w:val="26"/>
              </w:rPr>
            </w:pPr>
          </w:p>
          <w:p w:rsidR="004169EE" w:rsidRPr="00690B3E" w:rsidRDefault="004169EE" w:rsidP="0071798B">
            <w:pPr>
              <w:widowControl w:val="0"/>
              <w:spacing w:after="120"/>
              <w:rPr>
                <w:b/>
                <w:color w:val="auto"/>
                <w:sz w:val="26"/>
                <w:szCs w:val="26"/>
              </w:rPr>
            </w:pPr>
            <w:r w:rsidRPr="00690B3E">
              <w:rPr>
                <w:b/>
                <w:color w:val="auto"/>
                <w:sz w:val="26"/>
                <w:szCs w:val="26"/>
              </w:rPr>
              <w:t>_________________/ Попонин А.А./</w:t>
            </w:r>
          </w:p>
          <w:p w:rsidR="004169EE" w:rsidRPr="00690B3E" w:rsidRDefault="004169EE" w:rsidP="0071798B">
            <w:pPr>
              <w:widowControl w:val="0"/>
              <w:tabs>
                <w:tab w:val="num" w:pos="851"/>
              </w:tabs>
              <w:rPr>
                <w:b/>
                <w:color w:val="auto"/>
                <w:sz w:val="26"/>
                <w:szCs w:val="26"/>
              </w:rPr>
            </w:pPr>
            <w:r w:rsidRPr="00690B3E">
              <w:rPr>
                <w:b/>
                <w:color w:val="auto"/>
                <w:sz w:val="26"/>
                <w:szCs w:val="26"/>
              </w:rPr>
              <w:t>МП</w:t>
            </w:r>
          </w:p>
        </w:tc>
        <w:tc>
          <w:tcPr>
            <w:tcW w:w="5069" w:type="dxa"/>
            <w:shd w:val="clear" w:color="auto" w:fill="auto"/>
          </w:tcPr>
          <w:p w:rsidR="004169EE" w:rsidRPr="00690B3E" w:rsidRDefault="004169EE" w:rsidP="0071798B">
            <w:pPr>
              <w:widowControl w:val="0"/>
              <w:spacing w:after="120"/>
              <w:rPr>
                <w:b/>
                <w:color w:val="auto"/>
                <w:sz w:val="26"/>
                <w:szCs w:val="26"/>
              </w:rPr>
            </w:pPr>
          </w:p>
          <w:p w:rsidR="004169EE" w:rsidRPr="00690B3E" w:rsidRDefault="004169EE" w:rsidP="0071798B">
            <w:pPr>
              <w:widowControl w:val="0"/>
              <w:spacing w:after="120"/>
              <w:rPr>
                <w:b/>
                <w:color w:val="auto"/>
                <w:sz w:val="26"/>
                <w:szCs w:val="26"/>
              </w:rPr>
            </w:pPr>
            <w:r w:rsidRPr="00690B3E">
              <w:rPr>
                <w:b/>
                <w:color w:val="auto"/>
                <w:sz w:val="26"/>
                <w:szCs w:val="26"/>
              </w:rPr>
              <w:t>______________/ /</w:t>
            </w:r>
          </w:p>
          <w:p w:rsidR="004169EE" w:rsidRPr="00690B3E" w:rsidRDefault="004169EE" w:rsidP="0071798B">
            <w:pPr>
              <w:widowControl w:val="0"/>
              <w:tabs>
                <w:tab w:val="num" w:pos="851"/>
              </w:tabs>
              <w:rPr>
                <w:b/>
                <w:color w:val="auto"/>
                <w:sz w:val="26"/>
                <w:szCs w:val="26"/>
              </w:rPr>
            </w:pPr>
            <w:r w:rsidRPr="00690B3E">
              <w:rPr>
                <w:b/>
                <w:color w:val="auto"/>
                <w:sz w:val="26"/>
                <w:szCs w:val="26"/>
              </w:rPr>
              <w:t>МП</w:t>
            </w:r>
          </w:p>
        </w:tc>
      </w:tr>
    </w:tbl>
    <w:p w:rsidR="004169EE" w:rsidRPr="00BF3175" w:rsidRDefault="004169EE" w:rsidP="004169EE"/>
    <w:p w:rsidR="004169EE" w:rsidRPr="00690B3E" w:rsidRDefault="004169EE" w:rsidP="004169EE">
      <w:pPr>
        <w:spacing w:line="280" w:lineRule="exact"/>
        <w:ind w:left="7020"/>
        <w:rPr>
          <w:color w:val="auto"/>
          <w:sz w:val="25"/>
          <w:szCs w:val="25"/>
        </w:rPr>
      </w:pPr>
    </w:p>
    <w:p w:rsidR="004B423F" w:rsidRPr="004169EE" w:rsidRDefault="004B423F" w:rsidP="004B423F">
      <w:pPr>
        <w:rPr>
          <w:color w:val="auto"/>
        </w:rPr>
      </w:pPr>
    </w:p>
    <w:sectPr w:rsidR="004B423F" w:rsidRPr="004169EE"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398" w:rsidRDefault="00677398" w:rsidP="00C73AAD">
      <w:r>
        <w:separator/>
      </w:r>
    </w:p>
  </w:endnote>
  <w:endnote w:type="continuationSeparator" w:id="0">
    <w:p w:rsidR="00677398" w:rsidRDefault="00677398" w:rsidP="00C73A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98" w:rsidRDefault="00646E0C" w:rsidP="00FD5B64">
    <w:pPr>
      <w:pStyle w:val="a7"/>
      <w:framePr w:wrap="around" w:vAnchor="text" w:hAnchor="margin" w:xAlign="center" w:y="1"/>
      <w:rPr>
        <w:rStyle w:val="a9"/>
      </w:rPr>
    </w:pPr>
    <w:r>
      <w:rPr>
        <w:rStyle w:val="a9"/>
      </w:rPr>
      <w:fldChar w:fldCharType="begin"/>
    </w:r>
    <w:r w:rsidR="00677398">
      <w:rPr>
        <w:rStyle w:val="a9"/>
      </w:rPr>
      <w:instrText xml:space="preserve">PAGE  </w:instrText>
    </w:r>
    <w:r>
      <w:rPr>
        <w:rStyle w:val="a9"/>
      </w:rPr>
      <w:fldChar w:fldCharType="end"/>
    </w:r>
  </w:p>
  <w:p w:rsidR="00677398" w:rsidRDefault="0067739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2838"/>
      <w:docPartObj>
        <w:docPartGallery w:val="Page Numbers (Bottom of Page)"/>
        <w:docPartUnique/>
      </w:docPartObj>
    </w:sdtPr>
    <w:sdtEndPr>
      <w:rPr>
        <w:color w:val="auto"/>
      </w:rPr>
    </w:sdtEndPr>
    <w:sdtContent>
      <w:p w:rsidR="00677398" w:rsidRPr="00D32F0B" w:rsidRDefault="00646E0C" w:rsidP="00D32F0B">
        <w:pPr>
          <w:pStyle w:val="a7"/>
          <w:jc w:val="right"/>
          <w:rPr>
            <w:color w:val="auto"/>
          </w:rPr>
        </w:pPr>
        <w:r w:rsidRPr="006B2CF4">
          <w:rPr>
            <w:color w:val="auto"/>
          </w:rPr>
          <w:fldChar w:fldCharType="begin"/>
        </w:r>
        <w:r w:rsidR="00677398" w:rsidRPr="006B2CF4">
          <w:rPr>
            <w:color w:val="auto"/>
          </w:rPr>
          <w:instrText>PAGE   \* MERGEFORMAT</w:instrText>
        </w:r>
        <w:r w:rsidRPr="006B2CF4">
          <w:rPr>
            <w:color w:val="auto"/>
          </w:rPr>
          <w:fldChar w:fldCharType="separate"/>
        </w:r>
        <w:r w:rsidR="00D22359">
          <w:rPr>
            <w:noProof/>
            <w:color w:val="auto"/>
          </w:rPr>
          <w:t>4</w:t>
        </w:r>
        <w:r w:rsidRPr="006B2CF4">
          <w:rPr>
            <w:color w:val="auto"/>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98" w:rsidRDefault="00677398">
    <w:pPr>
      <w:pStyle w:val="a7"/>
      <w:jc w:val="right"/>
    </w:pPr>
  </w:p>
  <w:p w:rsidR="00677398" w:rsidRPr="00E722DE" w:rsidRDefault="00677398" w:rsidP="00FD5B64">
    <w:pPr>
      <w:pStyle w:val="a7"/>
      <w:jc w:val="right"/>
      <w:rPr>
        <w:i/>
        <w:color w:val="auto"/>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398" w:rsidRDefault="00677398" w:rsidP="00C73AAD">
      <w:r>
        <w:separator/>
      </w:r>
    </w:p>
  </w:footnote>
  <w:footnote w:type="continuationSeparator" w:id="0">
    <w:p w:rsidR="00677398" w:rsidRDefault="00677398" w:rsidP="00C73AAD">
      <w:r>
        <w:continuationSeparator/>
      </w:r>
    </w:p>
  </w:footnote>
  <w:footnote w:id="1">
    <w:p w:rsidR="004B423F" w:rsidRPr="004169EE" w:rsidRDefault="004B423F" w:rsidP="004B423F">
      <w:pPr>
        <w:pStyle w:val="Style1"/>
        <w:widowControl/>
        <w:spacing w:line="240" w:lineRule="auto"/>
        <w:ind w:firstLine="691"/>
        <w:rPr>
          <w:rStyle w:val="FontStyle16"/>
          <w:rFonts w:eastAsia="Calibri"/>
          <w:sz w:val="14"/>
          <w:szCs w:val="14"/>
        </w:rPr>
      </w:pPr>
      <w:r>
        <w:rPr>
          <w:rStyle w:val="ad"/>
        </w:rPr>
        <w:footnoteRef/>
      </w:r>
      <w:r>
        <w:t xml:space="preserve"> </w:t>
      </w:r>
      <w:r w:rsidRPr="004169EE">
        <w:rPr>
          <w:rStyle w:val="FontStyle16"/>
          <w:rFonts w:eastAsia="Calibri"/>
          <w:sz w:val="14"/>
          <w:szCs w:val="14"/>
        </w:rPr>
        <w:t>При заполнении названной таблицы необходимо учесть следующее:</w:t>
      </w:r>
    </w:p>
    <w:p w:rsidR="004B423F" w:rsidRPr="004169EE" w:rsidRDefault="004B423F" w:rsidP="004B423F">
      <w:pPr>
        <w:pStyle w:val="Style3"/>
        <w:widowControl/>
        <w:numPr>
          <w:ilvl w:val="0"/>
          <w:numId w:val="18"/>
        </w:numPr>
        <w:tabs>
          <w:tab w:val="left" w:pos="970"/>
        </w:tabs>
        <w:spacing w:line="240" w:lineRule="auto"/>
        <w:ind w:left="691" w:firstLine="0"/>
        <w:jc w:val="left"/>
        <w:rPr>
          <w:rStyle w:val="FontStyle16"/>
          <w:rFonts w:eastAsia="Calibri"/>
          <w:sz w:val="14"/>
          <w:szCs w:val="14"/>
        </w:rPr>
      </w:pPr>
      <w:r w:rsidRPr="004169EE">
        <w:rPr>
          <w:rStyle w:val="FontStyle16"/>
          <w:rFonts w:eastAsia="Calibri"/>
          <w:sz w:val="14"/>
          <w:szCs w:val="14"/>
        </w:rPr>
        <w:t>Все графы таблицы должны быть заполнены.</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 </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В графе «Руководитель/Участник/акционер/бенефициар» следует указывать, в каком качестве выступает упоминаемое в указанной графе лицо.</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 руководителе - решение уполномоченного органа о его избрании/назначении;</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xml:space="preserve">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4169EE">
        <w:rPr>
          <w:rStyle w:val="FontStyle16"/>
          <w:rFonts w:eastAsia="Calibri"/>
          <w:sz w:val="14"/>
          <w:szCs w:val="14"/>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4B423F" w:rsidRPr="004169EE" w:rsidRDefault="004B423F" w:rsidP="004B423F">
      <w:pPr>
        <w:pStyle w:val="Style1"/>
        <w:widowControl/>
        <w:spacing w:line="240" w:lineRule="auto"/>
        <w:ind w:firstLine="696"/>
        <w:rPr>
          <w:rStyle w:val="FontStyle16"/>
          <w:rFonts w:eastAsia="Calibri"/>
          <w:sz w:val="14"/>
          <w:szCs w:val="14"/>
        </w:rPr>
      </w:pPr>
      <w:proofErr w:type="gramStart"/>
      <w:r w:rsidRPr="004169EE">
        <w:rPr>
          <w:rStyle w:val="FontStyle16"/>
          <w:rFonts w:eastAsia="Calibri"/>
          <w:sz w:val="14"/>
          <w:szCs w:val="14"/>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4169EE">
        <w:rPr>
          <w:rStyle w:val="FontStyle16"/>
          <w:rFonts w:eastAsia="Calibri"/>
          <w:sz w:val="14"/>
          <w:szCs w:val="14"/>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4B423F" w:rsidRDefault="004B423F" w:rsidP="004B423F">
      <w:pPr>
        <w:pStyle w:val="Style1"/>
        <w:widowControl/>
        <w:spacing w:line="240" w:lineRule="auto"/>
        <w:ind w:firstLine="696"/>
      </w:pPr>
    </w:p>
    <w:p w:rsidR="004169EE" w:rsidRDefault="004169EE" w:rsidP="004B423F">
      <w:pPr>
        <w:pStyle w:val="Style1"/>
        <w:widowControl/>
        <w:spacing w:line="240" w:lineRule="auto"/>
        <w:ind w:firstLine="696"/>
      </w:pPr>
    </w:p>
    <w:p w:rsidR="004169EE" w:rsidRDefault="004169EE" w:rsidP="004B423F">
      <w:pPr>
        <w:pStyle w:val="Style1"/>
        <w:widowControl/>
        <w:spacing w:line="240" w:lineRule="auto"/>
        <w:ind w:firstLine="696"/>
      </w:pPr>
    </w:p>
    <w:p w:rsidR="004169EE" w:rsidRDefault="004169EE" w:rsidP="004B423F">
      <w:pPr>
        <w:pStyle w:val="Style1"/>
        <w:widowControl/>
        <w:spacing w:line="240" w:lineRule="auto"/>
        <w:ind w:firstLine="696"/>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98" w:rsidRDefault="00646E0C" w:rsidP="00FD5B64">
    <w:pPr>
      <w:pStyle w:val="a5"/>
      <w:framePr w:wrap="around" w:vAnchor="text" w:hAnchor="margin" w:xAlign="center" w:y="1"/>
      <w:rPr>
        <w:rStyle w:val="a9"/>
      </w:rPr>
    </w:pPr>
    <w:r>
      <w:rPr>
        <w:rStyle w:val="a9"/>
      </w:rPr>
      <w:fldChar w:fldCharType="begin"/>
    </w:r>
    <w:r w:rsidR="00677398">
      <w:rPr>
        <w:rStyle w:val="a9"/>
      </w:rPr>
      <w:instrText xml:space="preserve">PAGE  </w:instrText>
    </w:r>
    <w:r>
      <w:rPr>
        <w:rStyle w:val="a9"/>
      </w:rPr>
      <w:fldChar w:fldCharType="separate"/>
    </w:r>
    <w:r w:rsidR="00677398">
      <w:rPr>
        <w:rStyle w:val="a9"/>
        <w:noProof/>
      </w:rPr>
      <w:t>3</w:t>
    </w:r>
    <w:r>
      <w:rPr>
        <w:rStyle w:val="a9"/>
      </w:rPr>
      <w:fldChar w:fldCharType="end"/>
    </w:r>
  </w:p>
  <w:p w:rsidR="00677398" w:rsidRDefault="0067739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98" w:rsidRPr="00541924" w:rsidRDefault="00677398" w:rsidP="00FD5B64">
    <w:pPr>
      <w:pStyle w:val="a5"/>
      <w:jc w:val="right"/>
      <w:rPr>
        <w:color w:val="aut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654C8E1A"/>
    <w:lvl w:ilvl="0">
      <w:start w:val="1"/>
      <w:numFmt w:val="decimal"/>
      <w:pStyle w:val="3"/>
      <w:lvlText w:val="%1."/>
      <w:lvlJc w:val="left"/>
      <w:pPr>
        <w:tabs>
          <w:tab w:val="num" w:pos="926"/>
        </w:tabs>
        <w:ind w:left="926" w:hanging="360"/>
      </w:pPr>
    </w:lvl>
  </w:abstractNum>
  <w:abstractNum w:abstractNumId="1">
    <w:nsid w:val="FFFFFF82"/>
    <w:multiLevelType w:val="singleLevel"/>
    <w:tmpl w:val="7A569DCA"/>
    <w:lvl w:ilvl="0">
      <w:start w:val="1"/>
      <w:numFmt w:val="bullet"/>
      <w:pStyle w:val="30"/>
      <w:lvlText w:val=""/>
      <w:lvlJc w:val="left"/>
      <w:pPr>
        <w:tabs>
          <w:tab w:val="num" w:pos="926"/>
        </w:tabs>
        <w:ind w:left="926" w:hanging="360"/>
      </w:pPr>
      <w:rPr>
        <w:rFonts w:ascii="Symbol" w:hAnsi="Symbol" w:hint="default"/>
      </w:rPr>
    </w:lvl>
  </w:abstractNum>
  <w:abstractNum w:abstractNumId="2">
    <w:nsid w:val="049A4510"/>
    <w:multiLevelType w:val="multilevel"/>
    <w:tmpl w:val="6562EB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D73B45"/>
    <w:multiLevelType w:val="multilevel"/>
    <w:tmpl w:val="2CCCF4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FE5E52"/>
    <w:multiLevelType w:val="hybridMultilevel"/>
    <w:tmpl w:val="154C41FC"/>
    <w:lvl w:ilvl="0" w:tplc="25C66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4B25D7"/>
    <w:multiLevelType w:val="multilevel"/>
    <w:tmpl w:val="E2B49B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AA3A2E"/>
    <w:multiLevelType w:val="multilevel"/>
    <w:tmpl w:val="72908114"/>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288"/>
        </w:tabs>
        <w:ind w:left="1288"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lvlText w:val="%4)"/>
      <w:lvlJc w:val="left"/>
      <w:pPr>
        <w:tabs>
          <w:tab w:val="num" w:pos="1222"/>
        </w:tabs>
        <w:ind w:left="1222" w:hanging="1080"/>
      </w:pPr>
      <w:rPr>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7">
    <w:nsid w:val="1972556F"/>
    <w:multiLevelType w:val="multilevel"/>
    <w:tmpl w:val="8ACAF2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765B88"/>
    <w:multiLevelType w:val="multilevel"/>
    <w:tmpl w:val="1D12C3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D84813"/>
    <w:multiLevelType w:val="hybridMultilevel"/>
    <w:tmpl w:val="681A1992"/>
    <w:lvl w:ilvl="0" w:tplc="04190001">
      <w:start w:val="1"/>
      <w:numFmt w:val="bullet"/>
      <w:lvlText w:val=""/>
      <w:lvlJc w:val="left"/>
      <w:pPr>
        <w:ind w:left="2006" w:hanging="360"/>
      </w:pPr>
      <w:rPr>
        <w:rFonts w:ascii="Symbol" w:hAnsi="Symbol" w:hint="default"/>
      </w:rPr>
    </w:lvl>
    <w:lvl w:ilvl="1" w:tplc="04190003" w:tentative="1">
      <w:start w:val="1"/>
      <w:numFmt w:val="bullet"/>
      <w:lvlText w:val="o"/>
      <w:lvlJc w:val="left"/>
      <w:pPr>
        <w:ind w:left="2726" w:hanging="360"/>
      </w:pPr>
      <w:rPr>
        <w:rFonts w:ascii="Courier New" w:hAnsi="Courier New" w:cs="Courier New" w:hint="default"/>
      </w:rPr>
    </w:lvl>
    <w:lvl w:ilvl="2" w:tplc="04190005" w:tentative="1">
      <w:start w:val="1"/>
      <w:numFmt w:val="bullet"/>
      <w:lvlText w:val=""/>
      <w:lvlJc w:val="left"/>
      <w:pPr>
        <w:ind w:left="3446" w:hanging="360"/>
      </w:pPr>
      <w:rPr>
        <w:rFonts w:ascii="Wingdings" w:hAnsi="Wingdings" w:hint="default"/>
      </w:rPr>
    </w:lvl>
    <w:lvl w:ilvl="3" w:tplc="04190001" w:tentative="1">
      <w:start w:val="1"/>
      <w:numFmt w:val="bullet"/>
      <w:lvlText w:val=""/>
      <w:lvlJc w:val="left"/>
      <w:pPr>
        <w:ind w:left="4166" w:hanging="360"/>
      </w:pPr>
      <w:rPr>
        <w:rFonts w:ascii="Symbol" w:hAnsi="Symbol" w:hint="default"/>
      </w:rPr>
    </w:lvl>
    <w:lvl w:ilvl="4" w:tplc="04190003" w:tentative="1">
      <w:start w:val="1"/>
      <w:numFmt w:val="bullet"/>
      <w:lvlText w:val="o"/>
      <w:lvlJc w:val="left"/>
      <w:pPr>
        <w:ind w:left="4886" w:hanging="360"/>
      </w:pPr>
      <w:rPr>
        <w:rFonts w:ascii="Courier New" w:hAnsi="Courier New" w:cs="Courier New" w:hint="default"/>
      </w:rPr>
    </w:lvl>
    <w:lvl w:ilvl="5" w:tplc="04190005" w:tentative="1">
      <w:start w:val="1"/>
      <w:numFmt w:val="bullet"/>
      <w:lvlText w:val=""/>
      <w:lvlJc w:val="left"/>
      <w:pPr>
        <w:ind w:left="5606" w:hanging="360"/>
      </w:pPr>
      <w:rPr>
        <w:rFonts w:ascii="Wingdings" w:hAnsi="Wingdings" w:hint="default"/>
      </w:rPr>
    </w:lvl>
    <w:lvl w:ilvl="6" w:tplc="04190001" w:tentative="1">
      <w:start w:val="1"/>
      <w:numFmt w:val="bullet"/>
      <w:lvlText w:val=""/>
      <w:lvlJc w:val="left"/>
      <w:pPr>
        <w:ind w:left="6326" w:hanging="360"/>
      </w:pPr>
      <w:rPr>
        <w:rFonts w:ascii="Symbol" w:hAnsi="Symbol" w:hint="default"/>
      </w:rPr>
    </w:lvl>
    <w:lvl w:ilvl="7" w:tplc="04190003" w:tentative="1">
      <w:start w:val="1"/>
      <w:numFmt w:val="bullet"/>
      <w:lvlText w:val="o"/>
      <w:lvlJc w:val="left"/>
      <w:pPr>
        <w:ind w:left="7046" w:hanging="360"/>
      </w:pPr>
      <w:rPr>
        <w:rFonts w:ascii="Courier New" w:hAnsi="Courier New" w:cs="Courier New" w:hint="default"/>
      </w:rPr>
    </w:lvl>
    <w:lvl w:ilvl="8" w:tplc="04190005" w:tentative="1">
      <w:start w:val="1"/>
      <w:numFmt w:val="bullet"/>
      <w:lvlText w:val=""/>
      <w:lvlJc w:val="left"/>
      <w:pPr>
        <w:ind w:left="7766" w:hanging="360"/>
      </w:pPr>
      <w:rPr>
        <w:rFonts w:ascii="Wingdings" w:hAnsi="Wingdings" w:hint="default"/>
      </w:rPr>
    </w:lvl>
  </w:abstractNum>
  <w:abstractNum w:abstractNumId="10">
    <w:nsid w:val="21631D03"/>
    <w:multiLevelType w:val="hybridMultilevel"/>
    <w:tmpl w:val="5DAE49B2"/>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nsid w:val="2FE52F86"/>
    <w:multiLevelType w:val="hybridMultilevel"/>
    <w:tmpl w:val="B0542D7E"/>
    <w:lvl w:ilvl="0" w:tplc="7AFA3DF8">
      <w:start w:val="1"/>
      <w:numFmt w:val="bullet"/>
      <w:lvlText w:val=""/>
      <w:lvlJc w:val="left"/>
      <w:pPr>
        <w:tabs>
          <w:tab w:val="num" w:pos="720"/>
        </w:tabs>
        <w:ind w:left="720" w:hanging="360"/>
      </w:pPr>
      <w:rPr>
        <w:rFonts w:ascii="Wingdings" w:hAnsi="Wingdings" w:hint="default"/>
      </w:rPr>
    </w:lvl>
    <w:lvl w:ilvl="1" w:tplc="7AFA3DF8">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4123785"/>
    <w:multiLevelType w:val="multilevel"/>
    <w:tmpl w:val="430809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FD7C7F"/>
    <w:multiLevelType w:val="multilevel"/>
    <w:tmpl w:val="BC9E6BEA"/>
    <w:lvl w:ilvl="0">
      <w:start w:val="4"/>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4">
    <w:nsid w:val="50907411"/>
    <w:multiLevelType w:val="multilevel"/>
    <w:tmpl w:val="43B4C396"/>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5">
    <w:nsid w:val="538300ED"/>
    <w:multiLevelType w:val="hybridMultilevel"/>
    <w:tmpl w:val="B04E3CD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243FCC"/>
    <w:multiLevelType w:val="multilevel"/>
    <w:tmpl w:val="861EB8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BC7DFD"/>
    <w:multiLevelType w:val="multilevel"/>
    <w:tmpl w:val="B8BA5B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57C56C1F"/>
    <w:multiLevelType w:val="hybridMultilevel"/>
    <w:tmpl w:val="4DC876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8207D60"/>
    <w:multiLevelType w:val="hybridMultilevel"/>
    <w:tmpl w:val="001811C4"/>
    <w:lvl w:ilvl="0" w:tplc="45761402">
      <w:start w:val="1"/>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87132C9"/>
    <w:multiLevelType w:val="hybridMultilevel"/>
    <w:tmpl w:val="EE1E8F06"/>
    <w:lvl w:ilvl="0" w:tplc="7AFA3DF8">
      <w:start w:val="1"/>
      <w:numFmt w:val="bullet"/>
      <w:lvlText w:val=""/>
      <w:lvlJc w:val="left"/>
      <w:pPr>
        <w:tabs>
          <w:tab w:val="num" w:pos="720"/>
        </w:tabs>
        <w:ind w:left="720" w:hanging="360"/>
      </w:pPr>
      <w:rPr>
        <w:rFonts w:ascii="Wingdings" w:hAnsi="Wingdings" w:hint="default"/>
      </w:rPr>
    </w:lvl>
    <w:lvl w:ilvl="1" w:tplc="7AFA3DF8">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B8D6D57"/>
    <w:multiLevelType w:val="hybridMultilevel"/>
    <w:tmpl w:val="E44A9F20"/>
    <w:lvl w:ilvl="0" w:tplc="ABA0C87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3">
    <w:nsid w:val="5EC87883"/>
    <w:multiLevelType w:val="multilevel"/>
    <w:tmpl w:val="14C8C0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AE47AF"/>
    <w:multiLevelType w:val="hybridMultilevel"/>
    <w:tmpl w:val="320AF9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176259A"/>
    <w:multiLevelType w:val="multilevel"/>
    <w:tmpl w:val="71368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FB65DD"/>
    <w:multiLevelType w:val="multilevel"/>
    <w:tmpl w:val="46E40A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AD19D2"/>
    <w:multiLevelType w:val="multilevel"/>
    <w:tmpl w:val="9BA0B6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313963"/>
    <w:multiLevelType w:val="multilevel"/>
    <w:tmpl w:val="8F7C2A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B291B1A"/>
    <w:multiLevelType w:val="hybridMultilevel"/>
    <w:tmpl w:val="E4762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12"/>
  </w:num>
  <w:num w:numId="5">
    <w:abstractNumId w:val="23"/>
  </w:num>
  <w:num w:numId="6">
    <w:abstractNumId w:val="25"/>
  </w:num>
  <w:num w:numId="7">
    <w:abstractNumId w:val="16"/>
  </w:num>
  <w:num w:numId="8">
    <w:abstractNumId w:val="27"/>
  </w:num>
  <w:num w:numId="9">
    <w:abstractNumId w:val="26"/>
  </w:num>
  <w:num w:numId="10">
    <w:abstractNumId w:val="28"/>
  </w:num>
  <w:num w:numId="11">
    <w:abstractNumId w:val="7"/>
  </w:num>
  <w:num w:numId="12">
    <w:abstractNumId w:val="24"/>
  </w:num>
  <w:num w:numId="13">
    <w:abstractNumId w:val="21"/>
  </w:num>
  <w:num w:numId="14">
    <w:abstractNumId w:val="17"/>
  </w:num>
  <w:num w:numId="15">
    <w:abstractNumId w:val="18"/>
  </w:num>
  <w:num w:numId="16">
    <w:abstractNumId w:val="19"/>
  </w:num>
  <w:num w:numId="17">
    <w:abstractNumId w:val="4"/>
  </w:num>
  <w:num w:numId="18">
    <w:abstractNumId w:val="22"/>
  </w:num>
  <w:num w:numId="19">
    <w:abstractNumId w:val="6"/>
  </w:num>
  <w:num w:numId="20">
    <w:abstractNumId w:val="0"/>
  </w:num>
  <w:num w:numId="21">
    <w:abstractNumId w:val="9"/>
  </w:num>
  <w:num w:numId="22">
    <w:abstractNumId w:val="14"/>
  </w:num>
  <w:num w:numId="23">
    <w:abstractNumId w:val="1"/>
  </w:num>
  <w:num w:numId="24">
    <w:abstractNumId w:val="8"/>
  </w:num>
  <w:num w:numId="25">
    <w:abstractNumId w:val="13"/>
  </w:num>
  <w:num w:numId="26">
    <w:abstractNumId w:val="0"/>
    <w:lvlOverride w:ilvl="0">
      <w:startOverride w:val="1"/>
    </w:lvlOverride>
  </w:num>
  <w:num w:numId="27">
    <w:abstractNumId w:val="10"/>
  </w:num>
  <w:num w:numId="28">
    <w:abstractNumId w:val="15"/>
  </w:num>
  <w:num w:numId="29">
    <w:abstractNumId w:val="29"/>
  </w:num>
  <w:num w:numId="30">
    <w:abstractNumId w:val="20"/>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33"/>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C73AAD"/>
    <w:rsid w:val="00013B7B"/>
    <w:rsid w:val="000348EB"/>
    <w:rsid w:val="00057F44"/>
    <w:rsid w:val="000B0436"/>
    <w:rsid w:val="000C26EE"/>
    <w:rsid w:val="00147DC8"/>
    <w:rsid w:val="00162597"/>
    <w:rsid w:val="00172E84"/>
    <w:rsid w:val="001C66D8"/>
    <w:rsid w:val="001F1E70"/>
    <w:rsid w:val="001F4D2F"/>
    <w:rsid w:val="00205104"/>
    <w:rsid w:val="0020719C"/>
    <w:rsid w:val="00271914"/>
    <w:rsid w:val="002B46C5"/>
    <w:rsid w:val="002B4BA0"/>
    <w:rsid w:val="00301662"/>
    <w:rsid w:val="00386119"/>
    <w:rsid w:val="003B1313"/>
    <w:rsid w:val="004169EE"/>
    <w:rsid w:val="004B423F"/>
    <w:rsid w:val="004E3EF0"/>
    <w:rsid w:val="005241F0"/>
    <w:rsid w:val="00543FA4"/>
    <w:rsid w:val="00561735"/>
    <w:rsid w:val="005652A4"/>
    <w:rsid w:val="005846B8"/>
    <w:rsid w:val="005B6B6E"/>
    <w:rsid w:val="005C26C6"/>
    <w:rsid w:val="005D7011"/>
    <w:rsid w:val="005E4446"/>
    <w:rsid w:val="00614C0F"/>
    <w:rsid w:val="00626C68"/>
    <w:rsid w:val="00646E0C"/>
    <w:rsid w:val="00667F61"/>
    <w:rsid w:val="00677398"/>
    <w:rsid w:val="006B2CF4"/>
    <w:rsid w:val="006B3CF0"/>
    <w:rsid w:val="006D5A70"/>
    <w:rsid w:val="006F70B2"/>
    <w:rsid w:val="00750FB2"/>
    <w:rsid w:val="007D2B82"/>
    <w:rsid w:val="007E6592"/>
    <w:rsid w:val="00834B7D"/>
    <w:rsid w:val="008662EC"/>
    <w:rsid w:val="00874FC6"/>
    <w:rsid w:val="008972BE"/>
    <w:rsid w:val="008A1EA6"/>
    <w:rsid w:val="008B6D75"/>
    <w:rsid w:val="00943E62"/>
    <w:rsid w:val="009C3CBE"/>
    <w:rsid w:val="009D209C"/>
    <w:rsid w:val="00A1500C"/>
    <w:rsid w:val="00A165CF"/>
    <w:rsid w:val="00AD23AB"/>
    <w:rsid w:val="00AE44D8"/>
    <w:rsid w:val="00B02FEA"/>
    <w:rsid w:val="00B40C9B"/>
    <w:rsid w:val="00B71A56"/>
    <w:rsid w:val="00C02A6F"/>
    <w:rsid w:val="00C05182"/>
    <w:rsid w:val="00C52A92"/>
    <w:rsid w:val="00C530D6"/>
    <w:rsid w:val="00C73AAD"/>
    <w:rsid w:val="00C765E0"/>
    <w:rsid w:val="00CD6345"/>
    <w:rsid w:val="00D22359"/>
    <w:rsid w:val="00D32F0B"/>
    <w:rsid w:val="00D54F78"/>
    <w:rsid w:val="00D63E0E"/>
    <w:rsid w:val="00DA6A5E"/>
    <w:rsid w:val="00DC320D"/>
    <w:rsid w:val="00DC771F"/>
    <w:rsid w:val="00DE0110"/>
    <w:rsid w:val="00E51964"/>
    <w:rsid w:val="00E56BDB"/>
    <w:rsid w:val="00E61FE8"/>
    <w:rsid w:val="00E62DD0"/>
    <w:rsid w:val="00E7463E"/>
    <w:rsid w:val="00E82DE7"/>
    <w:rsid w:val="00EE51F9"/>
    <w:rsid w:val="00EF18F0"/>
    <w:rsid w:val="00F4799E"/>
    <w:rsid w:val="00F603F2"/>
    <w:rsid w:val="00F77347"/>
    <w:rsid w:val="00FA02E4"/>
    <w:rsid w:val="00FB42C2"/>
    <w:rsid w:val="00FC778A"/>
    <w:rsid w:val="00FD3413"/>
    <w:rsid w:val="00FD5B64"/>
    <w:rsid w:val="00FE40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Bullet 3" w:uiPriority="0"/>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0">
    <w:name w:val="heading 2"/>
    <w:basedOn w:val="a1"/>
    <w:next w:val="a1"/>
    <w:link w:val="21"/>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1">
    <w:name w:val="heading 3"/>
    <w:basedOn w:val="a1"/>
    <w:next w:val="a1"/>
    <w:link w:val="32"/>
    <w:uiPriority w:val="9"/>
    <w:semiHidden/>
    <w:unhideWhenUsed/>
    <w:qFormat/>
    <w:rsid w:val="00E51964"/>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0"/>
    <w:rsid w:val="00C73AAD"/>
    <w:rPr>
      <w:rFonts w:ascii="Times New Roman" w:eastAsia="Times New Roman" w:hAnsi="Times New Roman" w:cs="Times New Roman"/>
      <w:b/>
      <w:snapToGrid w:val="0"/>
      <w:sz w:val="32"/>
      <w:szCs w:val="20"/>
      <w:lang w:eastAsia="ru-RU"/>
    </w:rPr>
  </w:style>
  <w:style w:type="paragraph" w:styleId="a5">
    <w:name w:val="header"/>
    <w:basedOn w:val="a1"/>
    <w:link w:val="a6"/>
    <w:rsid w:val="00C73AAD"/>
    <w:pPr>
      <w:tabs>
        <w:tab w:val="center" w:pos="4677"/>
        <w:tab w:val="right" w:pos="9355"/>
      </w:tabs>
    </w:pPr>
  </w:style>
  <w:style w:type="character" w:customStyle="1" w:styleId="a6">
    <w:name w:val="Верхний колонтитул Знак"/>
    <w:basedOn w:val="a2"/>
    <w:link w:val="a5"/>
    <w:rsid w:val="00C73AAD"/>
    <w:rPr>
      <w:rFonts w:ascii="Times New Roman" w:eastAsia="Times New Roman" w:hAnsi="Times New Roman" w:cs="Times New Roman"/>
      <w:color w:val="FF0000"/>
      <w:spacing w:val="-14"/>
      <w:sz w:val="28"/>
      <w:szCs w:val="28"/>
      <w:lang w:eastAsia="ru-RU"/>
    </w:rPr>
  </w:style>
  <w:style w:type="paragraph" w:styleId="a7">
    <w:name w:val="footer"/>
    <w:basedOn w:val="a1"/>
    <w:link w:val="a8"/>
    <w:uiPriority w:val="99"/>
    <w:rsid w:val="00C73AAD"/>
    <w:pPr>
      <w:tabs>
        <w:tab w:val="center" w:pos="4677"/>
        <w:tab w:val="right" w:pos="9355"/>
      </w:tabs>
    </w:pPr>
  </w:style>
  <w:style w:type="character" w:customStyle="1" w:styleId="a8">
    <w:name w:val="Нижний колонтитул Знак"/>
    <w:basedOn w:val="a2"/>
    <w:link w:val="a7"/>
    <w:uiPriority w:val="99"/>
    <w:rsid w:val="00C73AAD"/>
    <w:rPr>
      <w:rFonts w:ascii="Times New Roman" w:eastAsia="Times New Roman" w:hAnsi="Times New Roman" w:cs="Times New Roman"/>
      <w:color w:val="FF0000"/>
      <w:spacing w:val="-14"/>
      <w:sz w:val="28"/>
      <w:szCs w:val="28"/>
      <w:lang w:eastAsia="ru-RU"/>
    </w:rPr>
  </w:style>
  <w:style w:type="character" w:styleId="a9">
    <w:name w:val="page number"/>
    <w:basedOn w:val="a2"/>
    <w:rsid w:val="00C73AAD"/>
  </w:style>
  <w:style w:type="paragraph" w:customStyle="1" w:styleId="aa">
    <w:name w:val="Пункт"/>
    <w:basedOn w:val="a1"/>
    <w:rsid w:val="00C73AAD"/>
    <w:pPr>
      <w:numPr>
        <w:ilvl w:val="2"/>
      </w:numPr>
      <w:tabs>
        <w:tab w:val="num" w:pos="1134"/>
      </w:tabs>
      <w:spacing w:line="360" w:lineRule="auto"/>
      <w:ind w:left="1134" w:hanging="1134"/>
      <w:jc w:val="both"/>
    </w:pPr>
    <w:rPr>
      <w:snapToGrid w:val="0"/>
      <w:color w:val="auto"/>
      <w:spacing w:val="0"/>
      <w:szCs w:val="20"/>
    </w:rPr>
  </w:style>
  <w:style w:type="paragraph" w:styleId="ab">
    <w:name w:val="footnote text"/>
    <w:basedOn w:val="a1"/>
    <w:link w:val="ac"/>
    <w:uiPriority w:val="99"/>
    <w:rsid w:val="00C73AAD"/>
    <w:rPr>
      <w:sz w:val="20"/>
      <w:szCs w:val="20"/>
    </w:rPr>
  </w:style>
  <w:style w:type="character" w:customStyle="1" w:styleId="ac">
    <w:name w:val="Текст сноски Знак"/>
    <w:basedOn w:val="a2"/>
    <w:link w:val="ab"/>
    <w:uiPriority w:val="99"/>
    <w:rsid w:val="00C73AAD"/>
    <w:rPr>
      <w:rFonts w:ascii="Times New Roman" w:eastAsia="Times New Roman" w:hAnsi="Times New Roman" w:cs="Times New Roman"/>
      <w:color w:val="FF0000"/>
      <w:spacing w:val="-14"/>
      <w:sz w:val="20"/>
      <w:szCs w:val="20"/>
      <w:lang w:eastAsia="ru-RU"/>
    </w:rPr>
  </w:style>
  <w:style w:type="character" w:styleId="ad">
    <w:name w:val="footnote reference"/>
    <w:basedOn w:val="a2"/>
    <w:rsid w:val="00C73AAD"/>
    <w:rPr>
      <w:vertAlign w:val="superscript"/>
    </w:rPr>
  </w:style>
  <w:style w:type="paragraph" w:styleId="ae">
    <w:name w:val="Balloon Text"/>
    <w:basedOn w:val="a1"/>
    <w:link w:val="af"/>
    <w:uiPriority w:val="99"/>
    <w:semiHidden/>
    <w:unhideWhenUsed/>
    <w:rsid w:val="002B4BA0"/>
    <w:rPr>
      <w:rFonts w:ascii="Tahoma" w:hAnsi="Tahoma" w:cs="Tahoma"/>
      <w:sz w:val="16"/>
      <w:szCs w:val="16"/>
    </w:rPr>
  </w:style>
  <w:style w:type="character" w:customStyle="1" w:styleId="af">
    <w:name w:val="Текст выноски Знак"/>
    <w:basedOn w:val="a2"/>
    <w:link w:val="ae"/>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styleId="af0">
    <w:name w:val="List Paragraph"/>
    <w:basedOn w:val="a1"/>
    <w:uiPriority w:val="34"/>
    <w:qFormat/>
    <w:rsid w:val="00E51964"/>
    <w:pPr>
      <w:spacing w:after="200" w:line="276" w:lineRule="auto"/>
      <w:ind w:left="720"/>
    </w:pPr>
    <w:rPr>
      <w:rFonts w:ascii="Calibri" w:hAnsi="Calibri" w:cs="Calibri"/>
      <w:color w:val="auto"/>
      <w:spacing w:val="0"/>
      <w:sz w:val="22"/>
      <w:szCs w:val="22"/>
    </w:rPr>
  </w:style>
  <w:style w:type="character" w:customStyle="1" w:styleId="32">
    <w:name w:val="Заголовок 3 Знак"/>
    <w:basedOn w:val="a2"/>
    <w:link w:val="31"/>
    <w:uiPriority w:val="9"/>
    <w:semiHidden/>
    <w:rsid w:val="00E51964"/>
    <w:rPr>
      <w:rFonts w:asciiTheme="majorHAnsi" w:eastAsiaTheme="majorEastAsia" w:hAnsiTheme="majorHAnsi" w:cstheme="majorBidi"/>
      <w:b/>
      <w:bCs/>
      <w:color w:val="5B9BD5" w:themeColor="accent1"/>
      <w:spacing w:val="-14"/>
      <w:sz w:val="28"/>
      <w:szCs w:val="28"/>
      <w:lang w:eastAsia="ru-RU"/>
    </w:rPr>
  </w:style>
  <w:style w:type="paragraph" w:customStyle="1" w:styleId="13">
    <w:name w:val="Обычный + 13 пт"/>
    <w:aliases w:val="По ширине,Справа:  -0,5 см,2 см,Перед:  3 пт"/>
    <w:basedOn w:val="a1"/>
    <w:link w:val="130"/>
    <w:rsid w:val="00E51964"/>
    <w:pPr>
      <w:widowControl w:val="0"/>
      <w:ind w:right="-285" w:firstLine="567"/>
      <w:jc w:val="both"/>
    </w:pPr>
    <w:rPr>
      <w:b/>
      <w:color w:val="auto"/>
      <w:spacing w:val="0"/>
      <w:sz w:val="26"/>
      <w:szCs w:val="26"/>
    </w:rPr>
  </w:style>
  <w:style w:type="character" w:customStyle="1" w:styleId="130">
    <w:name w:val="Обычный + 13 пт Знак"/>
    <w:aliases w:val="По ширине Знак,Справа:  -0 Знак,5 см Знак"/>
    <w:link w:val="13"/>
    <w:rsid w:val="00E51964"/>
    <w:rPr>
      <w:rFonts w:ascii="Times New Roman" w:eastAsia="Times New Roman" w:hAnsi="Times New Roman" w:cs="Times New Roman"/>
      <w:b/>
      <w:sz w:val="26"/>
      <w:szCs w:val="26"/>
      <w:lang w:eastAsia="ru-RU"/>
    </w:rPr>
  </w:style>
  <w:style w:type="table" w:styleId="af1">
    <w:name w:val="Table Grid"/>
    <w:basedOn w:val="a3"/>
    <w:uiPriority w:val="39"/>
    <w:rsid w:val="005C26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4B423F"/>
    <w:rPr>
      <w:rFonts w:ascii="Times New Roman" w:hAnsi="Times New Roman" w:cs="Times New Roman"/>
      <w:spacing w:val="10"/>
      <w:sz w:val="22"/>
      <w:szCs w:val="22"/>
    </w:rPr>
  </w:style>
  <w:style w:type="paragraph" w:customStyle="1" w:styleId="Style1">
    <w:name w:val="Style1"/>
    <w:basedOn w:val="a1"/>
    <w:uiPriority w:val="99"/>
    <w:rsid w:val="004B423F"/>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1"/>
    <w:uiPriority w:val="99"/>
    <w:rsid w:val="004B423F"/>
    <w:pPr>
      <w:widowControl w:val="0"/>
      <w:autoSpaceDE w:val="0"/>
      <w:autoSpaceDN w:val="0"/>
      <w:adjustRightInd w:val="0"/>
      <w:spacing w:line="336" w:lineRule="exact"/>
      <w:ind w:firstLine="691"/>
      <w:jc w:val="both"/>
    </w:pPr>
    <w:rPr>
      <w:color w:val="auto"/>
      <w:spacing w:val="0"/>
      <w:sz w:val="24"/>
      <w:szCs w:val="24"/>
    </w:rPr>
  </w:style>
  <w:style w:type="paragraph" w:customStyle="1" w:styleId="a">
    <w:name w:val="Стиль номер обычный"/>
    <w:basedOn w:val="22"/>
    <w:qFormat/>
    <w:rsid w:val="004B423F"/>
    <w:pPr>
      <w:numPr>
        <w:ilvl w:val="2"/>
        <w:numId w:val="19"/>
      </w:numPr>
      <w:tabs>
        <w:tab w:val="clear" w:pos="1571"/>
        <w:tab w:val="num" w:pos="360"/>
      </w:tabs>
      <w:ind w:left="566" w:firstLine="0"/>
      <w:jc w:val="both"/>
    </w:pPr>
    <w:rPr>
      <w:color w:val="auto"/>
      <w:spacing w:val="0"/>
      <w:szCs w:val="20"/>
    </w:rPr>
  </w:style>
  <w:style w:type="paragraph" w:customStyle="1" w:styleId="2">
    <w:name w:val="Стиль уровень 2"/>
    <w:basedOn w:val="a1"/>
    <w:next w:val="a"/>
    <w:qFormat/>
    <w:rsid w:val="004B423F"/>
    <w:pPr>
      <w:keepNext/>
      <w:numPr>
        <w:ilvl w:val="1"/>
        <w:numId w:val="19"/>
      </w:numPr>
      <w:jc w:val="both"/>
      <w:outlineLvl w:val="0"/>
    </w:pPr>
    <w:rPr>
      <w:b/>
      <w:bCs/>
      <w:color w:val="auto"/>
      <w:spacing w:val="0"/>
      <w:szCs w:val="20"/>
    </w:rPr>
  </w:style>
  <w:style w:type="paragraph" w:customStyle="1" w:styleId="a0">
    <w:name w:val="Стиль номер продолжение"/>
    <w:basedOn w:val="a"/>
    <w:qFormat/>
    <w:rsid w:val="004B423F"/>
    <w:pPr>
      <w:numPr>
        <w:ilvl w:val="3"/>
      </w:numPr>
      <w:tabs>
        <w:tab w:val="clear" w:pos="1222"/>
        <w:tab w:val="num" w:pos="360"/>
      </w:tabs>
      <w:spacing w:after="0"/>
      <w:ind w:left="2880" w:hanging="720"/>
    </w:pPr>
    <w:rPr>
      <w:color w:val="000000"/>
    </w:rPr>
  </w:style>
  <w:style w:type="paragraph" w:styleId="22">
    <w:name w:val="List Continue 2"/>
    <w:basedOn w:val="a1"/>
    <w:uiPriority w:val="99"/>
    <w:semiHidden/>
    <w:unhideWhenUsed/>
    <w:rsid w:val="004B423F"/>
    <w:pPr>
      <w:spacing w:after="120"/>
      <w:ind w:left="566"/>
      <w:contextualSpacing/>
    </w:pPr>
  </w:style>
  <w:style w:type="paragraph" w:styleId="3">
    <w:name w:val="List Number 3"/>
    <w:basedOn w:val="a1"/>
    <w:unhideWhenUsed/>
    <w:rsid w:val="00DC771F"/>
    <w:pPr>
      <w:numPr>
        <w:numId w:val="20"/>
      </w:numPr>
      <w:contextualSpacing/>
    </w:pPr>
  </w:style>
  <w:style w:type="paragraph" w:styleId="af2">
    <w:name w:val="Normal (Web)"/>
    <w:basedOn w:val="a1"/>
    <w:unhideWhenUsed/>
    <w:rsid w:val="00DC771F"/>
    <w:pPr>
      <w:spacing w:before="100" w:beforeAutospacing="1" w:after="100" w:afterAutospacing="1"/>
    </w:pPr>
    <w:rPr>
      <w:color w:val="auto"/>
      <w:spacing w:val="0"/>
      <w:sz w:val="24"/>
      <w:szCs w:val="24"/>
    </w:rPr>
  </w:style>
  <w:style w:type="character" w:customStyle="1" w:styleId="apple-converted-space">
    <w:name w:val="apple-converted-space"/>
    <w:basedOn w:val="a2"/>
    <w:rsid w:val="00DC771F"/>
  </w:style>
  <w:style w:type="character" w:styleId="af3">
    <w:name w:val="Strong"/>
    <w:qFormat/>
    <w:rsid w:val="00DC771F"/>
    <w:rPr>
      <w:b/>
      <w:bCs/>
    </w:rPr>
  </w:style>
  <w:style w:type="paragraph" w:styleId="30">
    <w:name w:val="List Bullet 3"/>
    <w:basedOn w:val="a1"/>
    <w:rsid w:val="00DC771F"/>
    <w:pPr>
      <w:numPr>
        <w:numId w:val="23"/>
      </w:numPr>
      <w:spacing w:before="60" w:after="60"/>
      <w:jc w:val="both"/>
    </w:pPr>
    <w:rPr>
      <w:color w:val="auto"/>
      <w:spacing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0">
    <w:name w:val="heading 2"/>
    <w:basedOn w:val="a1"/>
    <w:next w:val="a1"/>
    <w:link w:val="21"/>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0"/>
    <w:rsid w:val="00C73AAD"/>
    <w:rPr>
      <w:rFonts w:ascii="Times New Roman" w:eastAsia="Times New Roman" w:hAnsi="Times New Roman" w:cs="Times New Roman"/>
      <w:b/>
      <w:snapToGrid w:val="0"/>
      <w:sz w:val="32"/>
      <w:szCs w:val="20"/>
      <w:lang w:eastAsia="ru-RU"/>
    </w:rPr>
  </w:style>
  <w:style w:type="paragraph" w:styleId="a5">
    <w:name w:val="header"/>
    <w:basedOn w:val="a1"/>
    <w:link w:val="a6"/>
    <w:rsid w:val="00C73AAD"/>
    <w:pPr>
      <w:tabs>
        <w:tab w:val="center" w:pos="4677"/>
        <w:tab w:val="right" w:pos="9355"/>
      </w:tabs>
    </w:pPr>
  </w:style>
  <w:style w:type="character" w:customStyle="1" w:styleId="a6">
    <w:name w:val="Верхний колонтитул Знак"/>
    <w:basedOn w:val="a2"/>
    <w:link w:val="a5"/>
    <w:rsid w:val="00C73AAD"/>
    <w:rPr>
      <w:rFonts w:ascii="Times New Roman" w:eastAsia="Times New Roman" w:hAnsi="Times New Roman" w:cs="Times New Roman"/>
      <w:color w:val="FF0000"/>
      <w:spacing w:val="-14"/>
      <w:sz w:val="28"/>
      <w:szCs w:val="28"/>
      <w:lang w:eastAsia="ru-RU"/>
    </w:rPr>
  </w:style>
  <w:style w:type="paragraph" w:styleId="a7">
    <w:name w:val="footer"/>
    <w:basedOn w:val="a1"/>
    <w:link w:val="a8"/>
    <w:uiPriority w:val="99"/>
    <w:rsid w:val="00C73AAD"/>
    <w:pPr>
      <w:tabs>
        <w:tab w:val="center" w:pos="4677"/>
        <w:tab w:val="right" w:pos="9355"/>
      </w:tabs>
    </w:pPr>
  </w:style>
  <w:style w:type="character" w:customStyle="1" w:styleId="a8">
    <w:name w:val="Нижний колонтитул Знак"/>
    <w:basedOn w:val="a2"/>
    <w:link w:val="a7"/>
    <w:uiPriority w:val="99"/>
    <w:rsid w:val="00C73AAD"/>
    <w:rPr>
      <w:rFonts w:ascii="Times New Roman" w:eastAsia="Times New Roman" w:hAnsi="Times New Roman" w:cs="Times New Roman"/>
      <w:color w:val="FF0000"/>
      <w:spacing w:val="-14"/>
      <w:sz w:val="28"/>
      <w:szCs w:val="28"/>
      <w:lang w:eastAsia="ru-RU"/>
    </w:rPr>
  </w:style>
  <w:style w:type="character" w:styleId="a9">
    <w:name w:val="page number"/>
    <w:basedOn w:val="a2"/>
    <w:rsid w:val="00C73AAD"/>
  </w:style>
  <w:style w:type="paragraph" w:customStyle="1" w:styleId="aa">
    <w:name w:val="Пункт"/>
    <w:basedOn w:val="a1"/>
    <w:rsid w:val="00C73AAD"/>
    <w:pPr>
      <w:numPr>
        <w:ilvl w:val="2"/>
      </w:numPr>
      <w:tabs>
        <w:tab w:val="num" w:pos="1134"/>
      </w:tabs>
      <w:spacing w:line="360" w:lineRule="auto"/>
      <w:ind w:left="1134" w:hanging="1134"/>
      <w:jc w:val="both"/>
    </w:pPr>
    <w:rPr>
      <w:snapToGrid w:val="0"/>
      <w:color w:val="auto"/>
      <w:spacing w:val="0"/>
      <w:szCs w:val="20"/>
    </w:rPr>
  </w:style>
  <w:style w:type="paragraph" w:styleId="ab">
    <w:name w:val="footnote text"/>
    <w:basedOn w:val="a1"/>
    <w:link w:val="ac"/>
    <w:uiPriority w:val="99"/>
    <w:rsid w:val="00C73AAD"/>
    <w:rPr>
      <w:sz w:val="20"/>
      <w:szCs w:val="20"/>
    </w:rPr>
  </w:style>
  <w:style w:type="character" w:customStyle="1" w:styleId="ac">
    <w:name w:val="Текст сноски Знак"/>
    <w:basedOn w:val="a2"/>
    <w:link w:val="ab"/>
    <w:uiPriority w:val="99"/>
    <w:rsid w:val="00C73AAD"/>
    <w:rPr>
      <w:rFonts w:ascii="Times New Roman" w:eastAsia="Times New Roman" w:hAnsi="Times New Roman" w:cs="Times New Roman"/>
      <w:color w:val="FF0000"/>
      <w:spacing w:val="-14"/>
      <w:sz w:val="20"/>
      <w:szCs w:val="20"/>
      <w:lang w:eastAsia="ru-RU"/>
    </w:rPr>
  </w:style>
  <w:style w:type="character" w:styleId="ad">
    <w:name w:val="footnote reference"/>
    <w:basedOn w:val="a2"/>
    <w:rsid w:val="00C73AAD"/>
    <w:rPr>
      <w:vertAlign w:val="superscript"/>
    </w:rPr>
  </w:style>
  <w:style w:type="paragraph" w:styleId="ae">
    <w:name w:val="Balloon Text"/>
    <w:basedOn w:val="a1"/>
    <w:link w:val="af"/>
    <w:uiPriority w:val="99"/>
    <w:semiHidden/>
    <w:unhideWhenUsed/>
    <w:rsid w:val="002B4BA0"/>
    <w:rPr>
      <w:rFonts w:ascii="Tahoma" w:hAnsi="Tahoma" w:cs="Tahoma"/>
      <w:sz w:val="16"/>
      <w:szCs w:val="16"/>
    </w:rPr>
  </w:style>
  <w:style w:type="character" w:customStyle="1" w:styleId="af">
    <w:name w:val="Текст выноски Знак"/>
    <w:basedOn w:val="a2"/>
    <w:link w:val="ae"/>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5255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0E2A4-C4D7-48EF-8949-0B4850FD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12</Pages>
  <Words>4357</Words>
  <Characters>24839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Шеврыгина Елена Владимировна</dc:creator>
  <cp:lastModifiedBy>malutina_n_u</cp:lastModifiedBy>
  <cp:revision>38</cp:revision>
  <cp:lastPrinted>2016-02-08T11:26:00Z</cp:lastPrinted>
  <dcterms:created xsi:type="dcterms:W3CDTF">2016-08-18T08:29:00Z</dcterms:created>
  <dcterms:modified xsi:type="dcterms:W3CDTF">2016-11-18T13:24:00Z</dcterms:modified>
</cp:coreProperties>
</file>