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3B1066" w:rsidRPr="003B1066">
        <w:rPr>
          <w:rFonts w:ascii="Times New Roman" w:hAnsi="Times New Roman" w:cs="Times New Roman"/>
          <w:sz w:val="28"/>
          <w:szCs w:val="28"/>
        </w:rPr>
        <w:t xml:space="preserve"> </w:t>
      </w:r>
      <w:r w:rsidR="003B1066">
        <w:rPr>
          <w:rFonts w:ascii="Times New Roman" w:hAnsi="Times New Roman" w:cs="Times New Roman"/>
          <w:sz w:val="28"/>
          <w:szCs w:val="28"/>
        </w:rPr>
        <w:t>К</w:t>
      </w:r>
      <w:r w:rsidR="003B1066" w:rsidRPr="003B1066">
        <w:rPr>
          <w:rFonts w:ascii="Times New Roman" w:hAnsi="Times New Roman" w:cs="Times New Roman"/>
          <w:sz w:val="28"/>
          <w:szCs w:val="28"/>
        </w:rPr>
        <w:t>омплекса зданий федерального государственного бюджетного образовательного учреждения высшего профессионального образования «Московская государственная консерватория (университет) имени П.И. Чайковского», Б. Никитская ул., д. 13/6, стр. 1, д. 11/4, стр. 1, 2; М. Кисловский пер. д. 12/8, стр. 2; Ср. Кисловский пер., д. 3, стр. 1, 1а, 2, 3, 4, в рамках применения специальных мер, направленных на сохранение и регенерацию историко-градостроительной и природной среды, г. Москва</w:t>
      </w:r>
      <w:r w:rsidR="003E6DD5" w:rsidRPr="003E6DD5">
        <w:rPr>
          <w:rFonts w:ascii="Times New Roman" w:hAnsi="Times New Roman" w:cs="Times New Roman"/>
          <w:sz w:val="28"/>
          <w:szCs w:val="28"/>
        </w:rPr>
        <w:t>,</w:t>
      </w:r>
      <w:r w:rsid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CD5007" w:rsidRP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3B1066" w:rsidRPr="003B1066">
        <w:rPr>
          <w:rFonts w:ascii="Times New Roman" w:hAnsi="Times New Roman" w:cs="Times New Roman"/>
          <w:sz w:val="28"/>
          <w:szCs w:val="28"/>
        </w:rPr>
        <w:t xml:space="preserve">Большая Никитская, </w:t>
      </w:r>
      <w:r w:rsidR="003B1066">
        <w:rPr>
          <w:rFonts w:ascii="Times New Roman" w:hAnsi="Times New Roman" w:cs="Times New Roman"/>
          <w:sz w:val="28"/>
          <w:szCs w:val="28"/>
        </w:rPr>
        <w:br/>
      </w:r>
      <w:r w:rsidR="003B1066" w:rsidRPr="003B1066">
        <w:rPr>
          <w:rFonts w:ascii="Times New Roman" w:hAnsi="Times New Roman" w:cs="Times New Roman"/>
          <w:sz w:val="28"/>
          <w:szCs w:val="28"/>
        </w:rPr>
        <w:t xml:space="preserve">д. 13/6, стр. 1; д. 11/4, стр. 1, 2.  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B1066" w:rsidRPr="003B1066">
              <w:rPr>
                <w:rFonts w:ascii="Times New Roman" w:hAnsi="Times New Roman"/>
                <w:sz w:val="24"/>
                <w:szCs w:val="24"/>
              </w:rPr>
              <w:t xml:space="preserve">Большая Никитская, д. 13/6, стр. 1; д. 11/4, стр. 1, 2.  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3B1066" w:rsidRPr="003B1066">
              <w:rPr>
                <w:rFonts w:ascii="Times New Roman" w:hAnsi="Times New Roman" w:cs="Times New Roman"/>
                <w:sz w:val="24"/>
                <w:szCs w:val="24"/>
              </w:rPr>
              <w:t>17.08.2016г. № 10-11/16-561</w:t>
            </w:r>
            <w:r w:rsidR="003B1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камеры к1511 тепловой сети 2Ду 150, </w:t>
            </w:r>
          </w:p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камеры к1505а тепловой сети 2Ду 150, </w:t>
            </w:r>
          </w:p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камеры к1505 тепловой сети 2Ду 150, </w:t>
            </w:r>
          </w:p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камеры к1506 тепловой сети 2Ду 150, </w:t>
            </w:r>
          </w:p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камеры к1504 тепловой сети 2Ду 300, </w:t>
            </w:r>
          </w:p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>Перекладка 2Ду150 (минвата) на 2Д250 ППУ-ПЭ, в том числе:</w:t>
            </w: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ab/>
              <w:t>п.м</w:t>
            </w: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ab/>
              <w:t>131,0</w:t>
            </w:r>
          </w:p>
          <w:p w:rsidR="003B1066" w:rsidRPr="003B1066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ж.б. канале </w:t>
            </w: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ab/>
              <w:t>130,0</w:t>
            </w:r>
          </w:p>
          <w:p w:rsidR="00565382" w:rsidRPr="00915A81" w:rsidRDefault="003B1066" w:rsidP="003B106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бесканально на ж/б основании</w:t>
            </w: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3B1066">
              <w:rPr>
                <w:rFonts w:ascii="Times New Roman" w:hAnsi="Times New Roman" w:cs="Times New Roman"/>
                <w:sz w:val="24"/>
                <w:szCs w:val="24"/>
              </w:rPr>
              <w:tab/>
              <w:t>1,0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B1066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71046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16</cp:revision>
  <dcterms:created xsi:type="dcterms:W3CDTF">2017-02-16T10:52:00Z</dcterms:created>
  <dcterms:modified xsi:type="dcterms:W3CDTF">2017-03-31T08:16:00Z</dcterms:modified>
</cp:coreProperties>
</file>