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DE375E" w:rsidRDefault="000D440A" w:rsidP="00DE375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E375E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DE375E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 w:rsidRPr="00DE375E">
        <w:rPr>
          <w:rFonts w:ascii="Times New Roman" w:hAnsi="Times New Roman"/>
          <w:sz w:val="24"/>
          <w:szCs w:val="24"/>
        </w:rPr>
        <w:br/>
      </w:r>
      <w:r w:rsidR="000241EB" w:rsidRPr="00DE375E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</w:t>
      </w:r>
      <w:r w:rsidR="00DE375E" w:rsidRPr="00DE375E">
        <w:rPr>
          <w:rFonts w:ascii="Times New Roman" w:hAnsi="Times New Roman"/>
          <w:sz w:val="24"/>
          <w:szCs w:val="24"/>
        </w:rPr>
        <w:t xml:space="preserve">«Жилой дом» по адресу: </w:t>
      </w:r>
      <w:r w:rsidR="00DE375E">
        <w:rPr>
          <w:rFonts w:ascii="Times New Roman" w:hAnsi="Times New Roman"/>
          <w:sz w:val="24"/>
          <w:szCs w:val="24"/>
        </w:rPr>
        <w:t xml:space="preserve">                 </w:t>
      </w:r>
      <w:r w:rsidR="00DE375E" w:rsidRPr="00DE375E">
        <w:rPr>
          <w:rFonts w:ascii="Times New Roman" w:hAnsi="Times New Roman"/>
          <w:sz w:val="24"/>
          <w:szCs w:val="24"/>
        </w:rPr>
        <w:t>г. Москва, Ведерников пер., д. 4/12, стр. Б.</w:t>
      </w:r>
    </w:p>
    <w:p w:rsidR="00DE375E" w:rsidRDefault="00DE375E" w:rsidP="00DE375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DE375E">
        <w:rPr>
          <w:rFonts w:ascii="Times New Roman" w:hAnsi="Times New Roman"/>
          <w:sz w:val="24"/>
          <w:szCs w:val="24"/>
        </w:rPr>
        <w:t>Ведомость объёмов работ на выполнение поверочных расчетов оборудования и узла учета тепловой энергии в ЦТП № 01-03-0724/040,  реконструкцию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DE375E">
        <w:rPr>
          <w:rFonts w:ascii="Times New Roman" w:hAnsi="Times New Roman"/>
          <w:sz w:val="24"/>
          <w:szCs w:val="24"/>
        </w:rPr>
        <w:t xml:space="preserve"> № 01-03-0724/040 с учетом подключения дополнительной тепловой нагрузки,  для подключения к системам теплоснабжения ПАО «МОЭК» объекта капитального строительства «административное здание», расположенного по адресу: г. Москва, ул. Пречистенская набережная, д.15, стр. 1.</w:t>
      </w:r>
      <w:proofErr w:type="gramEnd"/>
    </w:p>
    <w:p w:rsidR="00DE375E" w:rsidRDefault="00DE375E" w:rsidP="00DE375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E375E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объектов капитального строительства «Аппарат-отель с подземной автостоянкой» расположенного по адресу: г. Москва, </w:t>
      </w:r>
      <w:proofErr w:type="spellStart"/>
      <w:r w:rsidRPr="00DE375E">
        <w:rPr>
          <w:rFonts w:ascii="Times New Roman" w:hAnsi="Times New Roman"/>
          <w:sz w:val="24"/>
          <w:szCs w:val="24"/>
        </w:rPr>
        <w:t>Даев</w:t>
      </w:r>
      <w:proofErr w:type="spellEnd"/>
      <w:r w:rsidRPr="00DE375E">
        <w:rPr>
          <w:rFonts w:ascii="Times New Roman" w:hAnsi="Times New Roman"/>
          <w:sz w:val="24"/>
          <w:szCs w:val="24"/>
        </w:rPr>
        <w:t xml:space="preserve"> переулок, вл.19.</w:t>
      </w:r>
    </w:p>
    <w:p w:rsidR="004248E2" w:rsidRDefault="00DE375E" w:rsidP="00DE37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375E">
        <w:rPr>
          <w:rFonts w:ascii="Times New Roman" w:hAnsi="Times New Roman"/>
          <w:sz w:val="24"/>
          <w:szCs w:val="24"/>
        </w:rPr>
        <w:t xml:space="preserve">Ведомость объемов работ для расчета стоимости подключения к системам теплоснабжения ПАО «МОЭК» объекта капитального строительства «Многофункциональный комплекс ГЭС-2», расположенного по адресу: город Москва, Болотная наб., вл. 15, корп. 1, 2, 4, стр. 6, 7, 8; </w:t>
      </w:r>
      <w:proofErr w:type="spellStart"/>
      <w:r w:rsidRPr="00DE375E">
        <w:rPr>
          <w:rFonts w:ascii="Times New Roman" w:hAnsi="Times New Roman"/>
          <w:sz w:val="24"/>
          <w:szCs w:val="24"/>
        </w:rPr>
        <w:t>Берсеневская</w:t>
      </w:r>
      <w:proofErr w:type="spellEnd"/>
      <w:r w:rsidRPr="00DE375E">
        <w:rPr>
          <w:rFonts w:ascii="Times New Roman" w:hAnsi="Times New Roman"/>
          <w:sz w:val="24"/>
          <w:szCs w:val="24"/>
        </w:rPr>
        <w:t xml:space="preserve"> наб., вл. 16, стр. 5.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E375E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2017-03-16T17:34:00Z</dcterms:modified>
</cp:coreProperties>
</file>