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4EB8C94D" w:rsidR="00D15565" w:rsidRPr="00B04BA2" w:rsidRDefault="00FE1CB8" w:rsidP="00FE1CB8">
      <w:pPr>
        <w:tabs>
          <w:tab w:val="left" w:pos="3466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1A427A5C" w:rsidR="00670D25" w:rsidRPr="001164E9" w:rsidRDefault="00FE1CB8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1CB8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СТРОИТЕЛЬНО-МОНТАЖНЫХ РАБОТ ДЛЯ ПОДКЛЮЧЕНИЯ К СИСТЕМАМ ТЕПЛОСНАБЖЕНИЯ ПАО «МОЭК» ОБЪЕКТА КАПИТАЛЬНОГО </w:t>
      </w:r>
      <w:r w:rsidR="00F5010F" w:rsidRPr="00FE1CB8">
        <w:rPr>
          <w:rFonts w:ascii="Times New Roman" w:eastAsia="Times New Roman" w:hAnsi="Times New Roman" w:cs="Times New Roman"/>
          <w:b/>
          <w:sz w:val="28"/>
          <w:szCs w:val="28"/>
        </w:rPr>
        <w:t xml:space="preserve">СТРОИТЕЛЬСТВА </w:t>
      </w:r>
      <w:r w:rsidR="00F5010F" w:rsidRPr="00F5010F">
        <w:rPr>
          <w:rFonts w:ascii="Times New Roman" w:eastAsia="Times New Roman" w:hAnsi="Times New Roman" w:cs="Times New Roman"/>
          <w:b/>
          <w:sz w:val="28"/>
          <w:szCs w:val="28"/>
        </w:rPr>
        <w:t>ДЛЯ РАЗМЕЩЕНИЯ ГОСТИНИЦЫ (АПАРТАМЕНТОВ), РАСПОЛОЖЕННОГО ПО АДРЕСУ: Г. МОСКВА, СТАРОАЛЕКСЕЕВСКАЯ УЛ., ВЛ. 24, СТР. 1-7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3C92510D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F5010F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FE1CB8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F5010F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D6469A" w14:textId="77777777" w:rsidR="00F5010F" w:rsidRDefault="00F5010F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467995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6F062DA2" w:rsidR="00E02971" w:rsidRPr="00DB088A" w:rsidRDefault="0097220B" w:rsidP="00954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5010F">
              <w:rPr>
                <w:rFonts w:ascii="Times New Roman" w:hAnsi="Times New Roman" w:cs="Times New Roman"/>
                <w:i/>
                <w:sz w:val="24"/>
                <w:szCs w:val="24"/>
              </w:rPr>
              <w:t>49,16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63177FB8" w:rsidR="00E02971" w:rsidRPr="00DB088A" w:rsidRDefault="0097220B" w:rsidP="00941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5010F">
              <w:rPr>
                <w:rFonts w:ascii="Times New Roman" w:hAnsi="Times New Roman" w:cs="Times New Roman"/>
                <w:i/>
                <w:sz w:val="24"/>
                <w:szCs w:val="24"/>
              </w:rPr>
              <w:t>49,16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5010F">
              <w:rPr>
                <w:rFonts w:ascii="Times New Roman" w:hAnsi="Times New Roman" w:cs="Times New Roman"/>
                <w:i/>
                <w:sz w:val="24"/>
                <w:szCs w:val="24"/>
              </w:rPr>
              <w:t>39,33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48BD6EC0" w:rsidR="00E02971" w:rsidRPr="00DB088A" w:rsidRDefault="0097220B" w:rsidP="00FE1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5010F">
              <w:rPr>
                <w:rFonts w:ascii="Times New Roman" w:hAnsi="Times New Roman" w:cs="Times New Roman"/>
                <w:i/>
                <w:sz w:val="24"/>
                <w:szCs w:val="24"/>
              </w:rPr>
              <w:t>39,33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AA197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F5010F">
              <w:rPr>
                <w:rFonts w:ascii="Times New Roman" w:hAnsi="Times New Roman" w:cs="Times New Roman"/>
                <w:i/>
                <w:sz w:val="24"/>
                <w:szCs w:val="24"/>
              </w:rPr>
              <w:t>9,50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04FFF8F9" w:rsidR="00E02971" w:rsidRPr="001164E9" w:rsidRDefault="0097220B" w:rsidP="00F501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F5010F">
              <w:rPr>
                <w:rFonts w:ascii="Times New Roman" w:hAnsi="Times New Roman" w:cs="Times New Roman"/>
                <w:i/>
                <w:sz w:val="24"/>
                <w:szCs w:val="24"/>
              </w:rPr>
              <w:t>9,50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E1CB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F5010F">
              <w:rPr>
                <w:rFonts w:ascii="Times New Roman" w:hAnsi="Times New Roman" w:cs="Times New Roman"/>
                <w:i/>
                <w:sz w:val="24"/>
                <w:szCs w:val="24"/>
              </w:rPr>
              <w:t>9,67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118745C4" w:rsidR="00E02971" w:rsidRPr="00DB088A" w:rsidRDefault="0097220B" w:rsidP="00941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5010F">
              <w:rPr>
                <w:rFonts w:ascii="Times New Roman" w:hAnsi="Times New Roman" w:cs="Times New Roman"/>
                <w:i/>
                <w:sz w:val="24"/>
                <w:szCs w:val="24"/>
              </w:rPr>
              <w:t>19,67</w:t>
            </w:r>
            <w:r w:rsidR="00941E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5010F">
              <w:rPr>
                <w:rFonts w:ascii="Times New Roman" w:hAnsi="Times New Roman" w:cs="Times New Roman"/>
                <w:i/>
                <w:sz w:val="24"/>
                <w:szCs w:val="24"/>
              </w:rPr>
              <w:t>9,8</w:t>
            </w:r>
            <w:r w:rsidR="00FE1CB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5743F939" w:rsidR="00AA1976" w:rsidRPr="00AA1976" w:rsidRDefault="0097220B" w:rsidP="00F5010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FE1CB8">
              <w:rPr>
                <w:rFonts w:ascii="Times New Roman" w:hAnsi="Times New Roman" w:cs="Times New Roman"/>
                <w:i/>
                <w:sz w:val="24"/>
                <w:szCs w:val="24"/>
              </w:rPr>
              <w:t>9,</w:t>
            </w:r>
            <w:r w:rsidR="00F5010F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FE1CB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1A17D458" w:rsidR="00A66B00" w:rsidRDefault="00F5010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0B9ED005" w:rsidR="00A66B00" w:rsidRDefault="00F5010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0C1024B9" w:rsidR="00A66B00" w:rsidRDefault="00F5010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3A7A3017" w:rsidR="00A66B00" w:rsidRDefault="00F5010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3121BB72" w:rsidR="006A40CF" w:rsidRDefault="00FE1CB8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64CA82FE" w:rsidR="006A40CF" w:rsidRDefault="00FE1CB8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</w:t>
                  </w:r>
                  <w:bookmarkStart w:id="1" w:name="_GoBack"/>
                  <w:bookmarkEnd w:id="1"/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FE1CB8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6F3CA3C5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FE1CB8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7F08FD6F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FE1CB8" w:rsidRPr="00AC6E3E" w:rsidRDefault="00FE1CB8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467996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1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387C042C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F5010F">
      <w:rPr>
        <w:rFonts w:ascii="Times New Roman" w:hAnsi="Times New Roman" w:cs="Times New Roman"/>
        <w:b/>
        <w:spacing w:val="-14"/>
        <w:sz w:val="24"/>
        <w:szCs w:val="24"/>
      </w:rPr>
      <w:t>11206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1E3B"/>
    <w:rsid w:val="00943336"/>
    <w:rsid w:val="00945AC8"/>
    <w:rsid w:val="00952339"/>
    <w:rsid w:val="0095271E"/>
    <w:rsid w:val="00954BF1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1976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5010F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1CB8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6F914-AF32-40A6-914F-4DEBCA94E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1857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Савин Александр Александрович</cp:lastModifiedBy>
  <cp:revision>26</cp:revision>
  <cp:lastPrinted>2016-04-15T12:58:00Z</cp:lastPrinted>
  <dcterms:created xsi:type="dcterms:W3CDTF">2016-11-28T14:11:00Z</dcterms:created>
  <dcterms:modified xsi:type="dcterms:W3CDTF">2017-03-31T09:20:00Z</dcterms:modified>
</cp:coreProperties>
</file>