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DB0" w:rsidRPr="00F029C3" w:rsidRDefault="002E5DB0" w:rsidP="002E5DB0">
      <w:pPr>
        <w:ind w:left="5670"/>
        <w:jc w:val="both"/>
      </w:pPr>
      <w:bookmarkStart w:id="0" w:name="bookmark21"/>
      <w:r w:rsidRPr="00F029C3">
        <w:t>Приложение № 5</w:t>
      </w:r>
    </w:p>
    <w:p w:rsidR="002E5DB0" w:rsidRPr="00354EA2" w:rsidRDefault="002E5DB0" w:rsidP="00C246E1">
      <w:pPr>
        <w:ind w:left="5670"/>
      </w:pPr>
      <w:r w:rsidRPr="00F029C3">
        <w:t xml:space="preserve">к </w:t>
      </w:r>
      <w:r w:rsidR="00C246E1" w:rsidRPr="00F029C3">
        <w:t>Д</w:t>
      </w:r>
      <w:r w:rsidRPr="00F029C3">
        <w:t xml:space="preserve">оговору подряда № </w:t>
      </w:r>
      <w:r w:rsidR="001B4BA2">
        <w:t>__________</w:t>
      </w:r>
      <w:r w:rsidR="00C246E1">
        <w:t xml:space="preserve">                       </w:t>
      </w:r>
      <w:r w:rsidRPr="00354EA2">
        <w:t>от «_____»_____________201</w:t>
      </w:r>
      <w:r w:rsidR="001B4BA2">
        <w:t>7</w:t>
      </w:r>
      <w:r w:rsidRPr="00354EA2">
        <w:t xml:space="preserve"> г.</w:t>
      </w:r>
    </w:p>
    <w:p w:rsidR="008573CB" w:rsidRPr="008573CB" w:rsidRDefault="008573CB" w:rsidP="008573CB">
      <w:pPr>
        <w:ind w:left="5670"/>
        <w:jc w:val="both"/>
        <w:rPr>
          <w:rFonts w:eastAsiaTheme="minorHAnsi" w:cstheme="minorBidi"/>
          <w:sz w:val="22"/>
          <w:szCs w:val="22"/>
          <w:lang w:eastAsia="en-US"/>
        </w:rPr>
      </w:pPr>
    </w:p>
    <w:p w:rsidR="00CA4BE7" w:rsidRDefault="00CA4BE7" w:rsidP="00CA4BE7">
      <w:pPr>
        <w:keepNext/>
        <w:keepLines/>
        <w:ind w:left="20" w:right="20"/>
        <w:jc w:val="center"/>
        <w:rPr>
          <w:b/>
          <w:sz w:val="22"/>
          <w:szCs w:val="22"/>
        </w:rPr>
      </w:pPr>
      <w:r w:rsidRPr="00B47454">
        <w:rPr>
          <w:b/>
          <w:sz w:val="22"/>
          <w:szCs w:val="22"/>
        </w:rPr>
        <w:t xml:space="preserve">Порядок проведения технического расследования аварий на Объектах Заказчика </w:t>
      </w:r>
    </w:p>
    <w:p w:rsidR="00CA4BE7" w:rsidRPr="00B47454" w:rsidRDefault="00CA4BE7" w:rsidP="00CA4BE7">
      <w:pPr>
        <w:keepNext/>
        <w:keepLines/>
        <w:ind w:left="20" w:right="20"/>
        <w:jc w:val="center"/>
        <w:rPr>
          <w:b/>
          <w:sz w:val="22"/>
          <w:szCs w:val="22"/>
        </w:rPr>
      </w:pPr>
      <w:r w:rsidRPr="00B47454">
        <w:rPr>
          <w:b/>
          <w:sz w:val="22"/>
          <w:szCs w:val="22"/>
        </w:rPr>
        <w:t>в течение гарантийного срока либо срока службы (эксплуатации) оборудования</w:t>
      </w:r>
      <w:bookmarkEnd w:id="0"/>
    </w:p>
    <w:p w:rsidR="00CA4BE7" w:rsidRPr="00B47454" w:rsidRDefault="00CA4BE7" w:rsidP="00CA4BE7">
      <w:pPr>
        <w:pStyle w:val="Bodytext100"/>
        <w:shd w:val="clear" w:color="auto" w:fill="auto"/>
        <w:spacing w:after="0" w:line="240" w:lineRule="auto"/>
        <w:ind w:left="4060"/>
        <w:rPr>
          <w:rFonts w:ascii="Times New Roman" w:hAnsi="Times New Roman" w:cs="Times New Roman"/>
          <w:b/>
          <w:sz w:val="22"/>
          <w:szCs w:val="22"/>
        </w:rPr>
      </w:pPr>
      <w:r w:rsidRPr="00B47454">
        <w:rPr>
          <w:rFonts w:ascii="Times New Roman" w:hAnsi="Times New Roman" w:cs="Times New Roman"/>
          <w:b/>
          <w:sz w:val="22"/>
          <w:szCs w:val="22"/>
        </w:rPr>
        <w:t>(далее - Порядок)</w:t>
      </w:r>
    </w:p>
    <w:p w:rsidR="00CA4BE7" w:rsidRPr="008F552B" w:rsidRDefault="00CA4BE7" w:rsidP="00CA4BE7">
      <w:pPr>
        <w:keepNext/>
        <w:keepLines/>
        <w:numPr>
          <w:ilvl w:val="2"/>
          <w:numId w:val="1"/>
        </w:numPr>
        <w:tabs>
          <w:tab w:val="left" w:pos="983"/>
        </w:tabs>
        <w:ind w:left="20" w:firstLine="700"/>
        <w:jc w:val="both"/>
        <w:outlineLvl w:val="5"/>
        <w:rPr>
          <w:sz w:val="22"/>
          <w:szCs w:val="22"/>
        </w:rPr>
      </w:pPr>
      <w:bookmarkStart w:id="1" w:name="bookmark22"/>
      <w:r w:rsidRPr="008F552B">
        <w:rPr>
          <w:rStyle w:val="Heading6"/>
          <w:rFonts w:eastAsia="Arial Unicode MS"/>
          <w:sz w:val="22"/>
          <w:szCs w:val="22"/>
        </w:rPr>
        <w:t>Общие положения.</w:t>
      </w:r>
      <w:bookmarkEnd w:id="1"/>
    </w:p>
    <w:p w:rsidR="00CA4BE7" w:rsidRPr="008F552B" w:rsidRDefault="00CA4BE7" w:rsidP="00CA4BE7">
      <w:pPr>
        <w:numPr>
          <w:ilvl w:val="3"/>
          <w:numId w:val="1"/>
        </w:numPr>
        <w:tabs>
          <w:tab w:val="left" w:pos="1215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370"/>
        </w:tabs>
        <w:ind w:left="20" w:right="20" w:firstLine="70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  <w:proofErr w:type="gramEnd"/>
    </w:p>
    <w:p w:rsidR="00CA4BE7" w:rsidRPr="008F552B" w:rsidRDefault="00CA4BE7" w:rsidP="00CA4BE7">
      <w:pPr>
        <w:numPr>
          <w:ilvl w:val="3"/>
          <w:numId w:val="1"/>
        </w:numPr>
        <w:tabs>
          <w:tab w:val="left" w:pos="1345"/>
        </w:tabs>
        <w:ind w:left="20" w:right="20" w:firstLine="70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  <w:proofErr w:type="gramEnd"/>
    </w:p>
    <w:p w:rsidR="00CA4BE7" w:rsidRPr="008F552B" w:rsidRDefault="00CA4BE7" w:rsidP="00CA4BE7">
      <w:pPr>
        <w:numPr>
          <w:ilvl w:val="3"/>
          <w:numId w:val="1"/>
        </w:numPr>
        <w:tabs>
          <w:tab w:val="left" w:pos="1273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CA4BE7" w:rsidRPr="008F552B" w:rsidRDefault="00CA4BE7" w:rsidP="00CA4BE7">
      <w:pPr>
        <w:keepNext/>
        <w:keepLines/>
        <w:numPr>
          <w:ilvl w:val="2"/>
          <w:numId w:val="1"/>
        </w:numPr>
        <w:tabs>
          <w:tab w:val="left" w:pos="994"/>
        </w:tabs>
        <w:ind w:left="20" w:firstLine="700"/>
        <w:jc w:val="both"/>
        <w:outlineLvl w:val="5"/>
        <w:rPr>
          <w:sz w:val="22"/>
          <w:szCs w:val="22"/>
        </w:rPr>
      </w:pPr>
      <w:bookmarkStart w:id="2" w:name="bookmark23"/>
      <w:r w:rsidRPr="008F552B">
        <w:rPr>
          <w:rStyle w:val="Heading6"/>
          <w:rFonts w:eastAsia="Arial Unicode MS"/>
          <w:sz w:val="22"/>
          <w:szCs w:val="22"/>
        </w:rPr>
        <w:t>Порядок информирования об аварии на Объекте.</w:t>
      </w:r>
      <w:bookmarkEnd w:id="2"/>
    </w:p>
    <w:p w:rsidR="00CA4BE7" w:rsidRPr="008F552B" w:rsidRDefault="00CA4BE7" w:rsidP="00CA4BE7">
      <w:pPr>
        <w:numPr>
          <w:ilvl w:val="3"/>
          <w:numId w:val="1"/>
        </w:numPr>
        <w:tabs>
          <w:tab w:val="left" w:pos="1201"/>
        </w:tabs>
        <w:ind w:left="20" w:righ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CA4BE7" w:rsidRPr="008F552B" w:rsidRDefault="00CA4BE7" w:rsidP="00CA4BE7">
      <w:pPr>
        <w:numPr>
          <w:ilvl w:val="3"/>
          <w:numId w:val="1"/>
        </w:numPr>
        <w:tabs>
          <w:tab w:val="left" w:pos="1273"/>
        </w:tabs>
        <w:ind w:left="20" w:right="20" w:firstLine="70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  <w:proofErr w:type="gramEnd"/>
    </w:p>
    <w:p w:rsidR="00CA4BE7" w:rsidRPr="008F552B" w:rsidRDefault="00CA4BE7" w:rsidP="00CA4BE7">
      <w:pPr>
        <w:numPr>
          <w:ilvl w:val="3"/>
          <w:numId w:val="1"/>
        </w:numPr>
        <w:tabs>
          <w:tab w:val="left" w:pos="1192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Уведомление об аварии должно содержать следующую информацию: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82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фамилию, должность и номер телефона лица, уведомляющего об аварии;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5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местонахождение Объекта, на котором произошла авария;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5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дату и время обнаружения аварии;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71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дату, время и место проведения технического расследования;</w:t>
      </w:r>
    </w:p>
    <w:p w:rsidR="00CA4BE7" w:rsidRPr="008F552B" w:rsidRDefault="00CA4BE7" w:rsidP="00CA4BE7">
      <w:pPr>
        <w:numPr>
          <w:ilvl w:val="0"/>
          <w:numId w:val="2"/>
        </w:numPr>
        <w:tabs>
          <w:tab w:val="left" w:pos="886"/>
        </w:tabs>
        <w:ind w:left="20" w:firstLine="70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все известные факты, относящиеся к обстоятельствам аварии.</w:t>
      </w:r>
    </w:p>
    <w:p w:rsidR="00CA4BE7" w:rsidRPr="008F552B" w:rsidRDefault="00CA4BE7" w:rsidP="00CA4BE7">
      <w:pPr>
        <w:keepNext/>
        <w:keepLines/>
        <w:numPr>
          <w:ilvl w:val="1"/>
          <w:numId w:val="2"/>
        </w:numPr>
        <w:tabs>
          <w:tab w:val="left" w:pos="1032"/>
        </w:tabs>
        <w:ind w:left="20" w:right="20" w:firstLine="700"/>
        <w:jc w:val="both"/>
        <w:outlineLvl w:val="5"/>
        <w:rPr>
          <w:sz w:val="22"/>
          <w:szCs w:val="22"/>
        </w:rPr>
      </w:pPr>
      <w:bookmarkStart w:id="3" w:name="bookmark24"/>
      <w:r w:rsidRPr="008F552B">
        <w:rPr>
          <w:rStyle w:val="Heading6"/>
          <w:rFonts w:eastAsia="Arial Unicode MS"/>
          <w:sz w:val="22"/>
          <w:szCs w:val="22"/>
        </w:rPr>
        <w:t>Порядок расследования аварии, оформление материалов технического расследования.</w:t>
      </w:r>
      <w:bookmarkEnd w:id="3"/>
    </w:p>
    <w:p w:rsidR="00CA4BE7" w:rsidRPr="008F552B" w:rsidRDefault="00CA4BE7" w:rsidP="00CA4BE7">
      <w:pPr>
        <w:numPr>
          <w:ilvl w:val="2"/>
          <w:numId w:val="2"/>
        </w:numPr>
        <w:tabs>
          <w:tab w:val="left" w:pos="1204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 2.3. настоящего Порядка)).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309"/>
        </w:tabs>
        <w:ind w:left="20" w:right="20" w:firstLine="68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  <w:proofErr w:type="gramEnd"/>
    </w:p>
    <w:p w:rsidR="00CA4BE7" w:rsidRPr="008F552B" w:rsidRDefault="00CA4BE7" w:rsidP="00CA4BE7">
      <w:pPr>
        <w:numPr>
          <w:ilvl w:val="2"/>
          <w:numId w:val="2"/>
        </w:numPr>
        <w:tabs>
          <w:tab w:val="left" w:pos="1287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Pr="008F552B">
        <w:rPr>
          <w:sz w:val="22"/>
          <w:szCs w:val="22"/>
        </w:rPr>
        <w:t>эскизирование</w:t>
      </w:r>
      <w:proofErr w:type="spellEnd"/>
      <w:r w:rsidRPr="008F552B">
        <w:rPr>
          <w:sz w:val="22"/>
          <w:szCs w:val="22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302"/>
        </w:tabs>
        <w:ind w:left="20" w:right="20" w:firstLine="680"/>
        <w:jc w:val="both"/>
        <w:rPr>
          <w:sz w:val="22"/>
          <w:szCs w:val="22"/>
        </w:rPr>
      </w:pPr>
      <w:proofErr w:type="gramStart"/>
      <w:r w:rsidRPr="008F552B">
        <w:rPr>
          <w:sz w:val="22"/>
          <w:szCs w:val="22"/>
        </w:rPr>
        <w:t>Результатом технического расследования является Акт о техническом расследовании аварии (далее - Акт расследования), составленный по форме, утвержденной постановлением Правительства Российской Федерации от 28.10.2009 № 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  <w:proofErr w:type="gramEnd"/>
    </w:p>
    <w:p w:rsidR="00CA4BE7" w:rsidRPr="008F552B" w:rsidRDefault="00CA4BE7" w:rsidP="00CA4BE7">
      <w:pPr>
        <w:numPr>
          <w:ilvl w:val="2"/>
          <w:numId w:val="2"/>
        </w:numPr>
        <w:tabs>
          <w:tab w:val="left" w:pos="1222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lastRenderedPageBreak/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248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 xml:space="preserve"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 2.2. настоящего Порядка, расследование производится комиссией Заказчика в отсутствие представителя </w:t>
      </w:r>
      <w:proofErr w:type="gramStart"/>
      <w:r w:rsidRPr="008F552B">
        <w:rPr>
          <w:sz w:val="22"/>
          <w:szCs w:val="22"/>
        </w:rPr>
        <w:t>Подрядчика</w:t>
      </w:r>
      <w:proofErr w:type="gramEnd"/>
      <w:r w:rsidRPr="008F552B">
        <w:rPr>
          <w:sz w:val="22"/>
          <w:szCs w:val="22"/>
        </w:rPr>
        <w:t xml:space="preserve"> о чем делается пометка в Акте расследования, при этом Подрядчик полностью принимает содержание Акта расследования.</w:t>
      </w:r>
    </w:p>
    <w:p w:rsidR="00CA4BE7" w:rsidRPr="008F552B" w:rsidRDefault="00CA4BE7" w:rsidP="00CA4BE7">
      <w:pPr>
        <w:numPr>
          <w:ilvl w:val="2"/>
          <w:numId w:val="2"/>
        </w:numPr>
        <w:tabs>
          <w:tab w:val="left" w:pos="1269"/>
        </w:tabs>
        <w:ind w:left="20" w:right="20" w:firstLine="680"/>
        <w:jc w:val="both"/>
        <w:rPr>
          <w:sz w:val="22"/>
          <w:szCs w:val="22"/>
        </w:rPr>
      </w:pPr>
      <w:r w:rsidRPr="008F552B">
        <w:rPr>
          <w:sz w:val="22"/>
          <w:szCs w:val="22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253EA8" w:rsidRDefault="00253EA8" w:rsidP="00253EA8">
      <w:pPr>
        <w:pStyle w:val="Bodytext5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2"/>
          <w:szCs w:val="22"/>
        </w:rPr>
      </w:pPr>
    </w:p>
    <w:p w:rsidR="00CA4BE7" w:rsidRPr="008F552B" w:rsidRDefault="00CA4BE7" w:rsidP="00CA4BE7">
      <w:pPr>
        <w:rPr>
          <w:sz w:val="22"/>
          <w:szCs w:val="22"/>
        </w:rPr>
      </w:pPr>
    </w:p>
    <w:p w:rsidR="00253EA8" w:rsidRPr="00253EA8" w:rsidRDefault="00253EA8" w:rsidP="00253EA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 w:rsidRPr="00253EA8">
        <w:rPr>
          <w:b/>
          <w:sz w:val="22"/>
          <w:szCs w:val="22"/>
        </w:rPr>
        <w:t>Подписи и печати сторон.</w:t>
      </w:r>
    </w:p>
    <w:p w:rsidR="00253EA8" w:rsidRPr="00253EA8" w:rsidRDefault="00253EA8" w:rsidP="00253EA8">
      <w:pPr>
        <w:ind w:left="480"/>
        <w:rPr>
          <w:b/>
          <w:sz w:val="22"/>
          <w:szCs w:val="22"/>
        </w:rPr>
      </w:pPr>
    </w:p>
    <w:p w:rsidR="008E1DEA" w:rsidRDefault="008E1DEA" w:rsidP="008E1DE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от ПОДРЯДЧИКА:</w:t>
      </w:r>
    </w:p>
    <w:tbl>
      <w:tblPr>
        <w:tblStyle w:val="a7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A77F1C" w:rsidTr="00693146">
        <w:tc>
          <w:tcPr>
            <w:tcW w:w="5065" w:type="dxa"/>
            <w:hideMark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  <w:p w:rsidR="00A77F1C" w:rsidRDefault="006B6B9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</w:t>
            </w:r>
          </w:p>
        </w:tc>
        <w:tc>
          <w:tcPr>
            <w:tcW w:w="5066" w:type="dxa"/>
            <w:hideMark/>
          </w:tcPr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6B6B90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A77F1C" w:rsidTr="00693146">
        <w:tc>
          <w:tcPr>
            <w:tcW w:w="5065" w:type="dxa"/>
            <w:hideMark/>
          </w:tcPr>
          <w:p w:rsidR="00A77F1C" w:rsidRDefault="006B6B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_________________________________</w:t>
            </w:r>
          </w:p>
        </w:tc>
        <w:tc>
          <w:tcPr>
            <w:tcW w:w="5066" w:type="dxa"/>
            <w:hideMark/>
          </w:tcPr>
          <w:p w:rsidR="00A77F1C" w:rsidRDefault="006B6B90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A77F1C" w:rsidTr="00693146">
        <w:trPr>
          <w:trHeight w:val="739"/>
        </w:trPr>
        <w:tc>
          <w:tcPr>
            <w:tcW w:w="5065" w:type="dxa"/>
            <w:hideMark/>
          </w:tcPr>
          <w:p w:rsidR="00A77F1C" w:rsidRDefault="00A77F1C"/>
        </w:tc>
        <w:tc>
          <w:tcPr>
            <w:tcW w:w="5066" w:type="dxa"/>
          </w:tcPr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  <w:p w:rsidR="00A77F1C" w:rsidRDefault="00A77F1C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A77F1C" w:rsidTr="00693146">
        <w:trPr>
          <w:gridAfter w:val="1"/>
          <w:wAfter w:w="5066" w:type="dxa"/>
        </w:trPr>
        <w:tc>
          <w:tcPr>
            <w:tcW w:w="5065" w:type="dxa"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77F1C" w:rsidTr="00693146">
        <w:trPr>
          <w:trHeight w:val="220"/>
        </w:trPr>
        <w:tc>
          <w:tcPr>
            <w:tcW w:w="5065" w:type="dxa"/>
          </w:tcPr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6B6B90">
              <w:rPr>
                <w:b/>
                <w:sz w:val="24"/>
                <w:szCs w:val="24"/>
              </w:rPr>
              <w:t>/_______________/</w:t>
            </w:r>
          </w:p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A77F1C" w:rsidRDefault="00A77F1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A77F1C" w:rsidRPr="002C1E7C" w:rsidRDefault="00A77F1C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6B6B90">
              <w:rPr>
                <w:b/>
                <w:bCs/>
                <w:szCs w:val="24"/>
              </w:rPr>
              <w:t>/________________/</w:t>
            </w:r>
            <w:bookmarkStart w:id="4" w:name="_GoBack"/>
            <w:bookmarkEnd w:id="4"/>
          </w:p>
          <w:p w:rsidR="00A77F1C" w:rsidRPr="002C1E7C" w:rsidRDefault="00A77F1C" w:rsidP="00693146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:rsidR="00052042" w:rsidRPr="00CA4BE7" w:rsidRDefault="00052042" w:rsidP="00CA4BE7"/>
    <w:sectPr w:rsidR="00052042" w:rsidRPr="00CA4BE7" w:rsidSect="00A97F43">
      <w:footerReference w:type="even" r:id="rId8"/>
      <w:footerReference w:type="default" r:id="rId9"/>
      <w:pgSz w:w="11900" w:h="16820"/>
      <w:pgMar w:top="851" w:right="794" w:bottom="899" w:left="153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FE" w:rsidRDefault="00EC1EFE">
      <w:r>
        <w:separator/>
      </w:r>
    </w:p>
  </w:endnote>
  <w:endnote w:type="continuationSeparator" w:id="0">
    <w:p w:rsidR="00EC1EFE" w:rsidRDefault="00EC1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B" w:rsidRDefault="00053375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CA4BE7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CA4BE7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EC1EFE">
    <w:pPr>
      <w:pStyle w:val="a4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B" w:rsidRDefault="00053375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CA4BE7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6B6B90">
      <w:rPr>
        <w:rStyle w:val="a3"/>
        <w:noProof/>
        <w:sz w:val="14"/>
      </w:rPr>
      <w:t>2</w:t>
    </w:r>
    <w:r>
      <w:rPr>
        <w:rStyle w:val="a3"/>
        <w:sz w:val="14"/>
      </w:rPr>
      <w:fldChar w:fldCharType="end"/>
    </w:r>
  </w:p>
  <w:p w:rsidR="00C27C0B" w:rsidRDefault="00EC1EFE">
    <w:pPr>
      <w:pStyle w:val="a4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FE" w:rsidRDefault="00EC1EFE">
      <w:r>
        <w:separator/>
      </w:r>
    </w:p>
  </w:footnote>
  <w:footnote w:type="continuationSeparator" w:id="0">
    <w:p w:rsidR="00EC1EFE" w:rsidRDefault="00EC1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D3086CF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2">
      <w:start w:val="1"/>
      <w:numFmt w:val="decimal"/>
      <w:lvlText w:val="%2.%3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E0F4B3C"/>
    <w:multiLevelType w:val="multilevel"/>
    <w:tmpl w:val="101EBD24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B7E"/>
    <w:rsid w:val="000223A1"/>
    <w:rsid w:val="0003403A"/>
    <w:rsid w:val="000437BD"/>
    <w:rsid w:val="00052042"/>
    <w:rsid w:val="00053375"/>
    <w:rsid w:val="0006044B"/>
    <w:rsid w:val="000A7307"/>
    <w:rsid w:val="000C25DB"/>
    <w:rsid w:val="000C2A8C"/>
    <w:rsid w:val="000E13DE"/>
    <w:rsid w:val="000E7650"/>
    <w:rsid w:val="001117F4"/>
    <w:rsid w:val="00160B81"/>
    <w:rsid w:val="001677F4"/>
    <w:rsid w:val="00172BA4"/>
    <w:rsid w:val="00197C6C"/>
    <w:rsid w:val="001A763B"/>
    <w:rsid w:val="001B4BA2"/>
    <w:rsid w:val="001C2C28"/>
    <w:rsid w:val="001E47E6"/>
    <w:rsid w:val="001F1176"/>
    <w:rsid w:val="00207ADD"/>
    <w:rsid w:val="002201D0"/>
    <w:rsid w:val="00221186"/>
    <w:rsid w:val="00221D64"/>
    <w:rsid w:val="00224DA0"/>
    <w:rsid w:val="00225125"/>
    <w:rsid w:val="00242A3B"/>
    <w:rsid w:val="00246085"/>
    <w:rsid w:val="00253EA8"/>
    <w:rsid w:val="00277EAD"/>
    <w:rsid w:val="002B25CF"/>
    <w:rsid w:val="002B3844"/>
    <w:rsid w:val="002B3A1D"/>
    <w:rsid w:val="002B6161"/>
    <w:rsid w:val="002C2CDF"/>
    <w:rsid w:val="002D2C35"/>
    <w:rsid w:val="002D7A1D"/>
    <w:rsid w:val="002E5DB0"/>
    <w:rsid w:val="002E6EEF"/>
    <w:rsid w:val="002F2B20"/>
    <w:rsid w:val="0033488F"/>
    <w:rsid w:val="00361192"/>
    <w:rsid w:val="00393E50"/>
    <w:rsid w:val="00397B7E"/>
    <w:rsid w:val="003B57A1"/>
    <w:rsid w:val="00434231"/>
    <w:rsid w:val="0044063A"/>
    <w:rsid w:val="0045111A"/>
    <w:rsid w:val="00451D26"/>
    <w:rsid w:val="00472FDA"/>
    <w:rsid w:val="00491DD6"/>
    <w:rsid w:val="004B7763"/>
    <w:rsid w:val="004C5860"/>
    <w:rsid w:val="004E0886"/>
    <w:rsid w:val="004F4E1D"/>
    <w:rsid w:val="00503DC6"/>
    <w:rsid w:val="00506C14"/>
    <w:rsid w:val="005162CD"/>
    <w:rsid w:val="00517178"/>
    <w:rsid w:val="00551D43"/>
    <w:rsid w:val="0055422B"/>
    <w:rsid w:val="00556910"/>
    <w:rsid w:val="00571076"/>
    <w:rsid w:val="005920A5"/>
    <w:rsid w:val="005D03D2"/>
    <w:rsid w:val="005D1893"/>
    <w:rsid w:val="005F5D62"/>
    <w:rsid w:val="006035A5"/>
    <w:rsid w:val="00615D47"/>
    <w:rsid w:val="006472C5"/>
    <w:rsid w:val="0068732F"/>
    <w:rsid w:val="0069064E"/>
    <w:rsid w:val="006917DE"/>
    <w:rsid w:val="006B6B90"/>
    <w:rsid w:val="006C2A33"/>
    <w:rsid w:val="007137B3"/>
    <w:rsid w:val="007244AC"/>
    <w:rsid w:val="0073098F"/>
    <w:rsid w:val="007313E7"/>
    <w:rsid w:val="00765ADD"/>
    <w:rsid w:val="00786740"/>
    <w:rsid w:val="00791527"/>
    <w:rsid w:val="007C7538"/>
    <w:rsid w:val="007E1BBA"/>
    <w:rsid w:val="00807B14"/>
    <w:rsid w:val="008154FE"/>
    <w:rsid w:val="00826560"/>
    <w:rsid w:val="00845829"/>
    <w:rsid w:val="00852C74"/>
    <w:rsid w:val="008573CB"/>
    <w:rsid w:val="00863FE1"/>
    <w:rsid w:val="00892DFC"/>
    <w:rsid w:val="008A1CDD"/>
    <w:rsid w:val="008A261B"/>
    <w:rsid w:val="008B5075"/>
    <w:rsid w:val="008D1A8D"/>
    <w:rsid w:val="008D7E61"/>
    <w:rsid w:val="008E1DEA"/>
    <w:rsid w:val="008F534C"/>
    <w:rsid w:val="00906396"/>
    <w:rsid w:val="0095514C"/>
    <w:rsid w:val="00965F78"/>
    <w:rsid w:val="00972F61"/>
    <w:rsid w:val="009741ED"/>
    <w:rsid w:val="00977583"/>
    <w:rsid w:val="00987B38"/>
    <w:rsid w:val="009D68E8"/>
    <w:rsid w:val="00A01241"/>
    <w:rsid w:val="00A040A2"/>
    <w:rsid w:val="00A05F06"/>
    <w:rsid w:val="00A076D1"/>
    <w:rsid w:val="00A273C9"/>
    <w:rsid w:val="00A30BD1"/>
    <w:rsid w:val="00A32010"/>
    <w:rsid w:val="00A44F5A"/>
    <w:rsid w:val="00A75EB2"/>
    <w:rsid w:val="00A77F1C"/>
    <w:rsid w:val="00A80FAA"/>
    <w:rsid w:val="00A847D3"/>
    <w:rsid w:val="00AB6FC6"/>
    <w:rsid w:val="00AC5491"/>
    <w:rsid w:val="00AF0FF2"/>
    <w:rsid w:val="00B2481F"/>
    <w:rsid w:val="00B47CEB"/>
    <w:rsid w:val="00B504F8"/>
    <w:rsid w:val="00B51917"/>
    <w:rsid w:val="00B51923"/>
    <w:rsid w:val="00B92C79"/>
    <w:rsid w:val="00BC0A5D"/>
    <w:rsid w:val="00BC4338"/>
    <w:rsid w:val="00BF012E"/>
    <w:rsid w:val="00BF4769"/>
    <w:rsid w:val="00C02FC0"/>
    <w:rsid w:val="00C23F57"/>
    <w:rsid w:val="00C246E1"/>
    <w:rsid w:val="00C409BE"/>
    <w:rsid w:val="00C94A0E"/>
    <w:rsid w:val="00C9647A"/>
    <w:rsid w:val="00CA4BE7"/>
    <w:rsid w:val="00CB0912"/>
    <w:rsid w:val="00CC51D0"/>
    <w:rsid w:val="00D03D0F"/>
    <w:rsid w:val="00D50EDA"/>
    <w:rsid w:val="00D54F9F"/>
    <w:rsid w:val="00D709CE"/>
    <w:rsid w:val="00D74CFE"/>
    <w:rsid w:val="00DA320C"/>
    <w:rsid w:val="00E37164"/>
    <w:rsid w:val="00E51F3E"/>
    <w:rsid w:val="00E520BF"/>
    <w:rsid w:val="00E81E42"/>
    <w:rsid w:val="00E85CCC"/>
    <w:rsid w:val="00E96CB8"/>
    <w:rsid w:val="00EC0F86"/>
    <w:rsid w:val="00EC1EFE"/>
    <w:rsid w:val="00ED29D6"/>
    <w:rsid w:val="00ED5A92"/>
    <w:rsid w:val="00EE1F6B"/>
    <w:rsid w:val="00EF7E7F"/>
    <w:rsid w:val="00F029C3"/>
    <w:rsid w:val="00F1217E"/>
    <w:rsid w:val="00F474FE"/>
    <w:rsid w:val="00F47EB9"/>
    <w:rsid w:val="00F508CF"/>
    <w:rsid w:val="00F76DEF"/>
    <w:rsid w:val="00F84B8D"/>
    <w:rsid w:val="00F9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B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4BE7"/>
  </w:style>
  <w:style w:type="paragraph" w:styleId="a4">
    <w:name w:val="footer"/>
    <w:basedOn w:val="a"/>
    <w:link w:val="a5"/>
    <w:rsid w:val="00CA4BE7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CA4B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link w:val="Bodytext50"/>
    <w:locked/>
    <w:rsid w:val="00CA4BE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CA4BE7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CA4BE7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CA4BE7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CA4BE7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CA4BE7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CA4BE7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CA4BE7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Heading6">
    <w:name w:val="Heading #6"/>
    <w:rsid w:val="00CA4B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253EA8"/>
    <w:pPr>
      <w:ind w:left="720"/>
      <w:contextualSpacing/>
    </w:pPr>
  </w:style>
  <w:style w:type="table" w:styleId="a7">
    <w:name w:val="Table Grid"/>
    <w:basedOn w:val="a1"/>
    <w:uiPriority w:val="99"/>
    <w:rsid w:val="00167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5D1893"/>
    <w:rPr>
      <w:sz w:val="24"/>
    </w:rPr>
  </w:style>
  <w:style w:type="character" w:customStyle="1" w:styleId="20">
    <w:name w:val="Основной текст 2 Знак"/>
    <w:basedOn w:val="a0"/>
    <w:link w:val="2"/>
    <w:rsid w:val="005D189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B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4BE7"/>
  </w:style>
  <w:style w:type="paragraph" w:styleId="a4">
    <w:name w:val="footer"/>
    <w:basedOn w:val="a"/>
    <w:link w:val="a5"/>
    <w:rsid w:val="00CA4BE7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CA4B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5">
    <w:name w:val="Body text (5)_"/>
    <w:link w:val="Bodytext50"/>
    <w:locked/>
    <w:rsid w:val="00CA4BE7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CA4BE7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CA4BE7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CA4BE7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CA4BE7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CA4BE7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CA4BE7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CA4BE7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Heading6">
    <w:name w:val="Heading #6"/>
    <w:rsid w:val="00CA4BE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253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Светлана Олеговна</dc:creator>
  <cp:lastModifiedBy>Мазнев Николай Иванович</cp:lastModifiedBy>
  <cp:revision>138</cp:revision>
  <dcterms:created xsi:type="dcterms:W3CDTF">2015-06-10T02:44:00Z</dcterms:created>
  <dcterms:modified xsi:type="dcterms:W3CDTF">2017-03-17T06:32:00Z</dcterms:modified>
</cp:coreProperties>
</file>