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4B21C7">
        <w:rPr>
          <w:rFonts w:ascii="Times New Roman" w:hAnsi="Times New Roman"/>
        </w:rPr>
        <w:t>1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Pr="000D440A" w:rsidRDefault="000D440A" w:rsidP="00C8530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D440A">
        <w:rPr>
          <w:rFonts w:ascii="Times New Roman" w:hAnsi="Times New Roman"/>
          <w:sz w:val="24"/>
          <w:szCs w:val="24"/>
        </w:rPr>
        <w:t xml:space="preserve">Ведомость </w:t>
      </w:r>
      <w:r w:rsidR="000241EB" w:rsidRPr="000241EB">
        <w:rPr>
          <w:rFonts w:ascii="Times New Roman" w:hAnsi="Times New Roman"/>
          <w:sz w:val="24"/>
          <w:szCs w:val="24"/>
        </w:rPr>
        <w:t xml:space="preserve">объемов работ по подключению к системам теплоснабжения </w:t>
      </w:r>
      <w:r w:rsidR="00D222B6">
        <w:rPr>
          <w:rFonts w:ascii="Times New Roman" w:hAnsi="Times New Roman"/>
          <w:sz w:val="24"/>
          <w:szCs w:val="24"/>
        </w:rPr>
        <w:br/>
      </w:r>
      <w:r w:rsidR="000241EB" w:rsidRPr="000241EB">
        <w:rPr>
          <w:rFonts w:ascii="Times New Roman" w:hAnsi="Times New Roman"/>
          <w:sz w:val="24"/>
          <w:szCs w:val="24"/>
        </w:rPr>
        <w:t>ПАО «МОЭК» объект</w:t>
      </w:r>
      <w:r w:rsidR="00A10E26">
        <w:rPr>
          <w:rFonts w:ascii="Times New Roman" w:hAnsi="Times New Roman"/>
          <w:sz w:val="24"/>
          <w:szCs w:val="24"/>
        </w:rPr>
        <w:t>ов</w:t>
      </w:r>
      <w:r w:rsidR="000241EB" w:rsidRPr="000241EB">
        <w:rPr>
          <w:rFonts w:ascii="Times New Roman" w:hAnsi="Times New Roman"/>
          <w:sz w:val="24"/>
          <w:szCs w:val="24"/>
        </w:rPr>
        <w:t xml:space="preserve"> капитального строительства</w:t>
      </w:r>
      <w:r w:rsidR="00A10E26">
        <w:rPr>
          <w:rFonts w:ascii="Times New Roman" w:hAnsi="Times New Roman"/>
          <w:sz w:val="24"/>
          <w:szCs w:val="24"/>
        </w:rPr>
        <w:t xml:space="preserve"> -</w:t>
      </w:r>
      <w:r w:rsidR="000241EB" w:rsidRPr="000241EB">
        <w:rPr>
          <w:rFonts w:ascii="Times New Roman" w:hAnsi="Times New Roman"/>
          <w:sz w:val="24"/>
          <w:szCs w:val="24"/>
        </w:rPr>
        <w:t xml:space="preserve"> </w:t>
      </w:r>
      <w:r w:rsidR="00A10E26" w:rsidRPr="00A10E26">
        <w:rPr>
          <w:rFonts w:ascii="Times New Roman" w:hAnsi="Times New Roman"/>
          <w:sz w:val="24"/>
          <w:szCs w:val="24"/>
        </w:rPr>
        <w:t>административно-бытовые помещения, расположенные по адресу: г. Москва, ул. Ходынская, вл. 2</w:t>
      </w:r>
      <w:r w:rsidR="009255EF">
        <w:rPr>
          <w:rFonts w:ascii="Times New Roman" w:hAnsi="Times New Roman"/>
          <w:sz w:val="24"/>
          <w:szCs w:val="24"/>
        </w:rPr>
        <w:t>.</w:t>
      </w:r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D222B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D222B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D222B6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</w:t>
            </w:r>
          </w:p>
        </w:tc>
        <w:tc>
          <w:tcPr>
            <w:tcW w:w="5066" w:type="dxa"/>
            <w:hideMark/>
          </w:tcPr>
          <w:p w:rsidR="00D4744F" w:rsidRDefault="00D222B6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D222B6">
              <w:rPr>
                <w:b/>
                <w:sz w:val="24"/>
                <w:szCs w:val="24"/>
              </w:rPr>
              <w:t>/_______________/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D222B6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255EF"/>
    <w:rsid w:val="00957412"/>
    <w:rsid w:val="00976BC0"/>
    <w:rsid w:val="009E1B95"/>
    <w:rsid w:val="00A10E26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85309"/>
    <w:rsid w:val="00C91229"/>
    <w:rsid w:val="00C97594"/>
    <w:rsid w:val="00CD2077"/>
    <w:rsid w:val="00CE5B66"/>
    <w:rsid w:val="00CF53A1"/>
    <w:rsid w:val="00D222B6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133</cp:revision>
  <dcterms:created xsi:type="dcterms:W3CDTF">2015-06-10T05:06:00Z</dcterms:created>
  <dcterms:modified xsi:type="dcterms:W3CDTF">2017-03-17T07:43:00Z</dcterms:modified>
</cp:coreProperties>
</file>