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714D7D" w:rsidRPr="003B6794" w:rsidTr="00FD58F8">
        <w:trPr>
          <w:trHeight w:val="384"/>
        </w:trPr>
        <w:tc>
          <w:tcPr>
            <w:tcW w:w="10456" w:type="dxa"/>
            <w:shd w:val="clear" w:color="auto" w:fill="auto"/>
          </w:tcPr>
          <w:p w:rsidR="00714D7D" w:rsidRPr="003B6794" w:rsidRDefault="00714D7D" w:rsidP="00FD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714D7D" w:rsidRPr="003B6794" w:rsidTr="00FD58F8">
        <w:trPr>
          <w:trHeight w:val="1959"/>
        </w:trPr>
        <w:tc>
          <w:tcPr>
            <w:tcW w:w="10456" w:type="dxa"/>
            <w:shd w:val="clear" w:color="auto" w:fill="auto"/>
          </w:tcPr>
          <w:p w:rsidR="00714D7D" w:rsidRPr="003B6794" w:rsidRDefault="00714D7D" w:rsidP="00FD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714D7D" w:rsidRPr="003B6794" w:rsidRDefault="00714D7D" w:rsidP="00FD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714D7D" w:rsidRPr="003B6794" w:rsidRDefault="00714D7D" w:rsidP="00FD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14D7D" w:rsidRPr="003B6794" w:rsidRDefault="00714D7D" w:rsidP="00FD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14D7D" w:rsidRPr="003B6794" w:rsidRDefault="00714D7D" w:rsidP="00FD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14D7D" w:rsidRPr="003B6794" w:rsidRDefault="00714D7D" w:rsidP="00FD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14D7D" w:rsidRPr="003B6794" w:rsidRDefault="00714D7D" w:rsidP="00FD5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714D7D" w:rsidRPr="003B6794" w:rsidRDefault="00714D7D" w:rsidP="00FD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1F0F43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F4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1F0F43">
        <w:rPr>
          <w:sz w:val="24"/>
          <w:szCs w:val="24"/>
        </w:rPr>
        <w:t xml:space="preserve"> </w:t>
      </w:r>
    </w:p>
    <w:p w:rsidR="000B33A6" w:rsidRPr="00714D7D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4D7D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714D7D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4D7D">
        <w:rPr>
          <w:rFonts w:ascii="Times New Roman" w:hAnsi="Times New Roman" w:cs="Times New Roman"/>
          <w:sz w:val="24"/>
          <w:szCs w:val="24"/>
        </w:rPr>
        <w:t xml:space="preserve">при подключении к системам теплоснабжения ПАО «МОЭК» </w:t>
      </w:r>
      <w:r w:rsidR="001F0F43" w:rsidRPr="00714D7D">
        <w:rPr>
          <w:rFonts w:ascii="Times New Roman" w:hAnsi="Times New Roman" w:cs="Times New Roman"/>
          <w:sz w:val="24"/>
          <w:szCs w:val="24"/>
        </w:rPr>
        <w:t>«Станция «Окружная» вестибюль №2 Люблинско-</w:t>
      </w:r>
      <w:proofErr w:type="spellStart"/>
      <w:r w:rsidR="001F0F43" w:rsidRPr="00714D7D">
        <w:rPr>
          <w:rFonts w:ascii="Times New Roman" w:hAnsi="Times New Roman" w:cs="Times New Roman"/>
          <w:sz w:val="24"/>
          <w:szCs w:val="24"/>
        </w:rPr>
        <w:t>Дмитровской</w:t>
      </w:r>
      <w:proofErr w:type="spellEnd"/>
      <w:r w:rsidR="001F0F43" w:rsidRPr="00714D7D">
        <w:rPr>
          <w:rFonts w:ascii="Times New Roman" w:hAnsi="Times New Roman" w:cs="Times New Roman"/>
          <w:sz w:val="24"/>
          <w:szCs w:val="24"/>
        </w:rPr>
        <w:t xml:space="preserve"> линии метрополитена на участке от станции №Петровско-Разумовская» до станции «</w:t>
      </w:r>
      <w:proofErr w:type="spellStart"/>
      <w:r w:rsidR="001F0F43" w:rsidRPr="00714D7D">
        <w:rPr>
          <w:rFonts w:ascii="Times New Roman" w:hAnsi="Times New Roman" w:cs="Times New Roman"/>
          <w:sz w:val="24"/>
          <w:szCs w:val="24"/>
        </w:rPr>
        <w:t>Селигерская</w:t>
      </w:r>
      <w:proofErr w:type="spellEnd"/>
      <w:r w:rsidR="001F0F43" w:rsidRPr="00714D7D">
        <w:rPr>
          <w:rFonts w:ascii="Times New Roman" w:hAnsi="Times New Roman" w:cs="Times New Roman"/>
          <w:sz w:val="24"/>
          <w:szCs w:val="24"/>
        </w:rPr>
        <w:t>»», расположенного по адресу: г. Москва, Локомотивный проезд, вл.29.</w:t>
      </w:r>
    </w:p>
    <w:p w:rsidR="00BE3B71" w:rsidRPr="001F0F43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1F0F43" w:rsidTr="00402DCB">
        <w:trPr>
          <w:trHeight w:val="613"/>
        </w:trPr>
        <w:tc>
          <w:tcPr>
            <w:tcW w:w="568" w:type="dxa"/>
            <w:vAlign w:val="center"/>
          </w:tcPr>
          <w:p w:rsidR="007B24B5" w:rsidRPr="001F0F43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1F0F43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1F0F43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F0F43" w:rsidTr="00402DCB">
        <w:tc>
          <w:tcPr>
            <w:tcW w:w="568" w:type="dxa"/>
            <w:vAlign w:val="center"/>
          </w:tcPr>
          <w:p w:rsidR="007B24B5" w:rsidRPr="001F0F4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1F0F4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1F0F43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F0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0F43" w:rsidTr="00402DCB">
        <w:tc>
          <w:tcPr>
            <w:tcW w:w="568" w:type="dxa"/>
            <w:vAlign w:val="center"/>
          </w:tcPr>
          <w:p w:rsidR="007B24B5" w:rsidRPr="001F0F4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1F0F4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1F0F43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F0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0F43" w:rsidTr="00402DCB">
        <w:tc>
          <w:tcPr>
            <w:tcW w:w="568" w:type="dxa"/>
            <w:vAlign w:val="center"/>
          </w:tcPr>
          <w:p w:rsidR="007B24B5" w:rsidRPr="001F0F4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1F0F4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1F0F43" w:rsidRDefault="001F0F43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г. Москва, Локомотивный проезд, вл.29.</w:t>
            </w:r>
          </w:p>
        </w:tc>
      </w:tr>
      <w:tr w:rsidR="007B24B5" w:rsidRPr="001F0F43" w:rsidTr="00402DCB">
        <w:tc>
          <w:tcPr>
            <w:tcW w:w="568" w:type="dxa"/>
            <w:vAlign w:val="center"/>
          </w:tcPr>
          <w:p w:rsidR="007B24B5" w:rsidRPr="001F0F4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1F0F4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1F0F43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F0F43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1F0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0F43" w:rsidTr="00402DCB">
        <w:tc>
          <w:tcPr>
            <w:tcW w:w="568" w:type="dxa"/>
            <w:vAlign w:val="center"/>
          </w:tcPr>
          <w:p w:rsidR="007B24B5" w:rsidRPr="001F0F4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1F0F4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1F0F43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F0F43" w:rsidRPr="001F0F43">
              <w:rPr>
                <w:rFonts w:ascii="Times New Roman" w:hAnsi="Times New Roman" w:cs="Times New Roman"/>
                <w:sz w:val="24"/>
                <w:szCs w:val="24"/>
              </w:rPr>
              <w:t>16.08.2016 № 10-11/16-960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1F0F43" w:rsidTr="00402DCB">
        <w:tc>
          <w:tcPr>
            <w:tcW w:w="568" w:type="dxa"/>
            <w:vAlign w:val="center"/>
          </w:tcPr>
          <w:p w:rsidR="007B24B5" w:rsidRPr="001F0F4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1F0F4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1F0F43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1F0F43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1F0F43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1F0F43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1F0F43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1F0F43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1F0F43" w:rsidTr="00402DCB">
        <w:tc>
          <w:tcPr>
            <w:tcW w:w="568" w:type="dxa"/>
            <w:vAlign w:val="center"/>
          </w:tcPr>
          <w:p w:rsidR="007B24B5" w:rsidRPr="001F0F4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1F0F4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(температурный график 150-70ºС)</w:t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80</w:t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 с выводом сигнала на РДП.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  <w:t>60п.м.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</w:t>
            </w:r>
            <w:proofErr w:type="spellStart"/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 50п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14D7D" w:rsidRPr="001F0F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(устройство тепловой камеры на существующей  сети 2Ду80мм)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врезка в тепловую сеть  с установкой запорной арматуры  ШК: Ду80мм. – 2 </w:t>
            </w:r>
            <w:proofErr w:type="spellStart"/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в сторону проектируемого абонента, Ду80мм. –  2шт. в сторону существующего абонента.100%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,6х2,0(h)м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  <w:t>30%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  <w:t>Байпас (температурный график 150-70ºС)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80 на низких опорах, </w:t>
            </w:r>
            <w:proofErr w:type="spell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</w:t>
            </w:r>
            <w:r w:rsidR="00714D7D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D7D" w:rsidRPr="001F0F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F0F43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-Строительная часть (3,2х3,2х2,0(h)м)</w:t>
            </w:r>
          </w:p>
          <w:p w:rsidR="00EE217A" w:rsidRPr="001F0F43" w:rsidRDefault="001F0F43" w:rsidP="001F0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-Технологическая часть (</w:t>
            </w:r>
            <w:proofErr w:type="spell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ШК ДУ40 – 2шт, 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воздушники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ШК ДУ15 – 2шт)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1F0F43" w:rsidTr="00402DCB">
        <w:tc>
          <w:tcPr>
            <w:tcW w:w="568" w:type="dxa"/>
            <w:vAlign w:val="center"/>
          </w:tcPr>
          <w:p w:rsidR="00330E79" w:rsidRPr="001F0F43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1F0F43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1F0F43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1F0F43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1F0F4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1F0F43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1F0F43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1F0F43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1F0F43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1F0F43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1F0F43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F0F4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1F0F43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F0F4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F0F4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1F0F4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F0F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F0F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F0F43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F0F4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1F0F4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1F0F43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1F0F4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1F0F43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F0F43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1F0F43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1F0F43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1F0F43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F0F43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0512AE" w:rsidRPr="001F0F43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1F0F4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1F0F43" w:rsidTr="000512AE">
        <w:trPr>
          <w:trHeight w:val="2018"/>
        </w:trPr>
        <w:tc>
          <w:tcPr>
            <w:tcW w:w="568" w:type="dxa"/>
          </w:tcPr>
          <w:p w:rsidR="000512AE" w:rsidRPr="001F0F4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1F0F43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1F0F4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1F0F43" w:rsidTr="002954E6">
        <w:tc>
          <w:tcPr>
            <w:tcW w:w="568" w:type="dxa"/>
          </w:tcPr>
          <w:p w:rsidR="00EE0DB3" w:rsidRPr="001F0F4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1F0F4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1F0F43" w:rsidRDefault="00EE0DB3" w:rsidP="00560195">
            <w:pPr>
              <w:tabs>
                <w:tab w:val="left" w:pos="1346"/>
              </w:tabs>
              <w:jc w:val="both"/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1F0F43">
              <w:t xml:space="preserve"> 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1F0F43" w:rsidTr="00402DCB">
        <w:tc>
          <w:tcPr>
            <w:tcW w:w="568" w:type="dxa"/>
            <w:vAlign w:val="center"/>
          </w:tcPr>
          <w:p w:rsidR="007B24B5" w:rsidRPr="001F0F43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1F0F43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1F0F43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1F0F43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1F0F43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1F0F43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1F0F43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1F0F43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1F0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1F0F43" w:rsidTr="00560195">
        <w:trPr>
          <w:trHeight w:val="1078"/>
        </w:trPr>
        <w:tc>
          <w:tcPr>
            <w:tcW w:w="568" w:type="dxa"/>
            <w:vAlign w:val="center"/>
          </w:tcPr>
          <w:p w:rsidR="00560195" w:rsidRPr="001F0F43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1F0F43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1F0F43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1F0F43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1F0F43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1F0F43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1F0F43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1F0F43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1F0F43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1F0F43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1F0F43" w:rsidTr="00402DCB">
        <w:tc>
          <w:tcPr>
            <w:tcW w:w="568" w:type="dxa"/>
            <w:vAlign w:val="center"/>
          </w:tcPr>
          <w:p w:rsidR="00330E79" w:rsidRPr="001F0F43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1F0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1F0F43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1F0F43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F0F43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1F0F43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1F0F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1F0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1F0F43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F0F43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0F43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4D7D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Мельников Кирилл Алексеевич</cp:lastModifiedBy>
  <cp:revision>3</cp:revision>
  <cp:lastPrinted>2016-09-27T12:13:00Z</cp:lastPrinted>
  <dcterms:created xsi:type="dcterms:W3CDTF">2017-03-16T05:25:00Z</dcterms:created>
  <dcterms:modified xsi:type="dcterms:W3CDTF">2017-03-17T13:30:00Z</dcterms:modified>
</cp:coreProperties>
</file>