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3A6" w:rsidRPr="009B7F40" w:rsidRDefault="00BE3B71" w:rsidP="009B7F4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9B7F40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  <w:r w:rsidR="000B33A6" w:rsidRPr="009B7F40">
        <w:rPr>
          <w:sz w:val="26"/>
          <w:szCs w:val="26"/>
        </w:rPr>
        <w:t xml:space="preserve"> </w:t>
      </w:r>
    </w:p>
    <w:p w:rsidR="000B33A6" w:rsidRPr="009B7F40" w:rsidRDefault="000B33A6" w:rsidP="009B7F4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B7F40">
        <w:rPr>
          <w:rFonts w:ascii="Times New Roman" w:hAnsi="Times New Roman" w:cs="Times New Roman"/>
          <w:sz w:val="26"/>
          <w:szCs w:val="26"/>
        </w:rPr>
        <w:t xml:space="preserve">на выполнение строительно-монтажных, пусконаладочных и иных работ </w:t>
      </w:r>
    </w:p>
    <w:p w:rsidR="000B33A6" w:rsidRPr="009B7F40" w:rsidRDefault="000B33A6" w:rsidP="009B7F4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B7F40">
        <w:rPr>
          <w:rFonts w:ascii="Times New Roman" w:hAnsi="Times New Roman" w:cs="Times New Roman"/>
          <w:sz w:val="26"/>
          <w:szCs w:val="26"/>
        </w:rPr>
        <w:t xml:space="preserve">при подключении к системам теплоснабжения ПАО «МОЭК» </w:t>
      </w:r>
      <w:r w:rsidR="00F33757" w:rsidRPr="009B7F40">
        <w:rPr>
          <w:rFonts w:ascii="Times New Roman" w:hAnsi="Times New Roman" w:cs="Times New Roman"/>
          <w:sz w:val="26"/>
          <w:szCs w:val="26"/>
        </w:rPr>
        <w:t>объекта капитального строительства «Медицинский центр», расположенного по адресу: г. Москва, Нахимовский проспект, вл. 7 к. 1</w:t>
      </w:r>
    </w:p>
    <w:p w:rsidR="00BE3B71" w:rsidRPr="009B7F40" w:rsidRDefault="00BE3B71" w:rsidP="009B7F4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F33757" w:rsidTr="00402DCB">
        <w:trPr>
          <w:trHeight w:val="613"/>
        </w:trPr>
        <w:tc>
          <w:tcPr>
            <w:tcW w:w="568" w:type="dxa"/>
            <w:vAlign w:val="center"/>
          </w:tcPr>
          <w:p w:rsidR="007B24B5" w:rsidRPr="00F33757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F337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F3375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3375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F33757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F337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F33757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F33757" w:rsidTr="00402DCB">
        <w:tc>
          <w:tcPr>
            <w:tcW w:w="568" w:type="dxa"/>
            <w:vAlign w:val="center"/>
          </w:tcPr>
          <w:p w:rsidR="007B24B5" w:rsidRPr="00F3375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F3375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F33757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F337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F33757" w:rsidTr="00402DCB">
        <w:tc>
          <w:tcPr>
            <w:tcW w:w="568" w:type="dxa"/>
            <w:vAlign w:val="center"/>
          </w:tcPr>
          <w:p w:rsidR="007B24B5" w:rsidRPr="00F3375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F3375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F33757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F337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F33757" w:rsidTr="00402DCB">
        <w:tc>
          <w:tcPr>
            <w:tcW w:w="568" w:type="dxa"/>
            <w:vAlign w:val="center"/>
          </w:tcPr>
          <w:p w:rsidR="007B24B5" w:rsidRPr="00F3375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F3375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F33757" w:rsidRDefault="007B24B5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F33757" w:rsidRPr="00F33757">
              <w:rPr>
                <w:rFonts w:ascii="Times New Roman" w:hAnsi="Times New Roman" w:cs="Times New Roman"/>
                <w:sz w:val="24"/>
                <w:szCs w:val="24"/>
              </w:rPr>
              <w:t>Москва, Нахимовский проспект, вл. 7 к. 1</w:t>
            </w:r>
          </w:p>
        </w:tc>
      </w:tr>
      <w:tr w:rsidR="007B24B5" w:rsidRPr="00F33757" w:rsidTr="00402DCB">
        <w:tc>
          <w:tcPr>
            <w:tcW w:w="568" w:type="dxa"/>
            <w:vAlign w:val="center"/>
          </w:tcPr>
          <w:p w:rsidR="007B24B5" w:rsidRPr="00F3375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F3375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F33757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F33757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F337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F33757" w:rsidTr="00402DCB">
        <w:tc>
          <w:tcPr>
            <w:tcW w:w="568" w:type="dxa"/>
            <w:vAlign w:val="center"/>
          </w:tcPr>
          <w:p w:rsidR="007B24B5" w:rsidRPr="00F3375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F3375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F33757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F33757" w:rsidRPr="00F33757">
              <w:rPr>
                <w:rFonts w:ascii="Times New Roman" w:hAnsi="Times New Roman" w:cs="Times New Roman"/>
                <w:sz w:val="24"/>
                <w:szCs w:val="24"/>
              </w:rPr>
              <w:t>28.06.2016г. № 10-11/16-366</w:t>
            </w: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F33757" w:rsidTr="00402DCB">
        <w:tc>
          <w:tcPr>
            <w:tcW w:w="568" w:type="dxa"/>
            <w:vAlign w:val="center"/>
          </w:tcPr>
          <w:p w:rsidR="007B24B5" w:rsidRPr="00F3375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F3375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F33757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F33757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F33757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F33757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F33757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F33757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F33757" w:rsidTr="00402DCB">
        <w:tc>
          <w:tcPr>
            <w:tcW w:w="568" w:type="dxa"/>
            <w:vAlign w:val="center"/>
          </w:tcPr>
          <w:p w:rsidR="007B24B5" w:rsidRPr="00F3375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F3375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F33757" w:rsidRPr="00F33757" w:rsidRDefault="00F33757" w:rsidP="00F33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Байпас 2Ду500 (мин. вата с металл</w:t>
            </w:r>
            <w:proofErr w:type="gramStart"/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окровным слоем) – 24 п.м.</w:t>
            </w:r>
          </w:p>
          <w:p w:rsidR="00F33757" w:rsidRPr="00F33757" w:rsidRDefault="00F33757" w:rsidP="00F33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Камера байпаса на т/сети 2Ду500 4,2х3,2х3,5(h) – 2 шт.</w:t>
            </w:r>
          </w:p>
          <w:p w:rsidR="00F33757" w:rsidRPr="00F33757" w:rsidRDefault="00F33757" w:rsidP="00F33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Тепловая сеть 2Ду80  ППУ-ПЭ – 25 п.м.</w:t>
            </w:r>
          </w:p>
          <w:p w:rsidR="00F33757" w:rsidRPr="00F33757" w:rsidRDefault="00F33757" w:rsidP="00F33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- в непроходном ж.б. канале 1,47х</w:t>
            </w:r>
            <w:proofErr w:type="gramStart"/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,16(h)м – 15 п.м.</w:t>
            </w:r>
          </w:p>
          <w:p w:rsidR="00F33757" w:rsidRPr="00F33757" w:rsidRDefault="00F33757" w:rsidP="00F33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- в полупроходном ж.б. канале 2,12х</w:t>
            </w:r>
            <w:proofErr w:type="gramStart"/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,7(h)м – 10 п.м.</w:t>
            </w:r>
          </w:p>
          <w:p w:rsidR="00EE217A" w:rsidRPr="00F33757" w:rsidRDefault="00F33757" w:rsidP="00F33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Строительство новой камеры  наружный размер  6,2х5,6х2,7(h) на т/сети 2Ду 500 мм – 1 шт.</w:t>
            </w:r>
          </w:p>
        </w:tc>
      </w:tr>
      <w:tr w:rsidR="00330E79" w:rsidRPr="00F33757" w:rsidTr="00402DCB">
        <w:tc>
          <w:tcPr>
            <w:tcW w:w="568" w:type="dxa"/>
            <w:vAlign w:val="center"/>
          </w:tcPr>
          <w:p w:rsidR="00330E79" w:rsidRPr="00F33757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F33757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F33757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F33757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F3375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F33757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F33757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F33757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F33757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F33757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F33757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F3375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F33757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F3375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F3375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F3375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F337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F3375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F33757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F3375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F3375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F33757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F3375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F33757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33757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F33757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F33757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F33757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33757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F33757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F3375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(Минрегион России) от 27 декабря 2010 г. № 781 и введенного в действие с 20 мая 2011 г.</w:t>
            </w:r>
          </w:p>
          <w:p w:rsidR="000512AE" w:rsidRPr="00F3375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F3375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F3375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F3375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F3375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F3375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F3375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F3375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F3375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F33757" w:rsidTr="000512AE">
        <w:trPr>
          <w:trHeight w:val="2018"/>
        </w:trPr>
        <w:tc>
          <w:tcPr>
            <w:tcW w:w="568" w:type="dxa"/>
          </w:tcPr>
          <w:p w:rsidR="000512AE" w:rsidRPr="00F33757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F33757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F3375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F3375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F3375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F3375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F3375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F3375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F3375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F3375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F3375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F3375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F3375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F3375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F33757" w:rsidTr="002954E6">
        <w:tc>
          <w:tcPr>
            <w:tcW w:w="568" w:type="dxa"/>
          </w:tcPr>
          <w:p w:rsidR="00EE0DB3" w:rsidRPr="00F33757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F33757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F33757" w:rsidRDefault="00EE0DB3" w:rsidP="00560195">
            <w:pPr>
              <w:tabs>
                <w:tab w:val="left" w:pos="1346"/>
              </w:tabs>
              <w:jc w:val="both"/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F33757">
              <w:t xml:space="preserve"> </w:t>
            </w:r>
            <w:r w:rsidR="00560195" w:rsidRPr="00F33757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F33757" w:rsidTr="00402DCB">
        <w:tc>
          <w:tcPr>
            <w:tcW w:w="568" w:type="dxa"/>
            <w:vAlign w:val="center"/>
          </w:tcPr>
          <w:p w:rsidR="007B24B5" w:rsidRPr="00F33757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F33757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F33757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F33757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F33757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F33757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F33757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F33757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F337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F33757" w:rsidTr="00560195">
        <w:trPr>
          <w:trHeight w:val="1078"/>
        </w:trPr>
        <w:tc>
          <w:tcPr>
            <w:tcW w:w="568" w:type="dxa"/>
            <w:vAlign w:val="center"/>
          </w:tcPr>
          <w:p w:rsidR="00560195" w:rsidRPr="00F33757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F33757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F33757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F33757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F33757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F33757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F33757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F337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F33757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33757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F33757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33757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F33757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F33757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F33757" w:rsidTr="00402DCB">
        <w:tc>
          <w:tcPr>
            <w:tcW w:w="568" w:type="dxa"/>
            <w:vAlign w:val="center"/>
          </w:tcPr>
          <w:p w:rsidR="00330E79" w:rsidRPr="00F33757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F337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F33757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F33757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F33757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F33757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F3375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F33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F33757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5049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B7F40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3757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1249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Кириченко Наталия Александровна</cp:lastModifiedBy>
  <cp:revision>4</cp:revision>
  <cp:lastPrinted>2017-03-20T11:55:00Z</cp:lastPrinted>
  <dcterms:created xsi:type="dcterms:W3CDTF">2017-03-14T07:15:00Z</dcterms:created>
  <dcterms:modified xsi:type="dcterms:W3CDTF">2017-03-29T07:35:00Z</dcterms:modified>
</cp:coreProperties>
</file>