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FD3CF8" w:rsidRPr="003B6794" w:rsidTr="00755A06">
        <w:trPr>
          <w:trHeight w:val="384"/>
        </w:trPr>
        <w:tc>
          <w:tcPr>
            <w:tcW w:w="10456" w:type="dxa"/>
            <w:shd w:val="clear" w:color="auto" w:fill="auto"/>
          </w:tcPr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FD3CF8" w:rsidRPr="003B6794" w:rsidTr="00755A06">
        <w:trPr>
          <w:trHeight w:val="1959"/>
        </w:trPr>
        <w:tc>
          <w:tcPr>
            <w:tcW w:w="10456" w:type="dxa"/>
            <w:shd w:val="clear" w:color="auto" w:fill="auto"/>
          </w:tcPr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FD3CF8" w:rsidRPr="003B6794" w:rsidRDefault="00FD3CF8" w:rsidP="00755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FD3CF8" w:rsidRPr="003B6794" w:rsidRDefault="00FD3CF8" w:rsidP="00FD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3043BA" w:rsidRPr="003043BA" w:rsidRDefault="003043BA" w:rsidP="00FD3CF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7BA5" w:rsidRPr="003043BA" w:rsidRDefault="00887BA5" w:rsidP="003043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3043BA" w:rsidRDefault="00BE3B71" w:rsidP="003043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3B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3043BA" w:rsidRDefault="0076025F" w:rsidP="003043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3BA">
        <w:rPr>
          <w:rFonts w:ascii="Times New Roman" w:hAnsi="Times New Roman" w:cs="Times New Roman"/>
          <w:b/>
          <w:sz w:val="28"/>
          <w:szCs w:val="28"/>
        </w:rPr>
        <w:t>н</w:t>
      </w:r>
      <w:r w:rsidR="003043BA" w:rsidRPr="003043BA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3043BA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3043BA" w:rsidRPr="003043BA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3043BA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3043BA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3043BA" w:rsidRPr="003043BA">
        <w:rPr>
          <w:rFonts w:ascii="Times New Roman" w:hAnsi="Times New Roman" w:cs="Times New Roman"/>
          <w:b/>
          <w:sz w:val="28"/>
          <w:szCs w:val="28"/>
        </w:rPr>
        <w:t>теплоснабжения ПАО</w:t>
      </w:r>
      <w:r w:rsidR="00A57D31" w:rsidRPr="003043BA">
        <w:rPr>
          <w:rFonts w:ascii="Times New Roman" w:hAnsi="Times New Roman" w:cs="Times New Roman"/>
          <w:b/>
          <w:sz w:val="28"/>
          <w:szCs w:val="28"/>
        </w:rPr>
        <w:t xml:space="preserve"> «МОЭК»</w:t>
      </w:r>
      <w:r w:rsidR="00F13923" w:rsidRPr="003043BA">
        <w:rPr>
          <w:b/>
        </w:rPr>
        <w:t xml:space="preserve"> </w:t>
      </w:r>
      <w:r w:rsidR="003043BA" w:rsidRPr="003043BA">
        <w:rPr>
          <w:rFonts w:ascii="Times New Roman" w:hAnsi="Times New Roman" w:cs="Times New Roman"/>
          <w:b/>
          <w:sz w:val="28"/>
          <w:szCs w:val="28"/>
        </w:rPr>
        <w:t>жилого</w:t>
      </w:r>
      <w:r w:rsidR="009B2345" w:rsidRPr="003043BA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3043BA" w:rsidRPr="003043BA">
        <w:rPr>
          <w:rFonts w:ascii="Times New Roman" w:hAnsi="Times New Roman" w:cs="Times New Roman"/>
          <w:b/>
          <w:sz w:val="28"/>
          <w:szCs w:val="28"/>
        </w:rPr>
        <w:t xml:space="preserve">а, расположенного по адресу: </w:t>
      </w:r>
      <w:r w:rsidR="009B2345" w:rsidRPr="003043BA">
        <w:rPr>
          <w:rFonts w:ascii="Times New Roman" w:hAnsi="Times New Roman" w:cs="Times New Roman"/>
          <w:b/>
          <w:sz w:val="28"/>
          <w:szCs w:val="28"/>
        </w:rPr>
        <w:t>г. Москва, ул. Таганская, д. 1/2, стр. 2</w:t>
      </w:r>
    </w:p>
    <w:p w:rsidR="003043BA" w:rsidRPr="003043BA" w:rsidRDefault="003043BA" w:rsidP="00304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043BA" w:rsidTr="00A75065">
        <w:trPr>
          <w:trHeight w:val="613"/>
        </w:trPr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043BA" w:rsidRDefault="00402DCB" w:rsidP="003043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3043BA" w:rsidRDefault="007B24B5" w:rsidP="00304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0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043BA" w:rsidRDefault="007B24B5" w:rsidP="00304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0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043BA" w:rsidRDefault="001E4AC2" w:rsidP="00304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9B2345" w:rsidRPr="003043BA">
              <w:rPr>
                <w:rFonts w:ascii="Times New Roman" w:hAnsi="Times New Roman" w:cs="Times New Roman"/>
                <w:sz w:val="24"/>
                <w:szCs w:val="24"/>
              </w:rPr>
              <w:t>ул. Таганская, д. 1/2, стр. 2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043BA" w:rsidRDefault="007E0F67" w:rsidP="00304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043BA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043BA" w:rsidRDefault="00402DCB" w:rsidP="003043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B2345" w:rsidRPr="003043BA">
              <w:rPr>
                <w:rFonts w:ascii="Times New Roman" w:hAnsi="Times New Roman" w:cs="Times New Roman"/>
                <w:sz w:val="24"/>
                <w:szCs w:val="24"/>
              </w:rPr>
              <w:t>07.04.2016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B2345" w:rsidRPr="003043BA">
              <w:rPr>
                <w:rFonts w:ascii="Times New Roman" w:hAnsi="Times New Roman" w:cs="Times New Roman"/>
                <w:sz w:val="24"/>
                <w:szCs w:val="24"/>
              </w:rPr>
              <w:t>10-11/16-269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3043BA" w:rsidRPr="003043BA" w:rsidTr="00A75065">
        <w:tc>
          <w:tcPr>
            <w:tcW w:w="568" w:type="dxa"/>
            <w:vAlign w:val="center"/>
          </w:tcPr>
          <w:p w:rsidR="003043BA" w:rsidRPr="003043BA" w:rsidRDefault="003043BA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043BA" w:rsidRPr="003043BA" w:rsidRDefault="003043BA" w:rsidP="0012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3043BA" w:rsidRPr="003043BA" w:rsidRDefault="003043BA" w:rsidP="0012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3043BA" w:rsidTr="00A75065">
        <w:tc>
          <w:tcPr>
            <w:tcW w:w="568" w:type="dxa"/>
            <w:vAlign w:val="center"/>
          </w:tcPr>
          <w:p w:rsidR="007B24B5" w:rsidRPr="003043BA" w:rsidRDefault="007B24B5" w:rsidP="00304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043BA" w:rsidRDefault="007B24B5" w:rsidP="00304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543A7" w:rsidRPr="003043BA" w:rsidRDefault="003043BA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="009B2345" w:rsidRPr="003043BA">
              <w:rPr>
                <w:rFonts w:ascii="Times New Roman" w:hAnsi="Times New Roman" w:cs="Times New Roman"/>
                <w:sz w:val="24"/>
                <w:szCs w:val="24"/>
              </w:rPr>
              <w:t>2Ду80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</w:t>
            </w:r>
            <w:r w:rsidR="009B2345" w:rsidRPr="003043BA">
              <w:rPr>
                <w:rFonts w:ascii="Times New Roman" w:hAnsi="Times New Roman" w:cs="Times New Roman"/>
                <w:sz w:val="24"/>
                <w:szCs w:val="24"/>
              </w:rPr>
              <w:t>, общей длиной 191</w:t>
            </w:r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9B2345" w:rsidRPr="003043BA" w:rsidRDefault="009B2345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в навесной изоляции (мин. вата) – 8 </w:t>
            </w:r>
            <w:proofErr w:type="spell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6543A7" w:rsidRPr="003043BA" w:rsidRDefault="006769A8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в полупроходном</w:t>
            </w:r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2,43х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,27 (</w:t>
            </w:r>
            <w:r w:rsidRPr="00304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)м в ППУ-ПЭ – 170</w:t>
            </w:r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6543A7" w:rsidRPr="003043BA" w:rsidRDefault="006769A8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1,3х02(</w:t>
            </w:r>
            <w:r w:rsidRPr="00304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)м в ППУ-ПЭ</w:t>
            </w:r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6543A7" w:rsidRPr="0030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2598" w:rsidRPr="003043BA" w:rsidRDefault="003043BA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к. 3603 (реконструкция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2598" w:rsidRPr="003043BA" w:rsidRDefault="00812BBC" w:rsidP="003043BA">
            <w:pPr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>Технологическая ча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сть – врезка в магистраль 2Ду800/80с узлами управления ШК: Ду80 – 2 шт.</w:t>
            </w:r>
          </w:p>
          <w:p w:rsidR="00DE2598" w:rsidRPr="003043BA" w:rsidRDefault="00812BBC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 – 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7,2х5,6х2,5 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>)м.</w:t>
            </w:r>
          </w:p>
          <w:p w:rsidR="00DE2598" w:rsidRPr="003043BA" w:rsidRDefault="003043BA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Байпас:</w:t>
            </w:r>
          </w:p>
          <w:p w:rsidR="00DE2598" w:rsidRPr="003043BA" w:rsidRDefault="00812BBC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Байпас 2Ду800</w:t>
            </w:r>
            <w:r w:rsidR="00DE2598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на низких опорах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– 15 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BA5" w:rsidRPr="003043BA" w:rsidRDefault="00812BBC" w:rsidP="003043BA">
            <w:pPr>
              <w:pStyle w:val="a4"/>
              <w:tabs>
                <w:tab w:val="left" w:pos="459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Шахта опуска </w:t>
            </w:r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(строительная часть 4,2х</w:t>
            </w:r>
            <w:proofErr w:type="gramStart"/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6769A8" w:rsidRPr="003043BA">
              <w:rPr>
                <w:rFonts w:ascii="Times New Roman" w:hAnsi="Times New Roman" w:cs="Times New Roman"/>
                <w:sz w:val="24"/>
                <w:szCs w:val="24"/>
              </w:rPr>
              <w:t>,2х2,5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)м) – 2 шт.</w:t>
            </w:r>
          </w:p>
          <w:p w:rsidR="00AF264B" w:rsidRPr="003043BA" w:rsidRDefault="00812BBC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7BA5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 на трубопроводы </w:t>
            </w:r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>2Ду800 (ШК-2 шт.); (</w:t>
            </w:r>
            <w:proofErr w:type="spellStart"/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Ду250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-2 шт.) – 1шт.</w:t>
            </w:r>
          </w:p>
          <w:p w:rsidR="0089543C" w:rsidRPr="003043BA" w:rsidRDefault="00812BBC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>Байпас 2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Ду200 на низких опорах, 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– 7 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543C" w:rsidRPr="003043BA" w:rsidRDefault="00812BBC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>Шахта опуска (строительная часть 3,2х3,2х3,0 (</w:t>
            </w:r>
            <w:r w:rsidR="0089543C" w:rsidRPr="00304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)м) – 1 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spellEnd"/>
            <w:proofErr w:type="gramEnd"/>
          </w:p>
          <w:p w:rsidR="0089543C" w:rsidRPr="003043BA" w:rsidRDefault="00812BBC" w:rsidP="003043BA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43C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 на трубопроводы 2Ду200 (ШК – 2 </w:t>
            </w:r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шт.) (</w:t>
            </w:r>
            <w:proofErr w:type="spellStart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="00AF264B"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ШК Ду80 – 2 шт.) – 1 шт.</w:t>
            </w:r>
          </w:p>
        </w:tc>
      </w:tr>
      <w:tr w:rsidR="003043BA" w:rsidRPr="003043BA" w:rsidTr="00887BA5">
        <w:trPr>
          <w:trHeight w:val="4032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3043BA" w:rsidRPr="003043BA" w:rsidTr="00887BA5">
        <w:trPr>
          <w:trHeight w:val="77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3043BA" w:rsidRPr="003043BA" w:rsidTr="003043BA">
        <w:trPr>
          <w:trHeight w:val="3412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план производства работ по объекту;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043BA" w:rsidRPr="003043BA" w:rsidTr="00C3444B">
        <w:trPr>
          <w:trHeight w:val="2478"/>
        </w:trPr>
        <w:tc>
          <w:tcPr>
            <w:tcW w:w="568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3043BA" w:rsidRPr="003043BA" w:rsidTr="003043BA">
        <w:trPr>
          <w:trHeight w:val="3536"/>
        </w:trPr>
        <w:tc>
          <w:tcPr>
            <w:tcW w:w="568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3043BA">
              <w:t xml:space="preserve"> 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3043BA" w:rsidRPr="003043BA" w:rsidTr="003043BA">
        <w:trPr>
          <w:trHeight w:val="4457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3043BA" w:rsidRPr="003043BA" w:rsidTr="003043BA">
        <w:trPr>
          <w:trHeight w:val="134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 xml:space="preserve">- По завершении работ в полном объеме, Подрядчик оформляет Акт приемки законченного строительством </w:t>
            </w: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по форме № КС-11.</w:t>
            </w:r>
          </w:p>
        </w:tc>
      </w:tr>
      <w:tr w:rsidR="003043BA" w:rsidRPr="003043BA" w:rsidTr="003043BA">
        <w:trPr>
          <w:trHeight w:val="125"/>
        </w:trPr>
        <w:tc>
          <w:tcPr>
            <w:tcW w:w="568" w:type="dxa"/>
            <w:vAlign w:val="center"/>
          </w:tcPr>
          <w:p w:rsidR="003043BA" w:rsidRPr="003043BA" w:rsidRDefault="003043BA" w:rsidP="00122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043BA" w:rsidRPr="003043BA" w:rsidRDefault="003043BA" w:rsidP="0012262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3043BA" w:rsidRPr="003043BA" w:rsidRDefault="003043BA" w:rsidP="0012262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3B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3043BA" w:rsidRDefault="006E78B1" w:rsidP="003043BA">
      <w:pPr>
        <w:spacing w:after="0" w:line="240" w:lineRule="auto"/>
        <w:rPr>
          <w:rFonts w:ascii="Times New Roman" w:hAnsi="Times New Roman" w:cs="Times New Roman"/>
        </w:rPr>
      </w:pPr>
    </w:p>
    <w:p w:rsidR="003043BA" w:rsidRPr="003043BA" w:rsidRDefault="003043BA" w:rsidP="003043B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3043BA" w:rsidRPr="003043BA" w:rsidTr="00122623">
        <w:tc>
          <w:tcPr>
            <w:tcW w:w="4503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43BA" w:rsidRPr="00F1787A" w:rsidTr="00122623">
        <w:tc>
          <w:tcPr>
            <w:tcW w:w="4503" w:type="dxa"/>
          </w:tcPr>
          <w:p w:rsidR="003043BA" w:rsidRPr="003043BA" w:rsidRDefault="003043BA" w:rsidP="001226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3043BA" w:rsidRPr="003043BA" w:rsidRDefault="003043BA" w:rsidP="00122623">
            <w:pPr>
              <w:rPr>
                <w:rStyle w:val="a7"/>
              </w:rPr>
            </w:pPr>
          </w:p>
        </w:tc>
      </w:tr>
    </w:tbl>
    <w:p w:rsidR="003043BA" w:rsidRPr="007B24B5" w:rsidRDefault="003043BA" w:rsidP="003043BA">
      <w:pPr>
        <w:spacing w:after="0" w:line="240" w:lineRule="auto"/>
        <w:rPr>
          <w:rFonts w:ascii="Times New Roman" w:hAnsi="Times New Roman" w:cs="Times New Roman"/>
        </w:rPr>
      </w:pPr>
    </w:p>
    <w:sectPr w:rsidR="003043BA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043BA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12BBC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25F8D"/>
    <w:rsid w:val="00933510"/>
    <w:rsid w:val="00934796"/>
    <w:rsid w:val="0094037C"/>
    <w:rsid w:val="009A0D6F"/>
    <w:rsid w:val="009B2345"/>
    <w:rsid w:val="009C35BF"/>
    <w:rsid w:val="00A43696"/>
    <w:rsid w:val="00A4797B"/>
    <w:rsid w:val="00A57D31"/>
    <w:rsid w:val="00A75065"/>
    <w:rsid w:val="00A810AF"/>
    <w:rsid w:val="00AE6219"/>
    <w:rsid w:val="00AF264B"/>
    <w:rsid w:val="00AF7830"/>
    <w:rsid w:val="00B2098C"/>
    <w:rsid w:val="00B46E0A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2598"/>
    <w:rsid w:val="00DE7710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D3CF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3043BA"/>
    <w:rPr>
      <w:i/>
      <w:iCs/>
    </w:rPr>
  </w:style>
  <w:style w:type="character" w:styleId="a7">
    <w:name w:val="Subtle Emphasis"/>
    <w:basedOn w:val="a0"/>
    <w:uiPriority w:val="19"/>
    <w:qFormat/>
    <w:rsid w:val="003043B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3043BA"/>
    <w:rPr>
      <w:i/>
      <w:iCs/>
    </w:rPr>
  </w:style>
  <w:style w:type="character" w:styleId="a7">
    <w:name w:val="Subtle Emphasis"/>
    <w:basedOn w:val="a0"/>
    <w:uiPriority w:val="19"/>
    <w:qFormat/>
    <w:rsid w:val="003043B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Бугаенко Евгений Владимирович</cp:lastModifiedBy>
  <cp:revision>11</cp:revision>
  <dcterms:created xsi:type="dcterms:W3CDTF">2017-02-16T07:38:00Z</dcterms:created>
  <dcterms:modified xsi:type="dcterms:W3CDTF">2017-03-17T10:29:00Z</dcterms:modified>
</cp:coreProperties>
</file>