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335" w:rsidRDefault="00CC4335" w:rsidP="00CC4335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:rsidR="00CC4335" w:rsidRPr="00AE4A98" w:rsidRDefault="00CC4335" w:rsidP="00AE4A98">
      <w:pPr>
        <w:pStyle w:val="40"/>
        <w:keepNext/>
        <w:keepLines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r w:rsidRPr="00AE4A98">
        <w:rPr>
          <w:sz w:val="24"/>
          <w:szCs w:val="24"/>
        </w:rPr>
        <w:t>ТЕХНИЧЕСКОЕ ЗАДАНИЕ</w:t>
      </w:r>
    </w:p>
    <w:p w:rsidR="00CC4335" w:rsidRPr="00AE4A98" w:rsidRDefault="00A851ED" w:rsidP="00AE4A98">
      <w:pPr>
        <w:pStyle w:val="40"/>
        <w:keepNext/>
        <w:keepLines/>
        <w:shd w:val="clear" w:color="auto" w:fill="auto"/>
        <w:spacing w:before="0" w:after="0" w:line="240" w:lineRule="auto"/>
        <w:ind w:right="20"/>
        <w:jc w:val="left"/>
        <w:rPr>
          <w:rStyle w:val="911pt"/>
          <w:sz w:val="24"/>
          <w:szCs w:val="24"/>
        </w:rPr>
      </w:pPr>
      <w:r w:rsidRPr="00AE4A98">
        <w:rPr>
          <w:rStyle w:val="911pt"/>
          <w:sz w:val="24"/>
          <w:szCs w:val="24"/>
        </w:rPr>
        <w:t xml:space="preserve">                      </w:t>
      </w:r>
      <w:r w:rsidR="00CC4335" w:rsidRPr="00AE4A98">
        <w:rPr>
          <w:rStyle w:val="911pt"/>
          <w:sz w:val="24"/>
          <w:szCs w:val="24"/>
        </w:rPr>
        <w:t>на поставку</w:t>
      </w:r>
      <w:r w:rsidR="00744E97" w:rsidRPr="00AE4A98">
        <w:rPr>
          <w:rStyle w:val="911pt"/>
          <w:sz w:val="24"/>
          <w:szCs w:val="24"/>
        </w:rPr>
        <w:t xml:space="preserve"> </w:t>
      </w:r>
      <w:r w:rsidR="00C111E7" w:rsidRPr="0062605A">
        <w:rPr>
          <w:rStyle w:val="911pt"/>
          <w:sz w:val="24"/>
          <w:szCs w:val="24"/>
          <w:u w:val="single"/>
        </w:rPr>
        <w:t xml:space="preserve">клапанов </w:t>
      </w:r>
      <w:r w:rsidRPr="0062605A">
        <w:rPr>
          <w:rStyle w:val="911pt"/>
          <w:sz w:val="24"/>
          <w:szCs w:val="24"/>
          <w:u w:val="single"/>
        </w:rPr>
        <w:t>и электроприводов</w:t>
      </w:r>
      <w:r w:rsidR="00744E97" w:rsidRPr="00AE4A98">
        <w:rPr>
          <w:rStyle w:val="911pt"/>
          <w:sz w:val="24"/>
          <w:szCs w:val="24"/>
        </w:rPr>
        <w:t xml:space="preserve"> для нужд ПАО «МОЭК»</w:t>
      </w:r>
    </w:p>
    <w:p w:rsidR="00E3572E" w:rsidRPr="00AE4A98" w:rsidRDefault="00E3572E" w:rsidP="00AE4A98">
      <w:pPr>
        <w:pStyle w:val="40"/>
        <w:keepNext/>
        <w:keepLines/>
        <w:shd w:val="clear" w:color="auto" w:fill="auto"/>
        <w:spacing w:before="0" w:after="0" w:line="240" w:lineRule="auto"/>
        <w:ind w:right="20"/>
        <w:jc w:val="left"/>
        <w:rPr>
          <w:b w:val="0"/>
          <w:i/>
          <w:spacing w:val="0"/>
          <w:sz w:val="24"/>
          <w:szCs w:val="24"/>
        </w:rPr>
      </w:pPr>
    </w:p>
    <w:p w:rsidR="00CC4335" w:rsidRPr="00AE4A98" w:rsidRDefault="00E3572E" w:rsidP="00AE4A98">
      <w:pPr>
        <w:pStyle w:val="2"/>
        <w:shd w:val="clear" w:color="auto" w:fill="auto"/>
        <w:spacing w:after="0" w:line="240" w:lineRule="auto"/>
        <w:ind w:left="40"/>
        <w:jc w:val="both"/>
        <w:rPr>
          <w:sz w:val="24"/>
          <w:szCs w:val="24"/>
        </w:rPr>
      </w:pPr>
      <w:r w:rsidRPr="00AE4A98">
        <w:rPr>
          <w:sz w:val="24"/>
          <w:szCs w:val="24"/>
        </w:rPr>
        <w:t>Вид деятельности</w:t>
      </w:r>
      <w:proofErr w:type="gramStart"/>
      <w:r w:rsidRPr="00AE4A98">
        <w:rPr>
          <w:sz w:val="24"/>
          <w:szCs w:val="24"/>
        </w:rPr>
        <w:t xml:space="preserve"> </w:t>
      </w:r>
      <w:r w:rsidR="00C83FAD" w:rsidRPr="00AE4A98">
        <w:rPr>
          <w:sz w:val="24"/>
          <w:szCs w:val="24"/>
        </w:rPr>
        <w:t>:</w:t>
      </w:r>
      <w:proofErr w:type="gramEnd"/>
      <w:r w:rsidR="00C83FAD" w:rsidRPr="00AE4A98">
        <w:rPr>
          <w:sz w:val="24"/>
          <w:szCs w:val="24"/>
        </w:rPr>
        <w:t xml:space="preserve"> </w:t>
      </w:r>
      <w:r w:rsidRPr="00AE4A98">
        <w:rPr>
          <w:sz w:val="24"/>
          <w:szCs w:val="24"/>
          <w:u w:val="single"/>
        </w:rPr>
        <w:t>обеспечение материально-техническими ресурсами</w:t>
      </w:r>
      <w:r w:rsidRPr="00AE4A98">
        <w:rPr>
          <w:sz w:val="24"/>
          <w:szCs w:val="24"/>
        </w:rPr>
        <w:t xml:space="preserve"> </w:t>
      </w:r>
    </w:p>
    <w:p w:rsidR="00CC4335" w:rsidRPr="00AE4A98" w:rsidRDefault="00CC4335" w:rsidP="00AE4A98">
      <w:pPr>
        <w:pStyle w:val="2"/>
        <w:shd w:val="clear" w:color="auto" w:fill="auto"/>
        <w:spacing w:after="0" w:line="240" w:lineRule="auto"/>
        <w:ind w:left="40"/>
        <w:jc w:val="both"/>
        <w:rPr>
          <w:sz w:val="24"/>
          <w:szCs w:val="24"/>
          <w:u w:val="single"/>
        </w:rPr>
      </w:pPr>
      <w:r w:rsidRPr="00AE4A98">
        <w:rPr>
          <w:sz w:val="24"/>
          <w:szCs w:val="24"/>
        </w:rPr>
        <w:t>Планируемый способ закупки</w:t>
      </w:r>
      <w:proofErr w:type="gramStart"/>
      <w:r w:rsidR="00C83FAD" w:rsidRPr="00AE4A98">
        <w:rPr>
          <w:sz w:val="24"/>
          <w:szCs w:val="24"/>
          <w:u w:val="single"/>
        </w:rPr>
        <w:t xml:space="preserve"> :</w:t>
      </w:r>
      <w:proofErr w:type="gramEnd"/>
      <w:r w:rsidR="00C83FAD" w:rsidRPr="00AE4A98">
        <w:rPr>
          <w:sz w:val="24"/>
          <w:szCs w:val="24"/>
          <w:u w:val="single"/>
        </w:rPr>
        <w:t xml:space="preserve"> открытый запрос предложений</w:t>
      </w:r>
    </w:p>
    <w:p w:rsidR="00CC4335" w:rsidRPr="00AE4A98" w:rsidRDefault="00744E97" w:rsidP="00AE4A98">
      <w:pPr>
        <w:pStyle w:val="2"/>
        <w:shd w:val="clear" w:color="auto" w:fill="auto"/>
        <w:tabs>
          <w:tab w:val="center" w:leader="underscore" w:pos="2999"/>
          <w:tab w:val="right" w:pos="4504"/>
          <w:tab w:val="left" w:pos="4695"/>
        </w:tabs>
        <w:spacing w:after="120" w:line="240" w:lineRule="auto"/>
        <w:ind w:left="40"/>
        <w:jc w:val="both"/>
        <w:rPr>
          <w:sz w:val="24"/>
          <w:szCs w:val="24"/>
          <w:u w:val="single"/>
        </w:rPr>
      </w:pPr>
      <w:r w:rsidRPr="00AE4A98">
        <w:rPr>
          <w:sz w:val="24"/>
          <w:szCs w:val="24"/>
        </w:rPr>
        <w:t xml:space="preserve">№ закупки </w:t>
      </w:r>
      <w:r w:rsidR="00A851ED" w:rsidRPr="00AE4A98">
        <w:rPr>
          <w:sz w:val="24"/>
          <w:szCs w:val="24"/>
          <w:u w:val="single"/>
        </w:rPr>
        <w:t xml:space="preserve"> </w:t>
      </w:r>
      <w:r w:rsidR="00FC44D5">
        <w:rPr>
          <w:sz w:val="24"/>
          <w:szCs w:val="24"/>
          <w:u w:val="single"/>
        </w:rPr>
        <w:t>11131</w:t>
      </w:r>
      <w:r w:rsidR="00A851ED" w:rsidRPr="00AE4A98">
        <w:rPr>
          <w:sz w:val="24"/>
          <w:szCs w:val="24"/>
          <w:u w:val="single"/>
        </w:rPr>
        <w:t xml:space="preserve"> </w:t>
      </w:r>
      <w:r w:rsidRPr="00AE4A98">
        <w:rPr>
          <w:sz w:val="24"/>
          <w:szCs w:val="24"/>
          <w:u w:val="single"/>
        </w:rPr>
        <w:t>/П</w:t>
      </w:r>
    </w:p>
    <w:p w:rsidR="00CC4335" w:rsidRPr="00AE4A98" w:rsidRDefault="00AE4A98" w:rsidP="00AE4A98">
      <w:pPr>
        <w:pStyle w:val="70"/>
        <w:numPr>
          <w:ilvl w:val="0"/>
          <w:numId w:val="1"/>
        </w:numPr>
        <w:shd w:val="clear" w:color="auto" w:fill="auto"/>
        <w:spacing w:line="240" w:lineRule="auto"/>
        <w:ind w:left="40"/>
        <w:jc w:val="both"/>
        <w:rPr>
          <w:sz w:val="24"/>
          <w:szCs w:val="24"/>
        </w:rPr>
      </w:pPr>
      <w:r w:rsidRPr="00AE4A98">
        <w:rPr>
          <w:sz w:val="24"/>
          <w:szCs w:val="24"/>
        </w:rPr>
        <w:t xml:space="preserve"> </w:t>
      </w:r>
      <w:r w:rsidR="00CC4335" w:rsidRPr="00AE4A98">
        <w:rPr>
          <w:sz w:val="24"/>
          <w:szCs w:val="24"/>
        </w:rPr>
        <w:t xml:space="preserve"> Общие требования.</w:t>
      </w:r>
    </w:p>
    <w:p w:rsidR="00744E97" w:rsidRPr="00AE4A98" w:rsidRDefault="00744E97" w:rsidP="00AE4A98">
      <w:pPr>
        <w:pStyle w:val="90"/>
        <w:spacing w:line="240" w:lineRule="auto"/>
        <w:ind w:firstLine="720"/>
        <w:jc w:val="both"/>
        <w:rPr>
          <w:sz w:val="24"/>
          <w:szCs w:val="24"/>
        </w:rPr>
      </w:pPr>
      <w:r w:rsidRPr="00AE4A98">
        <w:rPr>
          <w:sz w:val="24"/>
          <w:szCs w:val="24"/>
        </w:rPr>
        <w:t xml:space="preserve">Назначение и применение: </w:t>
      </w:r>
      <w:r w:rsidR="00C83FAD" w:rsidRPr="00AE4A98">
        <w:rPr>
          <w:sz w:val="24"/>
          <w:szCs w:val="24"/>
        </w:rPr>
        <w:t>В целях пополнения</w:t>
      </w:r>
      <w:r w:rsidRPr="00AE4A98">
        <w:rPr>
          <w:sz w:val="24"/>
          <w:szCs w:val="24"/>
        </w:rPr>
        <w:t xml:space="preserve"> </w:t>
      </w:r>
      <w:r w:rsidR="00AE4A98">
        <w:rPr>
          <w:sz w:val="24"/>
          <w:szCs w:val="24"/>
        </w:rPr>
        <w:t>норм Аварийного запаса</w:t>
      </w:r>
      <w:r w:rsidR="00C83FAD" w:rsidRPr="00AE4A98">
        <w:rPr>
          <w:sz w:val="24"/>
          <w:szCs w:val="24"/>
        </w:rPr>
        <w:t xml:space="preserve">, для производственных нужд </w:t>
      </w:r>
      <w:r w:rsidRPr="00AE4A98">
        <w:rPr>
          <w:sz w:val="24"/>
          <w:szCs w:val="24"/>
        </w:rPr>
        <w:t>Филиалов ПАО «МОЭК»</w:t>
      </w:r>
      <w:r w:rsidR="00C83FAD" w:rsidRPr="00AE4A98">
        <w:rPr>
          <w:sz w:val="24"/>
          <w:szCs w:val="24"/>
        </w:rPr>
        <w:t>.</w:t>
      </w:r>
    </w:p>
    <w:p w:rsidR="00C83FAD" w:rsidRPr="00AE4A98" w:rsidRDefault="00C83FAD" w:rsidP="00AE4A98">
      <w:pPr>
        <w:pStyle w:val="90"/>
        <w:spacing w:line="240" w:lineRule="auto"/>
        <w:ind w:firstLine="720"/>
        <w:jc w:val="both"/>
        <w:rPr>
          <w:rStyle w:val="101"/>
          <w:i w:val="0"/>
          <w:iCs w:val="0"/>
          <w:sz w:val="24"/>
          <w:szCs w:val="24"/>
        </w:rPr>
      </w:pPr>
      <w:r w:rsidRPr="00AE4A98">
        <w:rPr>
          <w:rStyle w:val="101"/>
          <w:i w:val="0"/>
          <w:iCs w:val="0"/>
          <w:sz w:val="24"/>
          <w:szCs w:val="24"/>
        </w:rPr>
        <w:t xml:space="preserve">Место установки: производственные объекты ПАО «МОЭК» </w:t>
      </w:r>
    </w:p>
    <w:p w:rsidR="00C111E7" w:rsidRPr="00AE4A98" w:rsidRDefault="00744E97" w:rsidP="00AE4A98">
      <w:pPr>
        <w:pStyle w:val="90"/>
        <w:numPr>
          <w:ilvl w:val="0"/>
          <w:numId w:val="1"/>
        </w:numPr>
        <w:spacing w:line="240" w:lineRule="auto"/>
        <w:ind w:firstLine="0"/>
        <w:jc w:val="both"/>
        <w:rPr>
          <w:sz w:val="24"/>
          <w:szCs w:val="24"/>
        </w:rPr>
      </w:pPr>
      <w:r w:rsidRPr="00AE4A98">
        <w:rPr>
          <w:sz w:val="24"/>
          <w:szCs w:val="24"/>
        </w:rPr>
        <w:t>Поставляемый Товар должен соответствовать следующим техническим характеристикам*:</w:t>
      </w:r>
    </w:p>
    <w:tbl>
      <w:tblPr>
        <w:tblW w:w="9733" w:type="dxa"/>
        <w:tblInd w:w="93" w:type="dxa"/>
        <w:tblLook w:val="04A0" w:firstRow="1" w:lastRow="0" w:firstColumn="1" w:lastColumn="0" w:noHBand="0" w:noVBand="1"/>
      </w:tblPr>
      <w:tblGrid>
        <w:gridCol w:w="800"/>
        <w:gridCol w:w="6728"/>
        <w:gridCol w:w="960"/>
        <w:gridCol w:w="1245"/>
      </w:tblGrid>
      <w:tr w:rsidR="00A851ED" w:rsidRPr="00AE4A98" w:rsidTr="00C83FAD">
        <w:trPr>
          <w:trHeight w:val="629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 xml:space="preserve">№ </w:t>
            </w:r>
            <w:proofErr w:type="gramStart"/>
            <w:r w:rsidRPr="00AE4A98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п</w:t>
            </w:r>
            <w:proofErr w:type="gramEnd"/>
            <w:r w:rsidRPr="00AE4A98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/п</w:t>
            </w:r>
          </w:p>
        </w:tc>
        <w:tc>
          <w:tcPr>
            <w:tcW w:w="67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Наименование, тип марка, характеристика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Ед.</w:t>
            </w:r>
            <w:r w:rsidRPr="00AE4A98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br/>
              <w:t>изм.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Кол-во</w:t>
            </w:r>
          </w:p>
        </w:tc>
      </w:tr>
      <w:tr w:rsidR="00A851ED" w:rsidRPr="00AE4A98" w:rsidTr="00C83FAD">
        <w:trPr>
          <w:trHeight w:val="26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1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4</w:t>
            </w:r>
          </w:p>
        </w:tc>
      </w:tr>
      <w:tr w:rsidR="00A851ED" w:rsidRPr="00AE4A98" w:rsidTr="00C83FAD">
        <w:trPr>
          <w:trHeight w:val="25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Клапан обратный фланцевый тип 402 Ду100 Pу16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Danfoss-Socla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149B2285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287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Клапан обратный фланцевый тип 402 Ду50 Pу16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Danfoss-Socla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149B2282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27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Клапан обратный фланцевый тип 402 Ду65 Pу16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Danfoss-Socla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149B2283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267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Клапан обратный фланцевый тип 402 Ду80 Pу16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Danfoss-Socla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149B2284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A851ED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Затвор поворотный дисковый SYLAX VFY-WH Ду150 Pу16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065B7357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463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Клапан электромагнитный EV220В НЗ Ду20 Ру20 Кv8 с э/</w:t>
            </w:r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  <w:proofErr w:type="gram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кат. 220В и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штек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.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032U453031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27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Клапан обратный фланцевый тип 402 Ду125 Pу16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Danfoss-Socla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149B2226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A851ED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Клапан тип 802 Ду80 Pу16 149B2417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293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Блок регулятора давления AFP-9 0,5-3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003G1015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26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Клапан электромагнитный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Дy-25  EV-220 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4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Электропривод седельных клапанов редукторный импульсный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AMV20 230В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37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Клапан электромагнитный EV220В НЗ Ду32 Ру16 Кv18 с э/</w:t>
            </w:r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  <w:proofErr w:type="gram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кат.220В и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штек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.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032U456831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187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13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Датчик температуры погружной ESMU-100 сталь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087В1182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23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Электроклапан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Ду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=32,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</w:t>
            </w:r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v</w:t>
            </w:r>
            <w:proofErr w:type="spellEnd"/>
            <w:proofErr w:type="gram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=16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13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Электроклапан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Ду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=25,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</w:t>
            </w:r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v</w:t>
            </w:r>
            <w:proofErr w:type="spellEnd"/>
            <w:proofErr w:type="gram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=8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16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16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Электроклапан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Ду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=40,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</w:t>
            </w:r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v</w:t>
            </w:r>
            <w:proofErr w:type="spellEnd"/>
            <w:proofErr w:type="gram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=16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21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17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Блок регулятора давления AFD 1-6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003G1002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11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18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Электропривод AMV 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16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19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Клапан</w:t>
            </w:r>
            <w:proofErr w:type="gram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регулирующий VB2 Ду-25 Кv-10, электропривод AMV 30, 230B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19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Клапан VB2 Ду32 Pу25 Kv16, AMV30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A851ED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21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Электроклапан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Ду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=15,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</w:t>
            </w:r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v</w:t>
            </w:r>
            <w:proofErr w:type="spellEnd"/>
            <w:proofErr w:type="gram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=6,3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403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22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Клапан электромагнитный EV220В 50B НЗ Ду50 Ру16 Kv40 с э/</w:t>
            </w:r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  <w:proofErr w:type="gram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кат.220В и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штек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.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032U460431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226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23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Блок регулятора давления AFA 1-5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003G1009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A851ED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24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Электропривод седельных клапанов редукторный импульсный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AMV86 24В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1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25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Клапан</w:t>
            </w:r>
            <w:proofErr w:type="gram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регулирующий VB2 Ду-40 Кv-25, электропривод AMV 30, 230B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21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26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Клапан</w:t>
            </w:r>
            <w:proofErr w:type="gram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регулирующий VB2 Ду-50 Кv-40, электропривод AMV 30, 230B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557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27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Клапан</w:t>
            </w:r>
            <w:proofErr w:type="gram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регулирующий универсальный VFG2 Ду80 Pу16 Kv80, блок AFD, 3-12, с импульсной трубкой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28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28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Клапан</w:t>
            </w:r>
            <w:proofErr w:type="gram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регулирующий универсальный VFG2 Ду100 Pу16 Kv125, блок AFD, 3-12, с импульсной трубкой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24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29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РД Подпора клапана VFG2 (AFP/VFG2) c Kv-50 d=65 мм,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рег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эл.065В2394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A851ED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30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Клапан тип 402 Ду150 Pу16 149B2227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293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31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Клапан обратный фланцевый тип 402 Ду150 Pу16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Danfoss-Socla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149B2227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A851ED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32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Клапан тип 402 Ду200 Pу10 149B2229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429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33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Клапан электромагнитный EV220В 40B НЗ Ду40 Ру16 Кv24 с э/</w:t>
            </w:r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</w:t>
            </w:r>
            <w:proofErr w:type="gram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кат.220В и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штек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.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032U458531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A851ED">
        <w:trPr>
          <w:trHeight w:val="51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34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Клапан электромагнитный EV220B 65 CI НЗ Ду65 Ру10 Kv50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016D3330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A851ED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35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Клапан VF2 Ду65 Ру16 кВт 63АMV 55 230В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A851ED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36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Клапан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регулир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универс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VFG2 Ду50 КВ 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182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37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Клапан</w:t>
            </w:r>
            <w:proofErr w:type="gram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регулирующий VB2 Ду-25 Кv-6,3, электропривод AMV 30, 230B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C83FAD">
        <w:trPr>
          <w:trHeight w:val="227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38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Клапан</w:t>
            </w:r>
            <w:proofErr w:type="gram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регулирующий VF2 Ду-65 Кv-63, электропривод AMV 55, 230B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A851ED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39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Электропривод 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AMV33 230В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A851ED" w:rsidRPr="00AE4A98" w:rsidTr="00A851ED">
        <w:trPr>
          <w:trHeight w:val="2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40</w:t>
            </w:r>
          </w:p>
        </w:tc>
        <w:tc>
          <w:tcPr>
            <w:tcW w:w="6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Электропривод </w:t>
            </w:r>
            <w:proofErr w:type="spell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Danfoss</w:t>
            </w:r>
            <w:proofErr w:type="spellEnd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AME 30 230В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ED" w:rsidRPr="00AE4A98" w:rsidRDefault="00A851ED" w:rsidP="00AE4A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E4A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</w:tbl>
    <w:p w:rsidR="00C111E7" w:rsidRPr="00AE4A98" w:rsidRDefault="00C111E7" w:rsidP="00AE4A98">
      <w:pPr>
        <w:pStyle w:val="70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734DEC" w:rsidRDefault="00734DEC" w:rsidP="00AE4A98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  <w:proofErr w:type="gramStart"/>
      <w:r w:rsidRPr="00AE4A98">
        <w:rPr>
          <w:b w:val="0"/>
          <w:bCs w:val="0"/>
          <w:sz w:val="24"/>
          <w:szCs w:val="24"/>
        </w:rPr>
        <w:t>* Возможна поставка аналогичного товара по своим характеристикам, не уступающим заявленным (в случае предоставления аналогичного товара, необходимо развернутое описание технических характеристик предлагаемого товара).</w:t>
      </w:r>
      <w:proofErr w:type="gramEnd"/>
    </w:p>
    <w:p w:rsidR="0062605A" w:rsidRPr="00AE4A98" w:rsidRDefault="0062605A" w:rsidP="00AE4A98">
      <w:pPr>
        <w:pStyle w:val="70"/>
        <w:spacing w:line="240" w:lineRule="auto"/>
        <w:ind w:left="40"/>
        <w:jc w:val="both"/>
        <w:rPr>
          <w:b w:val="0"/>
          <w:bCs w:val="0"/>
          <w:i/>
          <w:sz w:val="24"/>
          <w:szCs w:val="24"/>
        </w:rPr>
      </w:pPr>
    </w:p>
    <w:p w:rsidR="00734DEC" w:rsidRPr="0062605A" w:rsidRDefault="00A12988" w:rsidP="00AE4A98">
      <w:pPr>
        <w:pStyle w:val="70"/>
        <w:spacing w:line="240" w:lineRule="auto"/>
        <w:ind w:left="4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- </w:t>
      </w:r>
      <w:r w:rsidRPr="0062605A">
        <w:rPr>
          <w:sz w:val="24"/>
          <w:szCs w:val="24"/>
        </w:rPr>
        <w:t xml:space="preserve">Требования к поставке Электропривод седельных клапанов редукторный импульсный </w:t>
      </w:r>
      <w:proofErr w:type="spellStart"/>
      <w:r w:rsidRPr="0062605A">
        <w:rPr>
          <w:sz w:val="24"/>
          <w:szCs w:val="24"/>
        </w:rPr>
        <w:t>Danfoss</w:t>
      </w:r>
      <w:proofErr w:type="spellEnd"/>
      <w:r w:rsidRPr="0062605A">
        <w:rPr>
          <w:sz w:val="24"/>
          <w:szCs w:val="24"/>
        </w:rPr>
        <w:t xml:space="preserve"> AMV20 230В</w:t>
      </w:r>
    </w:p>
    <w:p w:rsidR="00A12988" w:rsidRPr="00A12988" w:rsidRDefault="00A12988" w:rsidP="00A12988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A12988">
        <w:rPr>
          <w:b w:val="0"/>
          <w:bCs w:val="0"/>
          <w:sz w:val="24"/>
          <w:szCs w:val="24"/>
        </w:rPr>
        <w:t>1. Напряжение питания: 230В от -15% до +10%, 50Гц;</w:t>
      </w:r>
    </w:p>
    <w:p w:rsidR="00A12988" w:rsidRPr="00A12988" w:rsidRDefault="00A12988" w:rsidP="00A12988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A12988">
        <w:rPr>
          <w:b w:val="0"/>
          <w:bCs w:val="0"/>
          <w:sz w:val="24"/>
          <w:szCs w:val="24"/>
        </w:rPr>
        <w:t>2.</w:t>
      </w:r>
      <w:r>
        <w:rPr>
          <w:b w:val="0"/>
          <w:bCs w:val="0"/>
          <w:sz w:val="24"/>
          <w:szCs w:val="24"/>
        </w:rPr>
        <w:t xml:space="preserve"> </w:t>
      </w:r>
      <w:r w:rsidRPr="00A12988">
        <w:rPr>
          <w:b w:val="0"/>
          <w:bCs w:val="0"/>
          <w:sz w:val="24"/>
          <w:szCs w:val="24"/>
        </w:rPr>
        <w:t>Потребляемая мощность: 2,15 ВА;</w:t>
      </w:r>
    </w:p>
    <w:p w:rsidR="00A12988" w:rsidRPr="00A12988" w:rsidRDefault="00A12988" w:rsidP="00A12988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A12988">
        <w:rPr>
          <w:b w:val="0"/>
          <w:bCs w:val="0"/>
          <w:sz w:val="24"/>
          <w:szCs w:val="24"/>
        </w:rPr>
        <w:t>3. Принцип управления, трехпозиционный;</w:t>
      </w:r>
    </w:p>
    <w:p w:rsidR="00A12988" w:rsidRPr="00A12988" w:rsidRDefault="00A12988" w:rsidP="00A12988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A12988">
        <w:rPr>
          <w:b w:val="0"/>
          <w:bCs w:val="0"/>
          <w:sz w:val="24"/>
          <w:szCs w:val="24"/>
        </w:rPr>
        <w:t>4. Наличие возвратной пружины: нет;</w:t>
      </w:r>
    </w:p>
    <w:p w:rsidR="00A12988" w:rsidRPr="00A12988" w:rsidRDefault="00A12988" w:rsidP="00A12988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A12988">
        <w:rPr>
          <w:b w:val="0"/>
          <w:bCs w:val="0"/>
          <w:sz w:val="24"/>
          <w:szCs w:val="24"/>
        </w:rPr>
        <w:t>5. Усилие на штоке: 450Н;</w:t>
      </w:r>
    </w:p>
    <w:p w:rsidR="00A12988" w:rsidRPr="00A12988" w:rsidRDefault="00A12988" w:rsidP="00A12988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A12988">
        <w:rPr>
          <w:b w:val="0"/>
          <w:bCs w:val="0"/>
          <w:sz w:val="24"/>
          <w:szCs w:val="24"/>
        </w:rPr>
        <w:t>6. Макс. Ход штока: 10мм;</w:t>
      </w:r>
    </w:p>
    <w:p w:rsidR="00A12988" w:rsidRPr="00A12988" w:rsidRDefault="00A12988" w:rsidP="00A12988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A12988">
        <w:rPr>
          <w:b w:val="0"/>
          <w:bCs w:val="0"/>
          <w:sz w:val="24"/>
          <w:szCs w:val="24"/>
        </w:rPr>
        <w:t>7. Время перемещения штока на 1мм: 15с;</w:t>
      </w:r>
    </w:p>
    <w:p w:rsidR="00A12988" w:rsidRPr="00A12988" w:rsidRDefault="00A12988" w:rsidP="00A12988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A12988">
        <w:rPr>
          <w:b w:val="0"/>
          <w:bCs w:val="0"/>
          <w:sz w:val="24"/>
          <w:szCs w:val="24"/>
        </w:rPr>
        <w:t xml:space="preserve">8. Рабочая температура </w:t>
      </w:r>
      <w:proofErr w:type="spellStart"/>
      <w:r w:rsidRPr="00A12988">
        <w:rPr>
          <w:b w:val="0"/>
          <w:bCs w:val="0"/>
          <w:sz w:val="24"/>
          <w:szCs w:val="24"/>
        </w:rPr>
        <w:t>окруж</w:t>
      </w:r>
      <w:proofErr w:type="spellEnd"/>
      <w:r w:rsidRPr="00A12988">
        <w:rPr>
          <w:b w:val="0"/>
          <w:bCs w:val="0"/>
          <w:sz w:val="24"/>
          <w:szCs w:val="24"/>
        </w:rPr>
        <w:t>. Среды: 0-55 °С;</w:t>
      </w:r>
    </w:p>
    <w:p w:rsidR="00A12988" w:rsidRPr="00A12988" w:rsidRDefault="00A12988" w:rsidP="00A12988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A12988">
        <w:rPr>
          <w:b w:val="0"/>
          <w:bCs w:val="0"/>
          <w:sz w:val="24"/>
          <w:szCs w:val="24"/>
        </w:rPr>
        <w:t>9. Макс. Т теплоносителя: 150°С;</w:t>
      </w:r>
    </w:p>
    <w:p w:rsidR="00A12988" w:rsidRPr="00A12988" w:rsidRDefault="00A12988" w:rsidP="00A12988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A12988">
        <w:rPr>
          <w:b w:val="0"/>
          <w:bCs w:val="0"/>
          <w:sz w:val="24"/>
          <w:szCs w:val="24"/>
        </w:rPr>
        <w:t>10. Класс защиты: IP 54;</w:t>
      </w:r>
    </w:p>
    <w:p w:rsidR="00A12988" w:rsidRPr="00A12988" w:rsidRDefault="00A12988" w:rsidP="00A12988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A12988">
        <w:rPr>
          <w:b w:val="0"/>
          <w:bCs w:val="0"/>
          <w:sz w:val="24"/>
          <w:szCs w:val="24"/>
        </w:rPr>
        <w:t>11. Наличие ручного управления: есть;</w:t>
      </w:r>
    </w:p>
    <w:p w:rsidR="00A12988" w:rsidRPr="00A12988" w:rsidRDefault="00A12988" w:rsidP="00A12988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A12988">
        <w:rPr>
          <w:b w:val="0"/>
          <w:bCs w:val="0"/>
          <w:sz w:val="24"/>
          <w:szCs w:val="24"/>
        </w:rPr>
        <w:t>12. Концевые выключатели крайних положений 2 шт.;</w:t>
      </w:r>
    </w:p>
    <w:p w:rsidR="00A12988" w:rsidRPr="00A12988" w:rsidRDefault="00A12988" w:rsidP="00A12988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A12988">
        <w:rPr>
          <w:b w:val="0"/>
          <w:bCs w:val="0"/>
          <w:sz w:val="24"/>
          <w:szCs w:val="24"/>
        </w:rPr>
        <w:t>13. Совместимость с регулирующими клапанами типа: VB2 (</w:t>
      </w:r>
      <w:proofErr w:type="spellStart"/>
      <w:r w:rsidRPr="00A12988">
        <w:rPr>
          <w:b w:val="0"/>
          <w:bCs w:val="0"/>
          <w:sz w:val="24"/>
          <w:szCs w:val="24"/>
        </w:rPr>
        <w:t>Dy</w:t>
      </w:r>
      <w:proofErr w:type="spellEnd"/>
      <w:r w:rsidRPr="00A12988">
        <w:rPr>
          <w:b w:val="0"/>
          <w:bCs w:val="0"/>
          <w:sz w:val="24"/>
          <w:szCs w:val="24"/>
        </w:rPr>
        <w:t xml:space="preserve"> 15-50 мм), VM2 (</w:t>
      </w:r>
      <w:proofErr w:type="spellStart"/>
      <w:r w:rsidRPr="00A12988">
        <w:rPr>
          <w:b w:val="0"/>
          <w:bCs w:val="0"/>
          <w:sz w:val="24"/>
          <w:szCs w:val="24"/>
        </w:rPr>
        <w:t>Dy</w:t>
      </w:r>
      <w:proofErr w:type="spellEnd"/>
      <w:r w:rsidRPr="00A12988">
        <w:rPr>
          <w:b w:val="0"/>
          <w:bCs w:val="0"/>
          <w:sz w:val="24"/>
          <w:szCs w:val="24"/>
        </w:rPr>
        <w:t xml:space="preserve"> 15-</w:t>
      </w:r>
      <w:r>
        <w:rPr>
          <w:b w:val="0"/>
          <w:bCs w:val="0"/>
          <w:sz w:val="24"/>
          <w:szCs w:val="24"/>
        </w:rPr>
        <w:t xml:space="preserve">  </w:t>
      </w:r>
      <w:r w:rsidRPr="00A12988">
        <w:rPr>
          <w:b w:val="0"/>
          <w:bCs w:val="0"/>
          <w:sz w:val="24"/>
          <w:szCs w:val="24"/>
        </w:rPr>
        <w:t>50 мм), VS2 (</w:t>
      </w:r>
      <w:proofErr w:type="spellStart"/>
      <w:r w:rsidRPr="00A12988">
        <w:rPr>
          <w:b w:val="0"/>
          <w:bCs w:val="0"/>
          <w:sz w:val="24"/>
          <w:szCs w:val="24"/>
        </w:rPr>
        <w:t>Dy</w:t>
      </w:r>
      <w:proofErr w:type="spellEnd"/>
      <w:r w:rsidRPr="00A12988">
        <w:rPr>
          <w:b w:val="0"/>
          <w:bCs w:val="0"/>
          <w:sz w:val="24"/>
          <w:szCs w:val="24"/>
        </w:rPr>
        <w:t xml:space="preserve"> 15-50 мм), AVQM, AVQM-</w:t>
      </w:r>
      <w:proofErr w:type="spellStart"/>
      <w:r w:rsidRPr="00A12988">
        <w:rPr>
          <w:b w:val="0"/>
          <w:bCs w:val="0"/>
          <w:sz w:val="24"/>
          <w:szCs w:val="24"/>
        </w:rPr>
        <w:t>mini</w:t>
      </w:r>
      <w:proofErr w:type="spellEnd"/>
      <w:r w:rsidRPr="00A12988">
        <w:rPr>
          <w:b w:val="0"/>
          <w:bCs w:val="0"/>
          <w:sz w:val="24"/>
          <w:szCs w:val="24"/>
        </w:rPr>
        <w:t>;</w:t>
      </w:r>
    </w:p>
    <w:p w:rsidR="00A12988" w:rsidRPr="00A12988" w:rsidRDefault="00A12988" w:rsidP="00A12988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A12988">
        <w:rPr>
          <w:b w:val="0"/>
          <w:bCs w:val="0"/>
          <w:sz w:val="24"/>
          <w:szCs w:val="24"/>
        </w:rPr>
        <w:t>14. Гарантийный срок эксплуатации: 12 месяцев;</w:t>
      </w:r>
    </w:p>
    <w:p w:rsidR="00A12988" w:rsidRDefault="00A12988" w:rsidP="00A12988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  <w:r w:rsidRPr="00A12988">
        <w:rPr>
          <w:b w:val="0"/>
          <w:bCs w:val="0"/>
          <w:sz w:val="24"/>
          <w:szCs w:val="24"/>
        </w:rPr>
        <w:t>15. Наработка на отказ не менее 200000 циклов полного хода.</w:t>
      </w:r>
    </w:p>
    <w:p w:rsidR="0062605A" w:rsidRDefault="0062605A" w:rsidP="00A12988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</w:p>
    <w:p w:rsidR="00A12988" w:rsidRDefault="00A12988" w:rsidP="00AE4A98">
      <w:pPr>
        <w:pStyle w:val="70"/>
        <w:spacing w:line="240" w:lineRule="auto"/>
        <w:ind w:left="40"/>
        <w:jc w:val="both"/>
        <w:rPr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</w:t>
      </w:r>
      <w:r w:rsidR="0062605A" w:rsidRPr="00A12988">
        <w:rPr>
          <w:sz w:val="26"/>
          <w:szCs w:val="26"/>
        </w:rPr>
        <w:t xml:space="preserve">Требования к поставке </w:t>
      </w:r>
      <w:r w:rsidR="0062605A" w:rsidRPr="0062605A">
        <w:rPr>
          <w:bCs w:val="0"/>
          <w:sz w:val="24"/>
          <w:szCs w:val="24"/>
        </w:rPr>
        <w:t xml:space="preserve">Датчик температуры погружной ESMU-100 сталь </w:t>
      </w:r>
      <w:proofErr w:type="spellStart"/>
      <w:r w:rsidR="0062605A" w:rsidRPr="0062605A">
        <w:rPr>
          <w:bCs w:val="0"/>
          <w:sz w:val="24"/>
          <w:szCs w:val="24"/>
        </w:rPr>
        <w:t>Danfoss</w:t>
      </w:r>
      <w:proofErr w:type="spellEnd"/>
      <w:r w:rsidR="0062605A" w:rsidRPr="0062605A">
        <w:rPr>
          <w:bCs w:val="0"/>
          <w:sz w:val="24"/>
          <w:szCs w:val="24"/>
        </w:rPr>
        <w:t xml:space="preserve"> 087В1182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 xml:space="preserve">1. Диапазон температуры: 0-140°С; 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2. Класс защиты: IP 54;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 xml:space="preserve">3. </w:t>
      </w:r>
      <w:proofErr w:type="gramStart"/>
      <w:r w:rsidRPr="0062605A">
        <w:rPr>
          <w:b w:val="0"/>
          <w:bCs w:val="0"/>
          <w:sz w:val="24"/>
          <w:szCs w:val="24"/>
        </w:rPr>
        <w:t>Постоянная</w:t>
      </w:r>
      <w:proofErr w:type="gramEnd"/>
      <w:r w:rsidRPr="0062605A">
        <w:rPr>
          <w:b w:val="0"/>
          <w:bCs w:val="0"/>
          <w:sz w:val="24"/>
          <w:szCs w:val="24"/>
        </w:rPr>
        <w:t xml:space="preserve"> времени: 2с (в воде), 7с (в воздухе);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 xml:space="preserve">4. </w:t>
      </w:r>
      <w:proofErr w:type="spellStart"/>
      <w:r w:rsidRPr="0062605A">
        <w:rPr>
          <w:b w:val="0"/>
          <w:bCs w:val="0"/>
          <w:sz w:val="24"/>
          <w:szCs w:val="24"/>
        </w:rPr>
        <w:t>Py</w:t>
      </w:r>
      <w:proofErr w:type="spellEnd"/>
      <w:r w:rsidRPr="0062605A">
        <w:rPr>
          <w:b w:val="0"/>
          <w:bCs w:val="0"/>
          <w:sz w:val="24"/>
          <w:szCs w:val="24"/>
        </w:rPr>
        <w:t>: 25 бар;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 xml:space="preserve">5. Электрическое соединение: тип разъёма </w:t>
      </w:r>
      <w:proofErr w:type="spellStart"/>
      <w:r w:rsidRPr="0062605A">
        <w:rPr>
          <w:b w:val="0"/>
          <w:bCs w:val="0"/>
          <w:sz w:val="24"/>
          <w:szCs w:val="24"/>
        </w:rPr>
        <w:t>Hirschmann</w:t>
      </w:r>
      <w:proofErr w:type="spellEnd"/>
      <w:r w:rsidRPr="0062605A">
        <w:rPr>
          <w:b w:val="0"/>
          <w:bCs w:val="0"/>
          <w:sz w:val="24"/>
          <w:szCs w:val="24"/>
        </w:rPr>
        <w:t xml:space="preserve">, кабельный ввод PG-9; 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6. Присоединительные размеры:  G1/2 A;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7. Длина рабочей части: 100 мм;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8. Материал защитного чехла: нержавеющая сталь;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 xml:space="preserve">9. Номинальная статическая характеристика датчика: </w:t>
      </w:r>
      <w:proofErr w:type="spellStart"/>
      <w:r w:rsidRPr="0062605A">
        <w:rPr>
          <w:b w:val="0"/>
          <w:bCs w:val="0"/>
          <w:sz w:val="24"/>
          <w:szCs w:val="24"/>
        </w:rPr>
        <w:t>Pt</w:t>
      </w:r>
      <w:proofErr w:type="spellEnd"/>
      <w:r w:rsidRPr="0062605A">
        <w:rPr>
          <w:b w:val="0"/>
          <w:bCs w:val="0"/>
          <w:sz w:val="24"/>
          <w:szCs w:val="24"/>
        </w:rPr>
        <w:t xml:space="preserve"> 1000;</w:t>
      </w:r>
    </w:p>
    <w:p w:rsidR="0062605A" w:rsidRDefault="0062605A" w:rsidP="0062605A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10. Соответствие стандарту EN60751 класс A</w:t>
      </w:r>
    </w:p>
    <w:p w:rsidR="0062605A" w:rsidRDefault="0062605A" w:rsidP="0062605A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</w:p>
    <w:p w:rsidR="0062605A" w:rsidRDefault="0062605A" w:rsidP="0062605A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</w:p>
    <w:p w:rsidR="0062605A" w:rsidRDefault="0062605A" w:rsidP="0062605A">
      <w:pPr>
        <w:pStyle w:val="70"/>
        <w:spacing w:line="240" w:lineRule="auto"/>
        <w:ind w:left="4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lastRenderedPageBreak/>
        <w:t xml:space="preserve">- </w:t>
      </w:r>
      <w:r w:rsidRPr="00A12988">
        <w:rPr>
          <w:sz w:val="26"/>
          <w:szCs w:val="26"/>
        </w:rPr>
        <w:t>Требования к поставке</w:t>
      </w:r>
      <w:r>
        <w:rPr>
          <w:sz w:val="26"/>
          <w:szCs w:val="26"/>
        </w:rPr>
        <w:t xml:space="preserve"> </w:t>
      </w:r>
      <w:r w:rsidRPr="0062605A">
        <w:rPr>
          <w:sz w:val="26"/>
          <w:szCs w:val="26"/>
        </w:rPr>
        <w:t>Электропривод AMV 523</w:t>
      </w:r>
      <w:r>
        <w:rPr>
          <w:sz w:val="26"/>
          <w:szCs w:val="26"/>
        </w:rPr>
        <w:t> </w:t>
      </w:r>
      <w:r w:rsidRPr="0062605A">
        <w:rPr>
          <w:sz w:val="26"/>
          <w:szCs w:val="26"/>
        </w:rPr>
        <w:t>230В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1. Напряжение питания: 230В от -15% до +10%, 50Гц;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2.Потребляемая мощность: 12 ВА;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3. Принцип управления, трехпозиционный;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4. Наличие возвратной пружины: нет;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5. Усилие на штоке: 1200Н;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6. Макс. Ход штока: 50мм;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7. Время перемещения штока на 1мм: 11с;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 xml:space="preserve">8. Рабочая температура </w:t>
      </w:r>
      <w:proofErr w:type="spellStart"/>
      <w:r w:rsidRPr="0062605A">
        <w:rPr>
          <w:b w:val="0"/>
          <w:bCs w:val="0"/>
          <w:sz w:val="24"/>
          <w:szCs w:val="24"/>
        </w:rPr>
        <w:t>окруж</w:t>
      </w:r>
      <w:proofErr w:type="spellEnd"/>
      <w:r w:rsidRPr="0062605A">
        <w:rPr>
          <w:b w:val="0"/>
          <w:bCs w:val="0"/>
          <w:sz w:val="24"/>
          <w:szCs w:val="24"/>
        </w:rPr>
        <w:t>. среды: -15 до +50 °С;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9. Макс. Т теплоносителя: 150°С;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10. Класс защиты: IP 55;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11. Наличие ручного управления: есть;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12. Концевые выключатели крайних положений 2 шт.;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13. Совместимость с регулирующими клапанами типа: VF2, VF3, VFS2, VRB3, VRG3;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14. Гарантийный срок эксплуатации: 12 месяцев;</w:t>
      </w:r>
    </w:p>
    <w:p w:rsidR="0062605A" w:rsidRDefault="0062605A" w:rsidP="0062605A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15. Наработка на отказ не менее 200000 циклов полного хода.</w:t>
      </w:r>
    </w:p>
    <w:p w:rsidR="0062605A" w:rsidRDefault="0062605A" w:rsidP="0062605A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</w:p>
    <w:p w:rsidR="0062605A" w:rsidRPr="0062605A" w:rsidRDefault="0062605A" w:rsidP="0062605A">
      <w:pPr>
        <w:pStyle w:val="70"/>
        <w:spacing w:line="240" w:lineRule="auto"/>
        <w:ind w:left="40"/>
        <w:jc w:val="both"/>
        <w:rPr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</w:t>
      </w:r>
      <w:r w:rsidRPr="0062605A">
        <w:rPr>
          <w:sz w:val="24"/>
          <w:szCs w:val="24"/>
        </w:rPr>
        <w:t xml:space="preserve">Требования к поставке Электропривод седельных клапанов редукторный импульсный </w:t>
      </w:r>
      <w:proofErr w:type="spellStart"/>
      <w:r w:rsidRPr="0062605A">
        <w:rPr>
          <w:sz w:val="24"/>
          <w:szCs w:val="24"/>
        </w:rPr>
        <w:t>Danfoss</w:t>
      </w:r>
      <w:proofErr w:type="spellEnd"/>
      <w:r w:rsidRPr="0062605A">
        <w:rPr>
          <w:sz w:val="24"/>
          <w:szCs w:val="24"/>
        </w:rPr>
        <w:t xml:space="preserve"> AMV86 24В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1. Напряжение питания: 24В +10% -15%; 50Гц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2.Потребляемая мощность: 10,5 ВА;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3. Принцип управления, трехпозиционный;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4. Наличие возвратной пружины: нет;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5. Усилие на штоке: 5000Н;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6. Макс. Ход штока: 52мм;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7. Ход штока: 40мм;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8. Время перемещения штока на 1мм: 8с;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 xml:space="preserve">9. Рабочая температура </w:t>
      </w:r>
      <w:proofErr w:type="spellStart"/>
      <w:r w:rsidRPr="0062605A">
        <w:rPr>
          <w:b w:val="0"/>
          <w:bCs w:val="0"/>
          <w:sz w:val="24"/>
          <w:szCs w:val="24"/>
        </w:rPr>
        <w:t>окруж</w:t>
      </w:r>
      <w:proofErr w:type="spellEnd"/>
      <w:r w:rsidRPr="0062605A">
        <w:rPr>
          <w:b w:val="0"/>
          <w:bCs w:val="0"/>
          <w:sz w:val="24"/>
          <w:szCs w:val="24"/>
        </w:rPr>
        <w:t>. среды: -15 до +50 °С;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10. Макс. Т теплоносителя: 150°С;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11. Класс защиты: IP 44;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12. Наличие ручного управления: есть;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13. Концевые выключатели крайних положений 2 шт.;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14. Совместимость с регулирующими клапанами типа: VFS2 (DN65-100), VF2, VF3 (DN125-150);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15. Гарантийный срок эксплуатации: 12 месяцев;</w:t>
      </w:r>
    </w:p>
    <w:p w:rsidR="0062605A" w:rsidRDefault="0062605A" w:rsidP="0062605A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16. Наработка на отказ не менее 200000 циклов полного хода.</w:t>
      </w:r>
    </w:p>
    <w:p w:rsidR="0062605A" w:rsidRDefault="0062605A" w:rsidP="0062605A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</w:p>
    <w:p w:rsidR="0062605A" w:rsidRDefault="0062605A" w:rsidP="0062605A">
      <w:pPr>
        <w:pStyle w:val="70"/>
        <w:spacing w:line="240" w:lineRule="auto"/>
        <w:ind w:left="40"/>
        <w:jc w:val="both"/>
        <w:rPr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</w:t>
      </w:r>
      <w:r w:rsidRPr="0062605A">
        <w:rPr>
          <w:sz w:val="24"/>
          <w:szCs w:val="24"/>
        </w:rPr>
        <w:t xml:space="preserve">Требования к поставке  </w:t>
      </w:r>
      <w:r w:rsidRPr="0062605A">
        <w:rPr>
          <w:bCs w:val="0"/>
          <w:sz w:val="24"/>
          <w:szCs w:val="24"/>
        </w:rPr>
        <w:t xml:space="preserve">Электропривод  </w:t>
      </w:r>
      <w:proofErr w:type="spellStart"/>
      <w:r w:rsidRPr="0062605A">
        <w:rPr>
          <w:bCs w:val="0"/>
          <w:sz w:val="24"/>
          <w:szCs w:val="24"/>
        </w:rPr>
        <w:t>Danfoss</w:t>
      </w:r>
      <w:proofErr w:type="spellEnd"/>
      <w:r w:rsidRPr="0062605A">
        <w:rPr>
          <w:bCs w:val="0"/>
          <w:sz w:val="24"/>
          <w:szCs w:val="24"/>
        </w:rPr>
        <w:t xml:space="preserve"> AMV33</w:t>
      </w:r>
      <w:r>
        <w:rPr>
          <w:bCs w:val="0"/>
          <w:sz w:val="24"/>
          <w:szCs w:val="24"/>
        </w:rPr>
        <w:t> </w:t>
      </w:r>
      <w:r w:rsidRPr="0062605A">
        <w:rPr>
          <w:bCs w:val="0"/>
          <w:sz w:val="24"/>
          <w:szCs w:val="24"/>
        </w:rPr>
        <w:t>230В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1. Напряжение питания: 230В от -15% до +10%, 50Гц;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2.Потребляемая мощность: 12 ВА;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3. Принцип управления, трехпозиционный;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4. Наличие возвратной пружины: есть;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5. Усилие на штоке: 450Н;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6. Макс. Ход штока: 10мм;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7. Время перемещения штока на 1мм: 3с;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 xml:space="preserve">8. Рабочая температура </w:t>
      </w:r>
      <w:proofErr w:type="spellStart"/>
      <w:r w:rsidRPr="0062605A">
        <w:rPr>
          <w:b w:val="0"/>
          <w:bCs w:val="0"/>
          <w:sz w:val="24"/>
          <w:szCs w:val="24"/>
        </w:rPr>
        <w:t>окруж</w:t>
      </w:r>
      <w:proofErr w:type="spellEnd"/>
      <w:r w:rsidRPr="0062605A">
        <w:rPr>
          <w:b w:val="0"/>
          <w:bCs w:val="0"/>
          <w:sz w:val="24"/>
          <w:szCs w:val="24"/>
        </w:rPr>
        <w:t>. Среды: 0-55 °С;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9. Макс. Т теплоносителя: 150°С;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10. Класс защиты: IP 54;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11. Наличие ручного управления: есть;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12. Концевые выключатели крайних положений 2 шт.;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13. Совместимость с регулирующими клапанами типа: VB2 (</w:t>
      </w:r>
      <w:proofErr w:type="spellStart"/>
      <w:r w:rsidRPr="0062605A">
        <w:rPr>
          <w:b w:val="0"/>
          <w:bCs w:val="0"/>
          <w:sz w:val="24"/>
          <w:szCs w:val="24"/>
        </w:rPr>
        <w:t>Dy</w:t>
      </w:r>
      <w:proofErr w:type="spellEnd"/>
      <w:r w:rsidRPr="0062605A">
        <w:rPr>
          <w:b w:val="0"/>
          <w:bCs w:val="0"/>
          <w:sz w:val="24"/>
          <w:szCs w:val="24"/>
        </w:rPr>
        <w:t xml:space="preserve"> 15-50 мм), VM2 (</w:t>
      </w:r>
      <w:proofErr w:type="spellStart"/>
      <w:r w:rsidRPr="0062605A">
        <w:rPr>
          <w:b w:val="0"/>
          <w:bCs w:val="0"/>
          <w:sz w:val="24"/>
          <w:szCs w:val="24"/>
        </w:rPr>
        <w:t>Dy</w:t>
      </w:r>
      <w:proofErr w:type="spellEnd"/>
      <w:r w:rsidRPr="0062605A">
        <w:rPr>
          <w:b w:val="0"/>
          <w:bCs w:val="0"/>
          <w:sz w:val="24"/>
          <w:szCs w:val="24"/>
        </w:rPr>
        <w:t xml:space="preserve"> 15-</w:t>
      </w:r>
      <w:r w:rsidRPr="0062605A">
        <w:rPr>
          <w:b w:val="0"/>
          <w:bCs w:val="0"/>
          <w:sz w:val="24"/>
          <w:szCs w:val="24"/>
        </w:rPr>
        <w:lastRenderedPageBreak/>
        <w:t>50 мм), VS2 (</w:t>
      </w:r>
      <w:proofErr w:type="spellStart"/>
      <w:r w:rsidRPr="0062605A">
        <w:rPr>
          <w:b w:val="0"/>
          <w:bCs w:val="0"/>
          <w:sz w:val="24"/>
          <w:szCs w:val="24"/>
        </w:rPr>
        <w:t>Dy</w:t>
      </w:r>
      <w:proofErr w:type="spellEnd"/>
      <w:r w:rsidRPr="0062605A">
        <w:rPr>
          <w:b w:val="0"/>
          <w:bCs w:val="0"/>
          <w:sz w:val="24"/>
          <w:szCs w:val="24"/>
        </w:rPr>
        <w:t xml:space="preserve"> 15-50 мм), AVQM, AVQM-</w:t>
      </w:r>
      <w:proofErr w:type="spellStart"/>
      <w:r w:rsidRPr="0062605A">
        <w:rPr>
          <w:b w:val="0"/>
          <w:bCs w:val="0"/>
          <w:sz w:val="24"/>
          <w:szCs w:val="24"/>
        </w:rPr>
        <w:t>mini</w:t>
      </w:r>
      <w:proofErr w:type="spellEnd"/>
      <w:r w:rsidRPr="0062605A">
        <w:rPr>
          <w:b w:val="0"/>
          <w:bCs w:val="0"/>
          <w:sz w:val="24"/>
          <w:szCs w:val="24"/>
        </w:rPr>
        <w:t>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14. Гарантийный срок эксплуатации: 12 месяцев;</w:t>
      </w:r>
    </w:p>
    <w:p w:rsidR="0062605A" w:rsidRDefault="0062605A" w:rsidP="0062605A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15. Наработка на отказ не менее 200000 циклов полного хода.</w:t>
      </w:r>
    </w:p>
    <w:p w:rsidR="0062605A" w:rsidRDefault="0062605A" w:rsidP="0062605A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</w:p>
    <w:p w:rsidR="0062605A" w:rsidRDefault="0062605A" w:rsidP="0062605A">
      <w:pPr>
        <w:pStyle w:val="70"/>
        <w:spacing w:line="240" w:lineRule="auto"/>
        <w:ind w:left="40"/>
        <w:jc w:val="both"/>
        <w:rPr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</w:t>
      </w:r>
      <w:r w:rsidRPr="0062605A">
        <w:rPr>
          <w:sz w:val="24"/>
          <w:szCs w:val="24"/>
        </w:rPr>
        <w:t xml:space="preserve">Требования к поставке  Электропривод </w:t>
      </w:r>
      <w:proofErr w:type="spellStart"/>
      <w:r w:rsidRPr="0062605A">
        <w:rPr>
          <w:sz w:val="24"/>
          <w:szCs w:val="24"/>
        </w:rPr>
        <w:t>Danfoss</w:t>
      </w:r>
      <w:proofErr w:type="spellEnd"/>
      <w:r w:rsidRPr="0062605A">
        <w:rPr>
          <w:sz w:val="24"/>
          <w:szCs w:val="24"/>
        </w:rPr>
        <w:t xml:space="preserve"> AME 30</w:t>
      </w:r>
      <w:r>
        <w:rPr>
          <w:sz w:val="24"/>
          <w:szCs w:val="24"/>
        </w:rPr>
        <w:t> </w:t>
      </w:r>
      <w:r w:rsidRPr="0062605A">
        <w:rPr>
          <w:sz w:val="24"/>
          <w:szCs w:val="24"/>
        </w:rPr>
        <w:t>230В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1. Напряжение питания: 230В от -15% до +10%, 50Гц;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2.Потребляемая мощность: 9 ВА;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3. Принцип управления, трехпозиционный;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4. Наличие возвратной пружины: нет;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5. Усилие на штоке: 450Н;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6. Макс. Ход штока: 10мм;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7. Время перемещения штока на 1мм: 3с;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 xml:space="preserve">8. Рабочая температура </w:t>
      </w:r>
      <w:proofErr w:type="spellStart"/>
      <w:r w:rsidRPr="0062605A">
        <w:rPr>
          <w:b w:val="0"/>
          <w:bCs w:val="0"/>
          <w:sz w:val="24"/>
          <w:szCs w:val="24"/>
        </w:rPr>
        <w:t>окруж</w:t>
      </w:r>
      <w:proofErr w:type="spellEnd"/>
      <w:r w:rsidRPr="0062605A">
        <w:rPr>
          <w:b w:val="0"/>
          <w:bCs w:val="0"/>
          <w:sz w:val="24"/>
          <w:szCs w:val="24"/>
        </w:rPr>
        <w:t>. Среды: 0-55 °С;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9. Макс. Т теплоносителя: 150°С;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10. Класс защиты: IP 54;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11. Наличие ручного управления: есть;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12. Концевые выключатели крайних положений 2 шт.;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13. Совместимость с регулирующими клапанами типа: VS2, VM2, VB2;</w:t>
      </w:r>
    </w:p>
    <w:p w:rsidR="0062605A" w:rsidRPr="0062605A" w:rsidRDefault="0062605A" w:rsidP="0062605A">
      <w:pPr>
        <w:pStyle w:val="70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14. Гарантийный срок эксплуатации: 12 месяцев;</w:t>
      </w:r>
    </w:p>
    <w:p w:rsidR="0062605A" w:rsidRDefault="0062605A" w:rsidP="0062605A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  <w:r w:rsidRPr="0062605A">
        <w:rPr>
          <w:b w:val="0"/>
          <w:bCs w:val="0"/>
          <w:sz w:val="24"/>
          <w:szCs w:val="24"/>
        </w:rPr>
        <w:t>15. Наработка на отказ не менее 200000 циклов полного хода.</w:t>
      </w:r>
    </w:p>
    <w:p w:rsidR="0062605A" w:rsidRPr="0062605A" w:rsidRDefault="0062605A" w:rsidP="0062605A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</w:p>
    <w:p w:rsidR="00734DEC" w:rsidRPr="00AE4A98" w:rsidRDefault="00734DEC" w:rsidP="00AE4A98">
      <w:pPr>
        <w:pStyle w:val="70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 w:rsidRPr="00AE4A98">
        <w:rPr>
          <w:sz w:val="24"/>
          <w:szCs w:val="24"/>
        </w:rPr>
        <w:t>Требования к выполнению поставки</w:t>
      </w:r>
    </w:p>
    <w:p w:rsidR="00C83FAD" w:rsidRPr="00AE4A98" w:rsidRDefault="00C83FAD" w:rsidP="00AE4A98">
      <w:pPr>
        <w:ind w:firstLine="708"/>
        <w:jc w:val="both"/>
        <w:rPr>
          <w:rFonts w:ascii="Times New Roman" w:hAnsi="Times New Roman" w:cs="Times New Roman"/>
        </w:rPr>
      </w:pPr>
      <w:r w:rsidRPr="00AE4A98">
        <w:rPr>
          <w:rFonts w:ascii="Times New Roman" w:hAnsi="Times New Roman" w:cs="Times New Roman"/>
        </w:rPr>
        <w:t>Товар поставляется по Заявкам Заказчика, в объеме, не превышающем предельную стоимость договора</w:t>
      </w:r>
    </w:p>
    <w:p w:rsidR="00734DEC" w:rsidRPr="00AE4A98" w:rsidRDefault="00C83FAD" w:rsidP="00AE4A98">
      <w:pPr>
        <w:pStyle w:val="70"/>
        <w:spacing w:line="240" w:lineRule="auto"/>
        <w:jc w:val="both"/>
        <w:rPr>
          <w:b w:val="0"/>
          <w:bCs w:val="0"/>
          <w:sz w:val="24"/>
          <w:szCs w:val="24"/>
        </w:rPr>
      </w:pPr>
      <w:r w:rsidRPr="00AE4A98">
        <w:rPr>
          <w:sz w:val="24"/>
          <w:szCs w:val="24"/>
        </w:rPr>
        <w:t xml:space="preserve">            </w:t>
      </w:r>
      <w:r w:rsidR="00734DEC" w:rsidRPr="00AE4A98">
        <w:rPr>
          <w:b w:val="0"/>
          <w:bCs w:val="0"/>
          <w:sz w:val="24"/>
          <w:szCs w:val="24"/>
        </w:rPr>
        <w:t>Поставка Товара осуществляется на склады покупателя, расположенные по следующим адресам:</w:t>
      </w:r>
    </w:p>
    <w:p w:rsidR="00734DEC" w:rsidRPr="00AE4A98" w:rsidRDefault="00734DEC" w:rsidP="00AE4A98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  <w:r w:rsidRPr="00AE4A98">
        <w:rPr>
          <w:b w:val="0"/>
          <w:bCs w:val="0"/>
          <w:sz w:val="24"/>
          <w:szCs w:val="24"/>
        </w:rPr>
        <w:t>Филиал № 1 ПАО "МОЭК" - г. Москва, ул. Каланчевская, 12</w:t>
      </w:r>
      <w:r w:rsidR="00C111E7" w:rsidRPr="00AE4A98">
        <w:rPr>
          <w:b w:val="0"/>
          <w:bCs w:val="0"/>
          <w:sz w:val="24"/>
          <w:szCs w:val="24"/>
        </w:rPr>
        <w:t>, ул. Складочная дом 6</w:t>
      </w:r>
      <w:proofErr w:type="gramStart"/>
      <w:r w:rsidR="00C111E7" w:rsidRPr="00AE4A98">
        <w:rPr>
          <w:b w:val="0"/>
          <w:bCs w:val="0"/>
          <w:sz w:val="24"/>
          <w:szCs w:val="24"/>
        </w:rPr>
        <w:t xml:space="preserve"> А</w:t>
      </w:r>
      <w:proofErr w:type="gramEnd"/>
    </w:p>
    <w:p w:rsidR="00734DEC" w:rsidRPr="00AE4A98" w:rsidRDefault="00734DEC" w:rsidP="00AE4A98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  <w:r w:rsidRPr="00AE4A98">
        <w:rPr>
          <w:b w:val="0"/>
          <w:bCs w:val="0"/>
          <w:sz w:val="24"/>
          <w:szCs w:val="24"/>
        </w:rPr>
        <w:t>Филиал № 2 ПАО "МОЭК" - г. Москва, ул. Смольная, 32А</w:t>
      </w:r>
    </w:p>
    <w:p w:rsidR="00734DEC" w:rsidRPr="00AE4A98" w:rsidRDefault="00734DEC" w:rsidP="00AE4A98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  <w:r w:rsidRPr="00AE4A98">
        <w:rPr>
          <w:b w:val="0"/>
          <w:bCs w:val="0"/>
          <w:sz w:val="24"/>
          <w:szCs w:val="24"/>
        </w:rPr>
        <w:t>Филиал № 3 ПАО "МОЭК" - г. Москва, ул. Смольная, 32А</w:t>
      </w:r>
    </w:p>
    <w:p w:rsidR="00734DEC" w:rsidRPr="00AE4A98" w:rsidRDefault="00734DEC" w:rsidP="00AE4A98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  <w:r w:rsidRPr="00AE4A98">
        <w:rPr>
          <w:b w:val="0"/>
          <w:bCs w:val="0"/>
          <w:sz w:val="24"/>
          <w:szCs w:val="24"/>
        </w:rPr>
        <w:t xml:space="preserve">Филиал № 4 ПАО "МОЭК" - г. Москва, ул. </w:t>
      </w:r>
      <w:proofErr w:type="spellStart"/>
      <w:r w:rsidRPr="00AE4A98">
        <w:rPr>
          <w:b w:val="0"/>
          <w:bCs w:val="0"/>
          <w:sz w:val="24"/>
          <w:szCs w:val="24"/>
        </w:rPr>
        <w:t>Кусковская</w:t>
      </w:r>
      <w:proofErr w:type="spellEnd"/>
      <w:r w:rsidRPr="00AE4A98">
        <w:rPr>
          <w:b w:val="0"/>
          <w:bCs w:val="0"/>
          <w:sz w:val="24"/>
          <w:szCs w:val="24"/>
        </w:rPr>
        <w:t>, д.18Г</w:t>
      </w:r>
    </w:p>
    <w:p w:rsidR="00734DEC" w:rsidRPr="00AE4A98" w:rsidRDefault="00734DEC" w:rsidP="00AE4A98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  <w:r w:rsidRPr="00AE4A98">
        <w:rPr>
          <w:b w:val="0"/>
          <w:bCs w:val="0"/>
          <w:sz w:val="24"/>
          <w:szCs w:val="24"/>
        </w:rPr>
        <w:t xml:space="preserve">Филиал № 5 ПАО "МОЭК" - г. Москва ул. </w:t>
      </w:r>
      <w:proofErr w:type="spellStart"/>
      <w:r w:rsidRPr="00AE4A98">
        <w:rPr>
          <w:b w:val="0"/>
          <w:bCs w:val="0"/>
          <w:sz w:val="24"/>
          <w:szCs w:val="24"/>
        </w:rPr>
        <w:t>Кусковская</w:t>
      </w:r>
      <w:proofErr w:type="spellEnd"/>
      <w:r w:rsidRPr="00AE4A98">
        <w:rPr>
          <w:b w:val="0"/>
          <w:bCs w:val="0"/>
          <w:sz w:val="24"/>
          <w:szCs w:val="24"/>
        </w:rPr>
        <w:t>, д.18Г</w:t>
      </w:r>
    </w:p>
    <w:p w:rsidR="00734DEC" w:rsidRPr="00AE4A98" w:rsidRDefault="00734DEC" w:rsidP="00AE4A98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  <w:r w:rsidRPr="00AE4A98">
        <w:rPr>
          <w:b w:val="0"/>
          <w:bCs w:val="0"/>
          <w:sz w:val="24"/>
          <w:szCs w:val="24"/>
        </w:rPr>
        <w:t xml:space="preserve">Филиал № 6 ПАО "МОЭК" - г. Москва, ул. </w:t>
      </w:r>
      <w:proofErr w:type="spellStart"/>
      <w:r w:rsidRPr="00AE4A98">
        <w:rPr>
          <w:b w:val="0"/>
          <w:bCs w:val="0"/>
          <w:sz w:val="24"/>
          <w:szCs w:val="24"/>
        </w:rPr>
        <w:t>Верние</w:t>
      </w:r>
      <w:proofErr w:type="spellEnd"/>
      <w:r w:rsidRPr="00AE4A98">
        <w:rPr>
          <w:b w:val="0"/>
          <w:bCs w:val="0"/>
          <w:sz w:val="24"/>
          <w:szCs w:val="24"/>
        </w:rPr>
        <w:t xml:space="preserve"> поля, д.25</w:t>
      </w:r>
    </w:p>
    <w:p w:rsidR="00734DEC" w:rsidRPr="00AE4A98" w:rsidRDefault="00734DEC" w:rsidP="00AE4A98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  <w:r w:rsidRPr="00AE4A98">
        <w:rPr>
          <w:b w:val="0"/>
          <w:bCs w:val="0"/>
          <w:sz w:val="24"/>
          <w:szCs w:val="24"/>
        </w:rPr>
        <w:t xml:space="preserve">Филиал № 7 ПАО "МОЭК" - г. Москва, ул. </w:t>
      </w:r>
      <w:proofErr w:type="spellStart"/>
      <w:r w:rsidRPr="00AE4A98">
        <w:rPr>
          <w:b w:val="0"/>
          <w:bCs w:val="0"/>
          <w:sz w:val="24"/>
          <w:szCs w:val="24"/>
        </w:rPr>
        <w:t>Кусковская</w:t>
      </w:r>
      <w:proofErr w:type="spellEnd"/>
      <w:r w:rsidRPr="00AE4A98">
        <w:rPr>
          <w:b w:val="0"/>
          <w:bCs w:val="0"/>
          <w:sz w:val="24"/>
          <w:szCs w:val="24"/>
        </w:rPr>
        <w:t>, д.18Г</w:t>
      </w:r>
    </w:p>
    <w:p w:rsidR="00734DEC" w:rsidRPr="00AE4A98" w:rsidRDefault="00734DEC" w:rsidP="00AE4A98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  <w:r w:rsidRPr="00AE4A98">
        <w:rPr>
          <w:b w:val="0"/>
          <w:bCs w:val="0"/>
          <w:sz w:val="24"/>
          <w:szCs w:val="24"/>
        </w:rPr>
        <w:t xml:space="preserve">Филиал № 8 ПАО "МОЭК"  - г. Москва, Строительный </w:t>
      </w:r>
      <w:proofErr w:type="spellStart"/>
      <w:r w:rsidRPr="00AE4A98">
        <w:rPr>
          <w:b w:val="0"/>
          <w:bCs w:val="0"/>
          <w:sz w:val="24"/>
          <w:szCs w:val="24"/>
        </w:rPr>
        <w:t>пр</w:t>
      </w:r>
      <w:proofErr w:type="spellEnd"/>
      <w:r w:rsidRPr="00AE4A98">
        <w:rPr>
          <w:b w:val="0"/>
          <w:bCs w:val="0"/>
          <w:sz w:val="24"/>
          <w:szCs w:val="24"/>
        </w:rPr>
        <w:t>-д, д. 14, к.1</w:t>
      </w:r>
    </w:p>
    <w:p w:rsidR="00734DEC" w:rsidRPr="00AE4A98" w:rsidRDefault="00734DEC" w:rsidP="00AE4A98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  <w:r w:rsidRPr="00AE4A98">
        <w:rPr>
          <w:b w:val="0"/>
          <w:bCs w:val="0"/>
          <w:sz w:val="24"/>
          <w:szCs w:val="24"/>
        </w:rPr>
        <w:t xml:space="preserve">Филиал № 9 ПАО "МОЭК" - г. Москва, Строительный </w:t>
      </w:r>
      <w:proofErr w:type="spellStart"/>
      <w:r w:rsidRPr="00AE4A98">
        <w:rPr>
          <w:b w:val="0"/>
          <w:bCs w:val="0"/>
          <w:sz w:val="24"/>
          <w:szCs w:val="24"/>
        </w:rPr>
        <w:t>пр</w:t>
      </w:r>
      <w:proofErr w:type="spellEnd"/>
      <w:r w:rsidRPr="00AE4A98">
        <w:rPr>
          <w:b w:val="0"/>
          <w:bCs w:val="0"/>
          <w:sz w:val="24"/>
          <w:szCs w:val="24"/>
        </w:rPr>
        <w:t>-д, д. 14, к.1</w:t>
      </w:r>
    </w:p>
    <w:p w:rsidR="00734DEC" w:rsidRPr="00AE4A98" w:rsidRDefault="00734DEC" w:rsidP="00AE4A98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  <w:r w:rsidRPr="00AE4A98">
        <w:rPr>
          <w:b w:val="0"/>
          <w:bCs w:val="0"/>
          <w:sz w:val="24"/>
          <w:szCs w:val="24"/>
        </w:rPr>
        <w:t xml:space="preserve">Филиал № 20 ПАО "МОЭК" - г. Москва, ул. </w:t>
      </w:r>
      <w:proofErr w:type="spellStart"/>
      <w:r w:rsidRPr="00AE4A98">
        <w:rPr>
          <w:b w:val="0"/>
          <w:bCs w:val="0"/>
          <w:sz w:val="24"/>
          <w:szCs w:val="24"/>
        </w:rPr>
        <w:t>Кусковская</w:t>
      </w:r>
      <w:proofErr w:type="spellEnd"/>
      <w:r w:rsidRPr="00AE4A98">
        <w:rPr>
          <w:b w:val="0"/>
          <w:bCs w:val="0"/>
          <w:sz w:val="24"/>
          <w:szCs w:val="24"/>
        </w:rPr>
        <w:t>, д.18Г</w:t>
      </w:r>
    </w:p>
    <w:p w:rsidR="00734DEC" w:rsidRPr="00AE4A98" w:rsidRDefault="00734DEC" w:rsidP="00AE4A98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</w:p>
    <w:p w:rsidR="00C83FAD" w:rsidRPr="00AE4A98" w:rsidRDefault="00C83FAD" w:rsidP="00AE4A98">
      <w:pPr>
        <w:pStyle w:val="a5"/>
        <w:ind w:left="0" w:firstLine="426"/>
        <w:jc w:val="both"/>
        <w:rPr>
          <w:rFonts w:ascii="Times New Roman" w:hAnsi="Times New Roman" w:cs="Times New Roman"/>
        </w:rPr>
      </w:pPr>
      <w:proofErr w:type="gramStart"/>
      <w:r w:rsidRPr="00AE4A98">
        <w:rPr>
          <w:rFonts w:ascii="Times New Roman" w:hAnsi="Times New Roman" w:cs="Times New Roman"/>
        </w:rPr>
        <w:t>Срок поставки: в течение 20 календарных дней отдельными партиями на основании заявок Заказчика на поставку отдельных партий Товара, с момента отправки заявки Заказчика поставщику, но не позднее 30.12.2017г.</w:t>
      </w:r>
      <w:proofErr w:type="gramEnd"/>
    </w:p>
    <w:p w:rsidR="00C83FAD" w:rsidRPr="00AE4A98" w:rsidRDefault="00C83FAD" w:rsidP="00AE4A98">
      <w:pPr>
        <w:ind w:firstLine="720"/>
        <w:jc w:val="both"/>
        <w:rPr>
          <w:rFonts w:ascii="Times New Roman" w:hAnsi="Times New Roman" w:cs="Times New Roman"/>
        </w:rPr>
      </w:pPr>
      <w:r w:rsidRPr="00AE4A98">
        <w:rPr>
          <w:rFonts w:ascii="Times New Roman" w:hAnsi="Times New Roman" w:cs="Times New Roman"/>
        </w:rPr>
        <w:t>Доставка продукции Заказчику автотранспортом должна производиться в рабочие дни с понедельника по четверг с 8-00 до 15-00 часов, в пятницу  с 8-00 до 14-00 местного времени,</w:t>
      </w:r>
      <w:r w:rsidRPr="00AE4A98">
        <w:rPr>
          <w:rFonts w:ascii="Times New Roman" w:hAnsi="Times New Roman" w:cs="Times New Roman"/>
          <w:i/>
          <w:iCs/>
        </w:rPr>
        <w:t xml:space="preserve"> </w:t>
      </w:r>
      <w:r w:rsidRPr="00AE4A98">
        <w:rPr>
          <w:rFonts w:ascii="Times New Roman" w:hAnsi="Times New Roman" w:cs="Times New Roman"/>
        </w:rPr>
        <w:t>при этом,</w:t>
      </w:r>
      <w:r w:rsidRPr="00AE4A98">
        <w:rPr>
          <w:rFonts w:ascii="Times New Roman" w:hAnsi="Times New Roman" w:cs="Times New Roman"/>
          <w:i/>
          <w:iCs/>
        </w:rPr>
        <w:t xml:space="preserve"> </w:t>
      </w:r>
      <w:r w:rsidRPr="00AE4A98">
        <w:rPr>
          <w:rFonts w:ascii="Times New Roman" w:hAnsi="Times New Roman" w:cs="Times New Roman"/>
        </w:rPr>
        <w:t>не менее</w:t>
      </w:r>
      <w:proofErr w:type="gramStart"/>
      <w:r w:rsidRPr="00AE4A98">
        <w:rPr>
          <w:rFonts w:ascii="Times New Roman" w:hAnsi="Times New Roman" w:cs="Times New Roman"/>
        </w:rPr>
        <w:t>,</w:t>
      </w:r>
      <w:proofErr w:type="gramEnd"/>
      <w:r w:rsidRPr="00AE4A98">
        <w:rPr>
          <w:rFonts w:ascii="Times New Roman" w:hAnsi="Times New Roman" w:cs="Times New Roman"/>
        </w:rPr>
        <w:t xml:space="preserve"> чем за 24 часа до приезда автомобиля Поставщик направляет Грузополучателю письменное уведомление с указанием даты поставки, реквизитов перевозчика Ф.И.О., марки и гос. № автомобиля/прицепа и информации о наличии транзитного груза. В противном случае всю ответственность за простой автотранспорта несёт Поставщик.</w:t>
      </w:r>
    </w:p>
    <w:p w:rsidR="00734DEC" w:rsidRPr="00AE4A98" w:rsidRDefault="00734DEC" w:rsidP="00AE4A98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</w:p>
    <w:p w:rsidR="00AE4A98" w:rsidRPr="00AE4A98" w:rsidRDefault="00AE4A98" w:rsidP="00AE4A98">
      <w:pPr>
        <w:pStyle w:val="70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AE4A98">
        <w:rPr>
          <w:sz w:val="24"/>
          <w:szCs w:val="24"/>
        </w:rPr>
        <w:t>Требования к товару.</w:t>
      </w:r>
    </w:p>
    <w:p w:rsidR="00AE4A98" w:rsidRPr="00AE4A98" w:rsidRDefault="00AE4A98" w:rsidP="00AE4A98">
      <w:pPr>
        <w:ind w:firstLine="426"/>
        <w:jc w:val="both"/>
        <w:rPr>
          <w:rFonts w:ascii="Times New Roman" w:hAnsi="Times New Roman" w:cs="Times New Roman"/>
        </w:rPr>
      </w:pPr>
      <w:r w:rsidRPr="00AE4A98">
        <w:rPr>
          <w:rFonts w:ascii="Times New Roman" w:hAnsi="Times New Roman" w:cs="Times New Roman"/>
        </w:rPr>
        <w:t xml:space="preserve">Поставляемая продукция должна быть новой, ранее не использованной, в заводской упаковке с указанием условий хранения, соответствовать техническим требованиям, </w:t>
      </w:r>
      <w:r w:rsidRPr="00AE4A98">
        <w:rPr>
          <w:rFonts w:ascii="Times New Roman" w:hAnsi="Times New Roman" w:cs="Times New Roman"/>
        </w:rPr>
        <w:lastRenderedPageBreak/>
        <w:t xml:space="preserve">указанным в п.2. настоящего Технического задания. </w:t>
      </w:r>
    </w:p>
    <w:p w:rsidR="00734DEC" w:rsidRPr="00AE4A98" w:rsidRDefault="00AE4A98" w:rsidP="00AE4A98">
      <w:pPr>
        <w:pStyle w:val="a6"/>
        <w:spacing w:before="0" w:beforeAutospacing="0" w:after="0" w:afterAutospacing="0"/>
        <w:ind w:firstLine="567"/>
        <w:jc w:val="both"/>
        <w:rPr>
          <w:iCs/>
        </w:rPr>
      </w:pPr>
      <w:r w:rsidRPr="00AE4A98">
        <w:rPr>
          <w:iCs/>
        </w:rPr>
        <w:t>Поставляемая продукция должна отгружаться в упаковке (или таре) завода - изготовителя, обеспечивающей её сохранность при доставке и хранении в течение гарантийного срока, возможность безопасной разгрузки, исключать перемещение груза при перевозке, воздействие атмосферных осадков.</w:t>
      </w:r>
    </w:p>
    <w:p w:rsidR="00734DEC" w:rsidRPr="00AE4A98" w:rsidRDefault="00734DEC" w:rsidP="00AE4A98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</w:p>
    <w:p w:rsidR="00734DEC" w:rsidRPr="00AE4A98" w:rsidRDefault="00734DEC" w:rsidP="00AE4A98">
      <w:pPr>
        <w:pStyle w:val="70"/>
        <w:numPr>
          <w:ilvl w:val="0"/>
          <w:numId w:val="1"/>
        </w:numPr>
        <w:shd w:val="clear" w:color="auto" w:fill="auto"/>
        <w:spacing w:line="240" w:lineRule="auto"/>
        <w:jc w:val="both"/>
        <w:rPr>
          <w:sz w:val="24"/>
          <w:szCs w:val="24"/>
        </w:rPr>
      </w:pPr>
      <w:r w:rsidRPr="00AE4A98">
        <w:rPr>
          <w:sz w:val="24"/>
          <w:szCs w:val="24"/>
        </w:rPr>
        <w:t>Требования к гарантии</w:t>
      </w:r>
    </w:p>
    <w:p w:rsidR="00734DEC" w:rsidRPr="00AE4A98" w:rsidRDefault="00734DEC" w:rsidP="00AE4A98">
      <w:pPr>
        <w:pStyle w:val="70"/>
        <w:spacing w:line="240" w:lineRule="auto"/>
        <w:ind w:left="40" w:firstLine="669"/>
        <w:jc w:val="both"/>
        <w:rPr>
          <w:b w:val="0"/>
          <w:bCs w:val="0"/>
          <w:sz w:val="24"/>
          <w:szCs w:val="24"/>
        </w:rPr>
      </w:pPr>
      <w:r w:rsidRPr="00AE4A98">
        <w:rPr>
          <w:b w:val="0"/>
          <w:bCs w:val="0"/>
          <w:sz w:val="24"/>
          <w:szCs w:val="24"/>
        </w:rPr>
        <w:t xml:space="preserve">Гарантийный срок в соответствии с гарантией производителя, но не менее 12 месяцев </w:t>
      </w:r>
      <w:proofErr w:type="gramStart"/>
      <w:r w:rsidRPr="00AE4A98">
        <w:rPr>
          <w:b w:val="0"/>
          <w:bCs w:val="0"/>
          <w:sz w:val="24"/>
          <w:szCs w:val="24"/>
        </w:rPr>
        <w:t>с даты ввода</w:t>
      </w:r>
      <w:proofErr w:type="gramEnd"/>
      <w:r w:rsidRPr="00AE4A98">
        <w:rPr>
          <w:b w:val="0"/>
          <w:bCs w:val="0"/>
          <w:sz w:val="24"/>
          <w:szCs w:val="24"/>
        </w:rPr>
        <w:t xml:space="preserve"> в эксплуатацию.</w:t>
      </w:r>
    </w:p>
    <w:p w:rsidR="00734DEC" w:rsidRPr="00AE4A98" w:rsidRDefault="00734DEC" w:rsidP="00AE4A98">
      <w:pPr>
        <w:pStyle w:val="70"/>
        <w:spacing w:line="240" w:lineRule="auto"/>
        <w:ind w:left="40"/>
        <w:jc w:val="both"/>
        <w:rPr>
          <w:b w:val="0"/>
          <w:bCs w:val="0"/>
          <w:sz w:val="24"/>
          <w:szCs w:val="24"/>
        </w:rPr>
      </w:pPr>
    </w:p>
    <w:p w:rsidR="00AE4A98" w:rsidRPr="00AE4A98" w:rsidRDefault="00AE4A98" w:rsidP="00AE4A98">
      <w:pPr>
        <w:pStyle w:val="a6"/>
        <w:numPr>
          <w:ilvl w:val="0"/>
          <w:numId w:val="1"/>
        </w:numPr>
        <w:spacing w:before="0" w:beforeAutospacing="0" w:after="0" w:afterAutospacing="0"/>
        <w:ind w:left="426" w:hanging="426"/>
        <w:jc w:val="both"/>
        <w:rPr>
          <w:b/>
        </w:rPr>
      </w:pPr>
      <w:r w:rsidRPr="00AE4A98">
        <w:rPr>
          <w:b/>
        </w:rPr>
        <w:t>Требование к погрузке, транспортировке:</w:t>
      </w:r>
    </w:p>
    <w:p w:rsidR="00AE4A98" w:rsidRDefault="00AE4A98" w:rsidP="00AE4A98">
      <w:pPr>
        <w:pStyle w:val="a6"/>
        <w:spacing w:before="0" w:beforeAutospacing="0" w:after="0" w:afterAutospacing="0"/>
        <w:ind w:firstLine="567"/>
        <w:jc w:val="both"/>
        <w:rPr>
          <w:iCs/>
        </w:rPr>
      </w:pPr>
      <w:r w:rsidRPr="00AE4A98">
        <w:rPr>
          <w:iCs/>
        </w:rPr>
        <w:t>Поставляемая продукция должна отгружаться в упаковке (или таре) завода - изготовителя, обеспечивающей её сохранность при доставке и хранении в течение гарантийного срока, возможность безопасной разгрузки, исключать перемещение груза при перевозке, воздействие атмосферных осадков.</w:t>
      </w:r>
    </w:p>
    <w:p w:rsidR="0062605A" w:rsidRPr="00AE4A98" w:rsidRDefault="0062605A" w:rsidP="00AE4A98">
      <w:pPr>
        <w:pStyle w:val="a6"/>
        <w:spacing w:before="0" w:beforeAutospacing="0" w:after="0" w:afterAutospacing="0"/>
        <w:ind w:firstLine="567"/>
        <w:jc w:val="both"/>
        <w:rPr>
          <w:i/>
        </w:rPr>
      </w:pPr>
    </w:p>
    <w:p w:rsidR="00AE4A98" w:rsidRPr="00AE4A98" w:rsidRDefault="00AE4A98" w:rsidP="00AE4A98">
      <w:pPr>
        <w:pStyle w:val="a5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b/>
        </w:rPr>
      </w:pPr>
      <w:r w:rsidRPr="00AE4A98">
        <w:rPr>
          <w:rFonts w:ascii="Times New Roman" w:hAnsi="Times New Roman" w:cs="Times New Roman"/>
          <w:b/>
        </w:rPr>
        <w:t>Требования к сопроводительной документации и документации разрешительного характера:</w:t>
      </w:r>
    </w:p>
    <w:p w:rsidR="00AE4A98" w:rsidRPr="00AE4A98" w:rsidRDefault="00AE4A98" w:rsidP="00AE4A98">
      <w:pPr>
        <w:pStyle w:val="a9"/>
        <w:ind w:firstLine="708"/>
        <w:jc w:val="both"/>
      </w:pPr>
      <w:r w:rsidRPr="00AE4A98">
        <w:t>Продукция должна удовлетворять требованиям действующих ГОСТ,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AE4A98" w:rsidRPr="00AE4A98" w:rsidRDefault="00AE4A98" w:rsidP="00AE4A98">
      <w:pPr>
        <w:pStyle w:val="a9"/>
        <w:ind w:firstLine="426"/>
        <w:jc w:val="both"/>
      </w:pPr>
      <w:r w:rsidRPr="00AE4A98">
        <w:t>Продукция, к которой предъявляются требования по безопасности, должны иметь сертификат соответствия системы сертификации ГОСТ Р.</w:t>
      </w:r>
    </w:p>
    <w:p w:rsidR="00AE4A98" w:rsidRPr="00AE4A98" w:rsidRDefault="00AE4A98" w:rsidP="00AE4A98">
      <w:pPr>
        <w:pStyle w:val="a7"/>
        <w:ind w:firstLine="426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AE4A98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Техническая документация (паспорт, руководство по эксплуатации) должна быть поставлена вместе с товаром и выполнена на русском языке.</w:t>
      </w:r>
    </w:p>
    <w:p w:rsidR="00AE4A98" w:rsidRPr="00AE4A98" w:rsidRDefault="00AE4A98" w:rsidP="00AE4A98">
      <w:pPr>
        <w:pStyle w:val="a9"/>
        <w:ind w:firstLine="426"/>
        <w:jc w:val="both"/>
      </w:pPr>
      <w:r w:rsidRPr="00AE4A98">
        <w:t xml:space="preserve"> В случае поставки продукции, выпускаемой или поставляемой зарубежными производителями, необходимо обеспечить соответствие технических характеристик материалов требованиям соответствующих действующих нормативных документов.</w:t>
      </w:r>
    </w:p>
    <w:p w:rsidR="005801D3" w:rsidRDefault="005801D3" w:rsidP="00AE4A98">
      <w:pPr>
        <w:pStyle w:val="70"/>
        <w:shd w:val="clear" w:color="auto" w:fill="auto"/>
        <w:spacing w:line="360" w:lineRule="exact"/>
        <w:jc w:val="both"/>
      </w:pPr>
    </w:p>
    <w:p w:rsidR="0062605A" w:rsidRDefault="0062605A" w:rsidP="00AE4A98">
      <w:pPr>
        <w:pStyle w:val="70"/>
        <w:shd w:val="clear" w:color="auto" w:fill="auto"/>
        <w:spacing w:line="360" w:lineRule="exact"/>
        <w:jc w:val="both"/>
      </w:pPr>
    </w:p>
    <w:p w:rsidR="0062605A" w:rsidRPr="0062605A" w:rsidRDefault="0062605A" w:rsidP="0062605A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</w:pPr>
      <w:bookmarkStart w:id="0" w:name="_GoBack"/>
      <w:bookmarkEnd w:id="0"/>
    </w:p>
    <w:p w:rsidR="0062605A" w:rsidRDefault="0062605A" w:rsidP="00AE4A98">
      <w:pPr>
        <w:pStyle w:val="70"/>
        <w:shd w:val="clear" w:color="auto" w:fill="auto"/>
        <w:spacing w:line="360" w:lineRule="exact"/>
        <w:jc w:val="both"/>
      </w:pPr>
    </w:p>
    <w:sectPr w:rsidR="0062605A" w:rsidSect="00C83FAD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11B4F"/>
    <w:rsid w:val="000148F0"/>
    <w:rsid w:val="00045BC9"/>
    <w:rsid w:val="00057BAE"/>
    <w:rsid w:val="00060A50"/>
    <w:rsid w:val="00073ABB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F33A0"/>
    <w:rsid w:val="000F60F7"/>
    <w:rsid w:val="000F78F6"/>
    <w:rsid w:val="0012375D"/>
    <w:rsid w:val="00134FE3"/>
    <w:rsid w:val="001413BC"/>
    <w:rsid w:val="00154397"/>
    <w:rsid w:val="00156D5B"/>
    <w:rsid w:val="00162EC1"/>
    <w:rsid w:val="001724BF"/>
    <w:rsid w:val="001B4592"/>
    <w:rsid w:val="001B6CB0"/>
    <w:rsid w:val="001C27A2"/>
    <w:rsid w:val="001D73D2"/>
    <w:rsid w:val="00211555"/>
    <w:rsid w:val="002136AE"/>
    <w:rsid w:val="00217876"/>
    <w:rsid w:val="00245E1C"/>
    <w:rsid w:val="00251329"/>
    <w:rsid w:val="002649FC"/>
    <w:rsid w:val="00264BB0"/>
    <w:rsid w:val="00272B1D"/>
    <w:rsid w:val="00282AE6"/>
    <w:rsid w:val="00282C6F"/>
    <w:rsid w:val="00295B9B"/>
    <w:rsid w:val="00296369"/>
    <w:rsid w:val="002B2AD1"/>
    <w:rsid w:val="002C5AA8"/>
    <w:rsid w:val="002D39F5"/>
    <w:rsid w:val="00315DFC"/>
    <w:rsid w:val="00346A6A"/>
    <w:rsid w:val="0036335F"/>
    <w:rsid w:val="00367CAF"/>
    <w:rsid w:val="00385E47"/>
    <w:rsid w:val="003A18EB"/>
    <w:rsid w:val="003B3ED2"/>
    <w:rsid w:val="003B7165"/>
    <w:rsid w:val="003D62F0"/>
    <w:rsid w:val="003D763F"/>
    <w:rsid w:val="003E1123"/>
    <w:rsid w:val="003E262A"/>
    <w:rsid w:val="003F0BFC"/>
    <w:rsid w:val="003F1175"/>
    <w:rsid w:val="00423E39"/>
    <w:rsid w:val="004276C3"/>
    <w:rsid w:val="00447C24"/>
    <w:rsid w:val="00496D29"/>
    <w:rsid w:val="004A425C"/>
    <w:rsid w:val="004A496E"/>
    <w:rsid w:val="004B34F6"/>
    <w:rsid w:val="004B5686"/>
    <w:rsid w:val="004E237B"/>
    <w:rsid w:val="004E3940"/>
    <w:rsid w:val="00502803"/>
    <w:rsid w:val="00511A5F"/>
    <w:rsid w:val="00520C19"/>
    <w:rsid w:val="0052599B"/>
    <w:rsid w:val="00535D11"/>
    <w:rsid w:val="005625DF"/>
    <w:rsid w:val="00566531"/>
    <w:rsid w:val="0057149E"/>
    <w:rsid w:val="00574AC7"/>
    <w:rsid w:val="005801D3"/>
    <w:rsid w:val="00583BF8"/>
    <w:rsid w:val="005906EC"/>
    <w:rsid w:val="0059699A"/>
    <w:rsid w:val="005A4085"/>
    <w:rsid w:val="005C754F"/>
    <w:rsid w:val="005C7A70"/>
    <w:rsid w:val="005D7905"/>
    <w:rsid w:val="005F3D74"/>
    <w:rsid w:val="005F6133"/>
    <w:rsid w:val="00602764"/>
    <w:rsid w:val="00611457"/>
    <w:rsid w:val="0062605A"/>
    <w:rsid w:val="006434A8"/>
    <w:rsid w:val="00644CEE"/>
    <w:rsid w:val="006509C7"/>
    <w:rsid w:val="00662CE4"/>
    <w:rsid w:val="0067073C"/>
    <w:rsid w:val="0069174D"/>
    <w:rsid w:val="006B5CDE"/>
    <w:rsid w:val="006F31BF"/>
    <w:rsid w:val="007051AD"/>
    <w:rsid w:val="007078E7"/>
    <w:rsid w:val="0071240A"/>
    <w:rsid w:val="00734941"/>
    <w:rsid w:val="00734DEC"/>
    <w:rsid w:val="00742976"/>
    <w:rsid w:val="00744E97"/>
    <w:rsid w:val="007568B8"/>
    <w:rsid w:val="00771EA7"/>
    <w:rsid w:val="0077616E"/>
    <w:rsid w:val="00796301"/>
    <w:rsid w:val="007E2CB1"/>
    <w:rsid w:val="007F24C1"/>
    <w:rsid w:val="00805DFC"/>
    <w:rsid w:val="00806BE9"/>
    <w:rsid w:val="00830D9D"/>
    <w:rsid w:val="0085355F"/>
    <w:rsid w:val="0085448F"/>
    <w:rsid w:val="00865DE8"/>
    <w:rsid w:val="008739EF"/>
    <w:rsid w:val="00876DB1"/>
    <w:rsid w:val="00891467"/>
    <w:rsid w:val="00896DED"/>
    <w:rsid w:val="008A3701"/>
    <w:rsid w:val="008B1359"/>
    <w:rsid w:val="008B288F"/>
    <w:rsid w:val="008C516F"/>
    <w:rsid w:val="008C596A"/>
    <w:rsid w:val="008D46A3"/>
    <w:rsid w:val="008E2CA8"/>
    <w:rsid w:val="008E545B"/>
    <w:rsid w:val="008E7DB8"/>
    <w:rsid w:val="008F3006"/>
    <w:rsid w:val="008F61D8"/>
    <w:rsid w:val="00905597"/>
    <w:rsid w:val="009109F5"/>
    <w:rsid w:val="00911012"/>
    <w:rsid w:val="00912A16"/>
    <w:rsid w:val="00920FD2"/>
    <w:rsid w:val="00921823"/>
    <w:rsid w:val="00925396"/>
    <w:rsid w:val="0092696E"/>
    <w:rsid w:val="009410BF"/>
    <w:rsid w:val="009512CD"/>
    <w:rsid w:val="00952E25"/>
    <w:rsid w:val="00955724"/>
    <w:rsid w:val="00966CFC"/>
    <w:rsid w:val="00975996"/>
    <w:rsid w:val="009816E7"/>
    <w:rsid w:val="009918AA"/>
    <w:rsid w:val="009B5392"/>
    <w:rsid w:val="009B56D0"/>
    <w:rsid w:val="009B5AD4"/>
    <w:rsid w:val="009D05D4"/>
    <w:rsid w:val="009D69AF"/>
    <w:rsid w:val="009D6CC0"/>
    <w:rsid w:val="009F06D4"/>
    <w:rsid w:val="009F253F"/>
    <w:rsid w:val="009F312A"/>
    <w:rsid w:val="00A1171D"/>
    <w:rsid w:val="00A12988"/>
    <w:rsid w:val="00A45E0D"/>
    <w:rsid w:val="00A55E10"/>
    <w:rsid w:val="00A62CD2"/>
    <w:rsid w:val="00A71A17"/>
    <w:rsid w:val="00A72E38"/>
    <w:rsid w:val="00A851ED"/>
    <w:rsid w:val="00A96D3C"/>
    <w:rsid w:val="00AA27A5"/>
    <w:rsid w:val="00AB2D74"/>
    <w:rsid w:val="00AB44B7"/>
    <w:rsid w:val="00AD5CA6"/>
    <w:rsid w:val="00AE4A98"/>
    <w:rsid w:val="00AE6262"/>
    <w:rsid w:val="00AF5D7A"/>
    <w:rsid w:val="00AF6C73"/>
    <w:rsid w:val="00B14599"/>
    <w:rsid w:val="00B21614"/>
    <w:rsid w:val="00B2656D"/>
    <w:rsid w:val="00B50654"/>
    <w:rsid w:val="00B5267D"/>
    <w:rsid w:val="00B52CDA"/>
    <w:rsid w:val="00B53BE3"/>
    <w:rsid w:val="00B62424"/>
    <w:rsid w:val="00B71990"/>
    <w:rsid w:val="00B91080"/>
    <w:rsid w:val="00B9597B"/>
    <w:rsid w:val="00BB2139"/>
    <w:rsid w:val="00BB528C"/>
    <w:rsid w:val="00BC1722"/>
    <w:rsid w:val="00BD30BB"/>
    <w:rsid w:val="00BD62AF"/>
    <w:rsid w:val="00BF3EB8"/>
    <w:rsid w:val="00C041F8"/>
    <w:rsid w:val="00C0544E"/>
    <w:rsid w:val="00C111E7"/>
    <w:rsid w:val="00C2589B"/>
    <w:rsid w:val="00C46CE8"/>
    <w:rsid w:val="00C507B2"/>
    <w:rsid w:val="00C53AC2"/>
    <w:rsid w:val="00C555E7"/>
    <w:rsid w:val="00C61A30"/>
    <w:rsid w:val="00C83FAD"/>
    <w:rsid w:val="00C97960"/>
    <w:rsid w:val="00CB3629"/>
    <w:rsid w:val="00CC4335"/>
    <w:rsid w:val="00CC5695"/>
    <w:rsid w:val="00CD1AD5"/>
    <w:rsid w:val="00CD79F2"/>
    <w:rsid w:val="00CE761C"/>
    <w:rsid w:val="00CF12C7"/>
    <w:rsid w:val="00CF1844"/>
    <w:rsid w:val="00CF4C2D"/>
    <w:rsid w:val="00CF7C44"/>
    <w:rsid w:val="00D04F2E"/>
    <w:rsid w:val="00D266FD"/>
    <w:rsid w:val="00D27704"/>
    <w:rsid w:val="00D414DD"/>
    <w:rsid w:val="00D47840"/>
    <w:rsid w:val="00D51E39"/>
    <w:rsid w:val="00D54541"/>
    <w:rsid w:val="00D73DC8"/>
    <w:rsid w:val="00D77C27"/>
    <w:rsid w:val="00D904CC"/>
    <w:rsid w:val="00D93429"/>
    <w:rsid w:val="00D94282"/>
    <w:rsid w:val="00DD160E"/>
    <w:rsid w:val="00DD1FA8"/>
    <w:rsid w:val="00DD685D"/>
    <w:rsid w:val="00DE3260"/>
    <w:rsid w:val="00DF0665"/>
    <w:rsid w:val="00DF3A8C"/>
    <w:rsid w:val="00DF7302"/>
    <w:rsid w:val="00DF7A6F"/>
    <w:rsid w:val="00E1085F"/>
    <w:rsid w:val="00E12ED3"/>
    <w:rsid w:val="00E17F91"/>
    <w:rsid w:val="00E219E6"/>
    <w:rsid w:val="00E3572E"/>
    <w:rsid w:val="00E45D9C"/>
    <w:rsid w:val="00E843C6"/>
    <w:rsid w:val="00EA790E"/>
    <w:rsid w:val="00EA7B06"/>
    <w:rsid w:val="00EB03C3"/>
    <w:rsid w:val="00EB06E6"/>
    <w:rsid w:val="00EC2DCA"/>
    <w:rsid w:val="00EF203C"/>
    <w:rsid w:val="00EF7935"/>
    <w:rsid w:val="00F06C71"/>
    <w:rsid w:val="00F13B25"/>
    <w:rsid w:val="00F152FD"/>
    <w:rsid w:val="00F26292"/>
    <w:rsid w:val="00F42D19"/>
    <w:rsid w:val="00F44F10"/>
    <w:rsid w:val="00F45FCA"/>
    <w:rsid w:val="00F52528"/>
    <w:rsid w:val="00F55371"/>
    <w:rsid w:val="00F61810"/>
    <w:rsid w:val="00F653CD"/>
    <w:rsid w:val="00F90484"/>
    <w:rsid w:val="00F93157"/>
    <w:rsid w:val="00FB11FF"/>
    <w:rsid w:val="00FB73C9"/>
    <w:rsid w:val="00FC44D5"/>
    <w:rsid w:val="00FD79B9"/>
    <w:rsid w:val="00FE0BA0"/>
    <w:rsid w:val="00FE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Normal (Web)"/>
    <w:basedOn w:val="a"/>
    <w:rsid w:val="00AE4A9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7">
    <w:name w:val="Plain Text"/>
    <w:basedOn w:val="a"/>
    <w:link w:val="a8"/>
    <w:uiPriority w:val="99"/>
    <w:unhideWhenUsed/>
    <w:rsid w:val="00AE4A98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8">
    <w:name w:val="Текст Знак"/>
    <w:basedOn w:val="a0"/>
    <w:link w:val="a7"/>
    <w:uiPriority w:val="99"/>
    <w:rsid w:val="00AE4A98"/>
    <w:rPr>
      <w:rFonts w:ascii="Arial" w:hAnsi="Arial"/>
      <w:sz w:val="20"/>
      <w:szCs w:val="21"/>
    </w:rPr>
  </w:style>
  <w:style w:type="paragraph" w:styleId="a9">
    <w:name w:val="No Spacing"/>
    <w:uiPriority w:val="1"/>
    <w:qFormat/>
    <w:rsid w:val="00AE4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Normal (Web)"/>
    <w:basedOn w:val="a"/>
    <w:rsid w:val="00AE4A9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7">
    <w:name w:val="Plain Text"/>
    <w:basedOn w:val="a"/>
    <w:link w:val="a8"/>
    <w:uiPriority w:val="99"/>
    <w:unhideWhenUsed/>
    <w:rsid w:val="00AE4A98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8">
    <w:name w:val="Текст Знак"/>
    <w:basedOn w:val="a0"/>
    <w:link w:val="a7"/>
    <w:uiPriority w:val="99"/>
    <w:rsid w:val="00AE4A98"/>
    <w:rPr>
      <w:rFonts w:ascii="Arial" w:hAnsi="Arial"/>
      <w:sz w:val="20"/>
      <w:szCs w:val="21"/>
    </w:rPr>
  </w:style>
  <w:style w:type="paragraph" w:styleId="a9">
    <w:name w:val="No Spacing"/>
    <w:uiPriority w:val="1"/>
    <w:qFormat/>
    <w:rsid w:val="00AE4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5</Pages>
  <Words>1655</Words>
  <Characters>9439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Семенов Кирилл Юрьевич</cp:lastModifiedBy>
  <cp:revision>10</cp:revision>
  <dcterms:created xsi:type="dcterms:W3CDTF">2016-10-19T05:44:00Z</dcterms:created>
  <dcterms:modified xsi:type="dcterms:W3CDTF">2017-03-10T07:32:00Z</dcterms:modified>
</cp:coreProperties>
</file>